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FFD97" w14:textId="77777777" w:rsidR="00B66149" w:rsidRDefault="00B9504E">
      <w:pPr>
        <w:pBdr>
          <w:bottom w:val="single" w:sz="12" w:space="1" w:color="auto"/>
        </w:pBdr>
      </w:pPr>
      <w:r>
        <w:t>CANA West Church Planting Process</w:t>
      </w:r>
    </w:p>
    <w:p w14:paraId="41806844" w14:textId="5E1D36DC" w:rsidR="00B9504E" w:rsidRDefault="00B72D7A" w:rsidP="001B56AA">
      <w:pPr>
        <w:jc w:val="center"/>
      </w:pPr>
      <w:r>
        <w:rPr>
          <w:noProof/>
        </w:rPr>
        <w:drawing>
          <wp:inline distT="0" distB="0" distL="0" distR="0" wp14:anchorId="21CE82DF" wp14:editId="0A7F5C8A">
            <wp:extent cx="2838450" cy="3048000"/>
            <wp:effectExtent l="0" t="0" r="0" b="0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2CCD72" w14:textId="77777777" w:rsidR="00B9504E" w:rsidRPr="004209AF" w:rsidRDefault="00B9504E" w:rsidP="00B9504E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 w:rsidRPr="004209AF">
        <w:rPr>
          <w:rFonts w:ascii="Rockwell Extra Bold" w:hAnsi="Rockwell Extra Bold"/>
        </w:rPr>
        <w:t>Contact</w:t>
      </w:r>
      <w:r w:rsidR="00C06118">
        <w:rPr>
          <w:rFonts w:ascii="Rockwell Extra Bold" w:hAnsi="Rockwell Extra Bold"/>
        </w:rPr>
        <w:t xml:space="preserve"> the</w:t>
      </w:r>
      <w:r w:rsidR="00BD4D96">
        <w:rPr>
          <w:rFonts w:ascii="Rockwell Extra Bold" w:hAnsi="Rockwell Extra Bold"/>
        </w:rPr>
        <w:t xml:space="preserve"> Diocesan Office and Archdeacon</w:t>
      </w:r>
      <w:r w:rsidR="00C06118">
        <w:rPr>
          <w:rFonts w:ascii="Rockwell Extra Bold" w:hAnsi="Rockwell Extra Bold"/>
        </w:rPr>
        <w:t xml:space="preserve"> for Church Planting</w:t>
      </w:r>
    </w:p>
    <w:p w14:paraId="2FD278F7" w14:textId="77777777" w:rsidR="00B9504E" w:rsidRDefault="00C17E4C" w:rsidP="00C06118">
      <w:pPr>
        <w:ind w:left="720"/>
      </w:pPr>
      <w:r>
        <w:t>C</w:t>
      </w:r>
      <w:r w:rsidR="00B9504E">
        <w:t>ontac</w:t>
      </w:r>
      <w:r>
        <w:t>t</w:t>
      </w:r>
      <w:r w:rsidR="006D657A">
        <w:t xml:space="preserve"> the Diocesan office</w:t>
      </w:r>
      <w:r>
        <w:t xml:space="preserve"> and t</w:t>
      </w:r>
      <w:r w:rsidR="00BD4D96">
        <w:t>alk with the Archdeacon</w:t>
      </w:r>
      <w:r w:rsidR="00B9504E">
        <w:t xml:space="preserve"> for Church Planting</w:t>
      </w:r>
      <w:r w:rsidR="006D657A">
        <w:t xml:space="preserve"> for approval to plant a church.  D</w:t>
      </w:r>
      <w:r w:rsidR="00B9504E">
        <w:t xml:space="preserve">etermine the resources and training </w:t>
      </w:r>
      <w:r w:rsidR="00340463">
        <w:t>available.  Discuss the process and</w:t>
      </w:r>
      <w:r w:rsidR="00B9504E">
        <w:t xml:space="preserve"> build a relationship.  </w:t>
      </w:r>
    </w:p>
    <w:p w14:paraId="38775A99" w14:textId="77777777" w:rsidR="00B9504E" w:rsidRPr="004209AF" w:rsidRDefault="00B9504E" w:rsidP="00B9504E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 w:rsidRPr="004209AF">
        <w:rPr>
          <w:rFonts w:ascii="Rockwell Extra Bold" w:hAnsi="Rockwell Extra Bold"/>
        </w:rPr>
        <w:t>Take an Assessment</w:t>
      </w:r>
    </w:p>
    <w:p w14:paraId="55DB6244" w14:textId="77777777" w:rsidR="00B9504E" w:rsidRDefault="00E15A05" w:rsidP="00B9504E">
      <w:pPr>
        <w:ind w:left="720"/>
      </w:pPr>
      <w:r>
        <w:t>This is a</w:t>
      </w:r>
      <w:r w:rsidR="00B9504E">
        <w:t xml:space="preserve"> more in-depth look at the planter’s</w:t>
      </w:r>
      <w:r w:rsidR="001B56AA">
        <w:t xml:space="preserve"> calling, character, capacity, gifts, </w:t>
      </w:r>
      <w:r>
        <w:t>skills</w:t>
      </w:r>
      <w:r w:rsidR="00B9504E">
        <w:t xml:space="preserve">, life situation, </w:t>
      </w:r>
      <w:r w:rsidR="001B56AA">
        <w:t xml:space="preserve">and </w:t>
      </w:r>
      <w:r w:rsidR="00B9504E">
        <w:t xml:space="preserve">ordination stage.  </w:t>
      </w:r>
      <w:r>
        <w:t xml:space="preserve">An assessment is not </w:t>
      </w:r>
      <w:r w:rsidR="00B9504E">
        <w:t>pass/fail</w:t>
      </w:r>
      <w:r>
        <w:t>,</w:t>
      </w:r>
      <w:r w:rsidR="00B9504E">
        <w:t xml:space="preserve"> but </w:t>
      </w:r>
      <w:r>
        <w:t xml:space="preserve">it is </w:t>
      </w:r>
      <w:r w:rsidR="00B9504E">
        <w:t xml:space="preserve">a low-overhead tool to quickly gain helpful details about the potential planter.  </w:t>
      </w:r>
    </w:p>
    <w:p w14:paraId="5C55BDDE" w14:textId="77777777" w:rsidR="00B9504E" w:rsidRPr="004209AF" w:rsidRDefault="00B9504E" w:rsidP="00B9504E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 w:rsidRPr="004209AF">
        <w:rPr>
          <w:rFonts w:ascii="Rockwell Extra Bold" w:hAnsi="Rockwell Extra Bold"/>
        </w:rPr>
        <w:t>Get Connected Locally</w:t>
      </w:r>
    </w:p>
    <w:p w14:paraId="6061CE74" w14:textId="77777777" w:rsidR="00D30B94" w:rsidRDefault="00D30B94" w:rsidP="00B9504E">
      <w:pPr>
        <w:ind w:left="720"/>
      </w:pPr>
      <w:r>
        <w:t xml:space="preserve">Develop and build relationships within the local Archdeaconry: i.e. the Regional Archdeacon, Rectors, and other planters.  If in a geographical area where no CANA West churches are present, connect with other ACNA jurisdictions for solidarity and collaboration.  </w:t>
      </w:r>
    </w:p>
    <w:p w14:paraId="233A2C0F" w14:textId="77777777" w:rsidR="00B9504E" w:rsidRPr="004209AF" w:rsidRDefault="00B9504E" w:rsidP="00B9504E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 w:rsidRPr="004209AF">
        <w:rPr>
          <w:rFonts w:ascii="Rockwell Extra Bold" w:hAnsi="Rockwell Extra Bold"/>
        </w:rPr>
        <w:t>Get Training</w:t>
      </w:r>
    </w:p>
    <w:p w14:paraId="09B8EEDB" w14:textId="77777777" w:rsidR="00B9504E" w:rsidRDefault="00B9504E" w:rsidP="00B9504E">
      <w:pPr>
        <w:ind w:left="720"/>
      </w:pPr>
      <w:r>
        <w:t>Get equip</w:t>
      </w:r>
      <w:r w:rsidR="00D30B94">
        <w:t>ped to plant a healthy church by reading the CANA West recommended literature, boot camps,</w:t>
      </w:r>
      <w:r>
        <w:t xml:space="preserve"> </w:t>
      </w:r>
      <w:r w:rsidR="00D30B94">
        <w:t xml:space="preserve">conferences, </w:t>
      </w:r>
      <w:r>
        <w:t>retrea</w:t>
      </w:r>
      <w:r w:rsidR="00D30B94">
        <w:t xml:space="preserve">ts, and podcasts.  </w:t>
      </w:r>
      <w:r>
        <w:t xml:space="preserve">  </w:t>
      </w:r>
    </w:p>
    <w:p w14:paraId="16AFEBE7" w14:textId="77777777" w:rsidR="00B9504E" w:rsidRPr="004209AF" w:rsidRDefault="00B9504E" w:rsidP="00B9504E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 w:rsidRPr="004209AF">
        <w:rPr>
          <w:rFonts w:ascii="Rockwell Extra Bold" w:hAnsi="Rockwell Extra Bold"/>
        </w:rPr>
        <w:t>Find a Coach</w:t>
      </w:r>
    </w:p>
    <w:p w14:paraId="75F9B410" w14:textId="77777777" w:rsidR="00D30B94" w:rsidRDefault="00D30B94" w:rsidP="00B9504E">
      <w:pPr>
        <w:ind w:left="720"/>
      </w:pPr>
      <w:r>
        <w:t xml:space="preserve">Discern and hire a coach </w:t>
      </w:r>
      <w:r w:rsidR="00AD0803">
        <w:t>for guidance and mentoring</w:t>
      </w:r>
      <w:r w:rsidR="00D42067">
        <w:t xml:space="preserve"> to plant a healthy</w:t>
      </w:r>
      <w:r w:rsidR="00AD0803">
        <w:t xml:space="preserve"> church through regular phone calls.  </w:t>
      </w:r>
      <w:r>
        <w:t xml:space="preserve"> </w:t>
      </w:r>
    </w:p>
    <w:p w14:paraId="077DBE08" w14:textId="77777777" w:rsidR="00B9504E" w:rsidRPr="004209AF" w:rsidRDefault="00B9504E" w:rsidP="00B9504E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 w:rsidRPr="004209AF">
        <w:rPr>
          <w:rFonts w:ascii="Rockwell Extra Bold" w:hAnsi="Rockwell Extra Bold"/>
        </w:rPr>
        <w:lastRenderedPageBreak/>
        <w:t xml:space="preserve">Develop a </w:t>
      </w:r>
      <w:r w:rsidR="00D42067">
        <w:rPr>
          <w:rFonts w:ascii="Rockwell Extra Bold" w:hAnsi="Rockwell Extra Bold"/>
        </w:rPr>
        <w:t>Church Planting</w:t>
      </w:r>
      <w:r w:rsidRPr="004209AF">
        <w:rPr>
          <w:rFonts w:ascii="Rockwell Extra Bold" w:hAnsi="Rockwell Extra Bold"/>
        </w:rPr>
        <w:t xml:space="preserve"> Ministry Plan</w:t>
      </w:r>
    </w:p>
    <w:p w14:paraId="7DEFE1E3" w14:textId="77777777" w:rsidR="001B56AA" w:rsidRDefault="00B9504E" w:rsidP="00EE44CE">
      <w:pPr>
        <w:ind w:left="720"/>
      </w:pPr>
      <w:r>
        <w:t>Put together a strat</w:t>
      </w:r>
      <w:r w:rsidR="00192531">
        <w:t>egic plan for the church plant: 1) envision phase, 2) implementation phase I, 3) implementation phase II, and 4) multiplication phase.   The ministry plan</w:t>
      </w:r>
      <w:r>
        <w:t xml:space="preserve"> includes timelines, </w:t>
      </w:r>
      <w:r w:rsidR="00192531">
        <w:t xml:space="preserve">finances, demographical information, </w:t>
      </w:r>
      <w:r>
        <w:t>launch te</w:t>
      </w:r>
      <w:r w:rsidR="00192531">
        <w:t xml:space="preserve">am, marketing, discipleship and leadership pipelines, and what will be needed for the church plant to becoming a church planting church.  </w:t>
      </w:r>
    </w:p>
    <w:p w14:paraId="76B9CF60" w14:textId="77777777" w:rsidR="00B9504E" w:rsidRPr="004209AF" w:rsidRDefault="00B9504E" w:rsidP="00B9504E">
      <w:pPr>
        <w:pStyle w:val="ListParagraph"/>
        <w:numPr>
          <w:ilvl w:val="0"/>
          <w:numId w:val="1"/>
        </w:numPr>
        <w:rPr>
          <w:rFonts w:ascii="Rockwell Extra Bold" w:hAnsi="Rockwell Extra Bold"/>
        </w:rPr>
      </w:pPr>
      <w:r w:rsidRPr="004209AF">
        <w:rPr>
          <w:rFonts w:ascii="Rockwell Extra Bold" w:hAnsi="Rockwell Extra Bold"/>
        </w:rPr>
        <w:t>Launch the Church</w:t>
      </w:r>
    </w:p>
    <w:p w14:paraId="51559747" w14:textId="77777777" w:rsidR="00B9504E" w:rsidRDefault="00B9504E" w:rsidP="00B9504E">
      <w:pPr>
        <w:ind w:left="720"/>
      </w:pPr>
      <w:r>
        <w:t xml:space="preserve">Execute the strategic plan, build a launch team, conduct a soft-launch season, and launch the church.  </w:t>
      </w:r>
    </w:p>
    <w:sectPr w:rsidR="00B950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D77F5" w14:textId="77777777" w:rsidR="007F04D8" w:rsidRDefault="007F04D8" w:rsidP="004209AF">
      <w:pPr>
        <w:spacing w:after="0" w:line="240" w:lineRule="auto"/>
      </w:pPr>
      <w:r>
        <w:separator/>
      </w:r>
    </w:p>
  </w:endnote>
  <w:endnote w:type="continuationSeparator" w:id="0">
    <w:p w14:paraId="50477906" w14:textId="77777777" w:rsidR="007F04D8" w:rsidRDefault="007F04D8" w:rsidP="0042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4818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02E54" w14:textId="77777777" w:rsidR="004209AF" w:rsidRDefault="004209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5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4E1247" w14:textId="77777777" w:rsidR="004209AF" w:rsidRDefault="00420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2E361" w14:textId="77777777" w:rsidR="007F04D8" w:rsidRDefault="007F04D8" w:rsidP="004209AF">
      <w:pPr>
        <w:spacing w:after="0" w:line="240" w:lineRule="auto"/>
      </w:pPr>
      <w:r>
        <w:separator/>
      </w:r>
    </w:p>
  </w:footnote>
  <w:footnote w:type="continuationSeparator" w:id="0">
    <w:p w14:paraId="6D92BB9F" w14:textId="77777777" w:rsidR="007F04D8" w:rsidRDefault="007F04D8" w:rsidP="00420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27F7"/>
    <w:multiLevelType w:val="hybridMultilevel"/>
    <w:tmpl w:val="DA405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04E"/>
    <w:rsid w:val="00032716"/>
    <w:rsid w:val="00171A0A"/>
    <w:rsid w:val="00192531"/>
    <w:rsid w:val="001B56AA"/>
    <w:rsid w:val="0027109E"/>
    <w:rsid w:val="00340463"/>
    <w:rsid w:val="004041F5"/>
    <w:rsid w:val="004209AF"/>
    <w:rsid w:val="004356CA"/>
    <w:rsid w:val="004D0FDF"/>
    <w:rsid w:val="006A1DAF"/>
    <w:rsid w:val="006D657A"/>
    <w:rsid w:val="007F04D8"/>
    <w:rsid w:val="00AD0803"/>
    <w:rsid w:val="00B72D7A"/>
    <w:rsid w:val="00B9504E"/>
    <w:rsid w:val="00BD4D96"/>
    <w:rsid w:val="00C06118"/>
    <w:rsid w:val="00C17E4C"/>
    <w:rsid w:val="00D30B94"/>
    <w:rsid w:val="00D42067"/>
    <w:rsid w:val="00E15A05"/>
    <w:rsid w:val="00EE44CE"/>
    <w:rsid w:val="00FE36FC"/>
    <w:rsid w:val="00F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C519"/>
  <w15:docId w15:val="{B26EDCD2-6AAD-49E5-A9E7-FAA81058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9AF"/>
  </w:style>
  <w:style w:type="paragraph" w:styleId="Footer">
    <w:name w:val="footer"/>
    <w:basedOn w:val="Normal"/>
    <w:link w:val="FooterChar"/>
    <w:uiPriority w:val="99"/>
    <w:unhideWhenUsed/>
    <w:rsid w:val="00420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Miriam</cp:lastModifiedBy>
  <cp:revision>15</cp:revision>
  <dcterms:created xsi:type="dcterms:W3CDTF">2016-10-18T00:55:00Z</dcterms:created>
  <dcterms:modified xsi:type="dcterms:W3CDTF">2018-10-07T18:54:00Z</dcterms:modified>
</cp:coreProperties>
</file>