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C694" w14:textId="77777777" w:rsidR="000C3E43" w:rsidRPr="006733BF" w:rsidRDefault="000C3E43" w:rsidP="000C3E43">
      <w:pPr>
        <w:jc w:val="center"/>
        <w:rPr>
          <w:rFonts w:ascii="Impact" w:hAnsi="Impact"/>
        </w:rPr>
      </w:pPr>
      <w:r w:rsidRPr="006733BF">
        <w:rPr>
          <w:rFonts w:ascii="Impact" w:hAnsi="Impact"/>
          <w:sz w:val="48"/>
        </w:rPr>
        <w:t>NEHEMIAH 11-13</w:t>
      </w:r>
    </w:p>
    <w:p w14:paraId="5479CE57" w14:textId="77777777" w:rsidR="000C3E43" w:rsidRDefault="000C3E43" w:rsidP="000C3E43">
      <w:pPr>
        <w:jc w:val="both"/>
      </w:pPr>
    </w:p>
    <w:p w14:paraId="5FEDD0BF" w14:textId="77777777" w:rsidR="000C3E43" w:rsidRPr="006733BF" w:rsidRDefault="000C3E43" w:rsidP="000C3E43">
      <w:pPr>
        <w:jc w:val="both"/>
        <w:rPr>
          <w:rFonts w:ascii="Arial Black" w:hAnsi="Arial Black"/>
        </w:rPr>
      </w:pPr>
      <w:r w:rsidRPr="006733BF">
        <w:rPr>
          <w:rFonts w:ascii="Arial Black" w:hAnsi="Arial Black"/>
        </w:rPr>
        <w:t>• List of Jerusalem’s residents (11:1-36)</w:t>
      </w:r>
    </w:p>
    <w:p w14:paraId="416E13DE" w14:textId="77777777" w:rsidR="000C3E43" w:rsidRPr="006733BF" w:rsidRDefault="000C3E43" w:rsidP="000C3E43">
      <w:pPr>
        <w:jc w:val="both"/>
        <w:rPr>
          <w:rFonts w:ascii="Arial Black" w:hAnsi="Arial Black"/>
        </w:rPr>
      </w:pPr>
      <w:r w:rsidRPr="006733BF">
        <w:rPr>
          <w:rFonts w:ascii="Arial Black" w:hAnsi="Arial Black"/>
        </w:rPr>
        <w:t>• List of priests and Levites (12:1-26)</w:t>
      </w:r>
    </w:p>
    <w:p w14:paraId="36FCF561" w14:textId="77777777" w:rsidR="000C3E43" w:rsidRPr="006733BF" w:rsidRDefault="000C3E43" w:rsidP="000C3E43">
      <w:pPr>
        <w:jc w:val="both"/>
        <w:rPr>
          <w:rFonts w:ascii="Arial Black" w:hAnsi="Arial Black"/>
        </w:rPr>
      </w:pPr>
      <w:r w:rsidRPr="006733BF">
        <w:rPr>
          <w:rFonts w:ascii="Arial Black" w:hAnsi="Arial Black"/>
        </w:rPr>
        <w:t>• Wall’s dedication (12:27-43)</w:t>
      </w:r>
    </w:p>
    <w:p w14:paraId="215E59E4" w14:textId="77777777" w:rsidR="000C3E43" w:rsidRPr="006733BF" w:rsidRDefault="000C3E43" w:rsidP="000C3E43">
      <w:pPr>
        <w:jc w:val="both"/>
        <w:rPr>
          <w:rFonts w:ascii="Arial Black" w:hAnsi="Arial Black"/>
        </w:rPr>
      </w:pPr>
      <w:r w:rsidRPr="006733BF">
        <w:rPr>
          <w:rFonts w:ascii="Arial Black" w:hAnsi="Arial Black"/>
        </w:rPr>
        <w:t>• People’s contributions (12:44-47)</w:t>
      </w:r>
    </w:p>
    <w:p w14:paraId="3BAB3687" w14:textId="77777777" w:rsidR="000C3E43" w:rsidRDefault="000C3E43" w:rsidP="000C3E43">
      <w:pPr>
        <w:jc w:val="both"/>
        <w:rPr>
          <w:rFonts w:ascii="Helvetica" w:hAnsi="Helvetica"/>
        </w:rPr>
      </w:pPr>
      <w:r>
        <w:tab/>
      </w:r>
      <w:r>
        <w:rPr>
          <w:rFonts w:ascii="Helvetica" w:hAnsi="Helvetica"/>
        </w:rPr>
        <w:t xml:space="preserve">1. Of offerings, </w:t>
      </w:r>
      <w:proofErr w:type="spellStart"/>
      <w:r>
        <w:rPr>
          <w:rFonts w:ascii="Helvetica" w:hAnsi="Helvetica"/>
        </w:rPr>
        <w:t>firstfruits</w:t>
      </w:r>
      <w:proofErr w:type="spellEnd"/>
      <w:r>
        <w:rPr>
          <w:rFonts w:ascii="Helvetica" w:hAnsi="Helvetica"/>
        </w:rPr>
        <w:t>, tithes (44a; 10:32-37)</w:t>
      </w:r>
    </w:p>
    <w:p w14:paraId="3257A373" w14:textId="77777777" w:rsidR="000C3E43" w:rsidRDefault="000C3E43" w:rsidP="000C3E43">
      <w:pPr>
        <w:jc w:val="both"/>
      </w:pPr>
      <w:r>
        <w:rPr>
          <w:rFonts w:ascii="Helvetica" w:hAnsi="Helvetica"/>
        </w:rPr>
        <w:tab/>
        <w:t>2. For priests, Levites, singers, gatekeepers (44b-45)</w:t>
      </w:r>
    </w:p>
    <w:p w14:paraId="6726346A" w14:textId="77777777" w:rsidR="000C3E43" w:rsidRPr="006733BF" w:rsidRDefault="000C3E43" w:rsidP="000C3E43">
      <w:pPr>
        <w:jc w:val="both"/>
        <w:rPr>
          <w:rFonts w:ascii="Arial Black" w:hAnsi="Arial Black"/>
        </w:rPr>
      </w:pPr>
      <w:r w:rsidRPr="006733BF">
        <w:rPr>
          <w:rFonts w:ascii="Arial Black" w:hAnsi="Arial Black"/>
        </w:rPr>
        <w:t xml:space="preserve">• Nehemiah’s reforms (13:1-31; Dt 31:14-29; </w:t>
      </w:r>
      <w:proofErr w:type="spellStart"/>
      <w:r w:rsidRPr="006733BF">
        <w:rPr>
          <w:rFonts w:ascii="Arial Black" w:hAnsi="Arial Black"/>
        </w:rPr>
        <w:t>Pr</w:t>
      </w:r>
      <w:proofErr w:type="spellEnd"/>
      <w:r w:rsidRPr="006733BF">
        <w:rPr>
          <w:rFonts w:ascii="Arial Black" w:hAnsi="Arial Black"/>
        </w:rPr>
        <w:t xml:space="preserve"> 16:21)</w:t>
      </w:r>
    </w:p>
    <w:p w14:paraId="3FB5A4D8" w14:textId="77777777" w:rsidR="000C3E43" w:rsidRDefault="000C3E43" w:rsidP="000C3E43">
      <w:pPr>
        <w:jc w:val="both"/>
        <w:rPr>
          <w:rFonts w:ascii="Helvetica" w:hAnsi="Helvetica"/>
        </w:rPr>
      </w:pPr>
      <w:r>
        <w:tab/>
      </w:r>
      <w:r>
        <w:rPr>
          <w:rFonts w:ascii="Helvetica" w:hAnsi="Helvetica"/>
        </w:rPr>
        <w:t xml:space="preserve">1. No foreigners (1-3; </w:t>
      </w:r>
      <w:proofErr w:type="spellStart"/>
      <w:r>
        <w:rPr>
          <w:rFonts w:ascii="Helvetica" w:hAnsi="Helvetica"/>
        </w:rPr>
        <w:t>Pr</w:t>
      </w:r>
      <w:proofErr w:type="spellEnd"/>
      <w:r>
        <w:rPr>
          <w:rFonts w:ascii="Helvetica" w:hAnsi="Helvetica"/>
        </w:rPr>
        <w:t xml:space="preserve"> 13:13)</w:t>
      </w:r>
    </w:p>
    <w:p w14:paraId="3681C03F" w14:textId="77777777" w:rsidR="000C3E43" w:rsidRDefault="000C3E43" w:rsidP="000C3E43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- Ammonites &amp; Moabites forbidden (Nu 22-24; Dt 22:3-6</w:t>
      </w:r>
      <w:r>
        <w:rPr>
          <w:rFonts w:ascii="Helvetica" w:hAnsi="Helvetica"/>
        </w:rPr>
        <w:t>)</w:t>
      </w:r>
    </w:p>
    <w:p w14:paraId="2AB8F932" w14:textId="77777777" w:rsidR="000C3E43" w:rsidRDefault="000C3E43" w:rsidP="000C3E43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  <w:t xml:space="preserve">2. No room for </w:t>
      </w:r>
      <w:proofErr w:type="spellStart"/>
      <w:r>
        <w:rPr>
          <w:rFonts w:ascii="Helvetica" w:hAnsi="Helvetica"/>
        </w:rPr>
        <w:t>Tobiah</w:t>
      </w:r>
      <w:proofErr w:type="spellEnd"/>
      <w:r>
        <w:rPr>
          <w:rFonts w:ascii="Helvetica" w:hAnsi="Helvetica"/>
        </w:rPr>
        <w:t xml:space="preserve"> (4-9; </w:t>
      </w:r>
      <w:proofErr w:type="spellStart"/>
      <w:r>
        <w:rPr>
          <w:rFonts w:ascii="Helvetica" w:hAnsi="Helvetica"/>
        </w:rPr>
        <w:t>Pr</w:t>
      </w:r>
      <w:proofErr w:type="spellEnd"/>
      <w:r>
        <w:rPr>
          <w:rFonts w:ascii="Helvetica" w:hAnsi="Helvetica"/>
        </w:rPr>
        <w:t xml:space="preserve"> 22:10)</w:t>
      </w:r>
    </w:p>
    <w:p w14:paraId="153CB182" w14:textId="77777777" w:rsidR="000C3E43" w:rsidRDefault="000C3E43" w:rsidP="000C3E43">
      <w:pPr>
        <w:jc w:val="both"/>
        <w:rPr>
          <w:rFonts w:ascii="Helvetica" w:hAnsi="Helvetica"/>
          <w:i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 xml:space="preserve">- Had family ties to Jews (6:17-19; </w:t>
      </w:r>
      <w:proofErr w:type="spellStart"/>
      <w:r>
        <w:rPr>
          <w:rFonts w:ascii="Helvetica" w:hAnsi="Helvetica"/>
          <w:i/>
        </w:rPr>
        <w:t>Pr</w:t>
      </w:r>
      <w:proofErr w:type="spellEnd"/>
      <w:r>
        <w:rPr>
          <w:rFonts w:ascii="Helvetica" w:hAnsi="Helvetica"/>
          <w:i/>
        </w:rPr>
        <w:t xml:space="preserve"> 20:11)</w:t>
      </w:r>
    </w:p>
    <w:p w14:paraId="5472807F" w14:textId="77777777" w:rsidR="000C3E43" w:rsidRDefault="000C3E43" w:rsidP="000C3E43">
      <w:pPr>
        <w:jc w:val="both"/>
        <w:rPr>
          <w:rFonts w:ascii="Helvetica" w:hAnsi="Helvetica"/>
        </w:rPr>
      </w:pP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  <w:t>- While Nehemiah is gone--433 B.C. (6)</w:t>
      </w:r>
      <w:r>
        <w:rPr>
          <w:rFonts w:ascii="Helvetica" w:hAnsi="Helvetica"/>
        </w:rPr>
        <w:t xml:space="preserve"> </w:t>
      </w:r>
    </w:p>
    <w:p w14:paraId="47B871C9" w14:textId="77777777" w:rsidR="000C3E43" w:rsidRDefault="000C3E43" w:rsidP="000C3E43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  <w:t xml:space="preserve">3. No neglecting of Levites (10-14; </w:t>
      </w:r>
      <w:proofErr w:type="spellStart"/>
      <w:r>
        <w:rPr>
          <w:rFonts w:ascii="Helvetica" w:hAnsi="Helvetica"/>
        </w:rPr>
        <w:t>Pr</w:t>
      </w:r>
      <w:proofErr w:type="spellEnd"/>
      <w:r>
        <w:rPr>
          <w:rFonts w:ascii="Helvetica" w:hAnsi="Helvetica"/>
        </w:rPr>
        <w:t xml:space="preserve"> 15:16)</w:t>
      </w:r>
    </w:p>
    <w:p w14:paraId="09F20A35" w14:textId="77777777" w:rsidR="000C3E43" w:rsidRDefault="000C3E43" w:rsidP="000C3E43">
      <w:pPr>
        <w:jc w:val="both"/>
        <w:rPr>
          <w:rFonts w:ascii="Helvetica" w:hAnsi="Helvetica"/>
          <w:i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- Failing to “pay” Levites (10:37-39; Nu 18:20-24; Dt 18:1-2)</w:t>
      </w:r>
    </w:p>
    <w:p w14:paraId="257E5318" w14:textId="77777777" w:rsidR="000C3E43" w:rsidRDefault="000C3E43" w:rsidP="000C3E43">
      <w:pPr>
        <w:jc w:val="both"/>
        <w:rPr>
          <w:rFonts w:ascii="Helvetica" w:hAnsi="Helvetica"/>
        </w:rPr>
      </w:pP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  <w:t>- Levites earning more with their own land (?)</w:t>
      </w:r>
    </w:p>
    <w:p w14:paraId="7A469043" w14:textId="77777777" w:rsidR="000C3E43" w:rsidRDefault="000C3E43" w:rsidP="000C3E43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  <w:t xml:space="preserve">4. No work on Sabbath (15-18; 10:32; </w:t>
      </w:r>
      <w:proofErr w:type="spellStart"/>
      <w:r>
        <w:rPr>
          <w:rFonts w:ascii="Helvetica" w:hAnsi="Helvetica"/>
        </w:rPr>
        <w:t>Pr</w:t>
      </w:r>
      <w:proofErr w:type="spellEnd"/>
      <w:r>
        <w:rPr>
          <w:rFonts w:ascii="Helvetica" w:hAnsi="Helvetica"/>
        </w:rPr>
        <w:t xml:space="preserve"> 14:8; Je 17:19-27)</w:t>
      </w:r>
    </w:p>
    <w:p w14:paraId="001964A9" w14:textId="77777777" w:rsidR="000C3E43" w:rsidRDefault="000C3E43" w:rsidP="000C3E43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  <w:t>5. No trading on Sabbath (19-22; 10:31)</w:t>
      </w:r>
    </w:p>
    <w:p w14:paraId="693766DB" w14:textId="77777777" w:rsidR="000C3E43" w:rsidRDefault="000C3E43" w:rsidP="000C3E43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  <w:t>6. No intermarriage (23-29; 10:30; Dt 7:3-4)</w:t>
      </w:r>
    </w:p>
    <w:p w14:paraId="0D71D9FF" w14:textId="77777777" w:rsidR="000C3E43" w:rsidRDefault="000C3E43" w:rsidP="000C3E43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  <w:t xml:space="preserve">7. No neglecting of wood and </w:t>
      </w:r>
      <w:proofErr w:type="spellStart"/>
      <w:r>
        <w:rPr>
          <w:rFonts w:ascii="Helvetica" w:hAnsi="Helvetica"/>
        </w:rPr>
        <w:t>firstfruits</w:t>
      </w:r>
      <w:proofErr w:type="spellEnd"/>
      <w:r>
        <w:rPr>
          <w:rFonts w:ascii="Helvetica" w:hAnsi="Helvetica"/>
        </w:rPr>
        <w:t xml:space="preserve"> contributions (30-31; 10:34-36)</w:t>
      </w:r>
    </w:p>
    <w:p w14:paraId="14E62738" w14:textId="77777777" w:rsidR="000C3E43" w:rsidRDefault="000C3E43"/>
    <w:sectPr w:rsidR="000C3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43"/>
    <w:rsid w:val="000C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8C7E"/>
  <w15:chartTrackingRefBased/>
  <w15:docId w15:val="{67239FA6-BA0C-4639-8973-51A2B51F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E43"/>
    <w:pPr>
      <w:overflowPunct w:val="0"/>
      <w:autoSpaceDE w:val="0"/>
      <w:autoSpaceDN w:val="0"/>
      <w:adjustRightInd w:val="0"/>
      <w:spacing w:after="0" w:line="240" w:lineRule="auto"/>
    </w:pPr>
    <w:rPr>
      <w:rFonts w:ascii="New Century Schlbk" w:eastAsia="Times New Roman" w:hAnsi="New Century Schlb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Alles</dc:creator>
  <cp:keywords/>
  <dc:description/>
  <cp:lastModifiedBy>Brad Alles</cp:lastModifiedBy>
  <cp:revision>1</cp:revision>
  <dcterms:created xsi:type="dcterms:W3CDTF">2022-04-05T13:10:00Z</dcterms:created>
  <dcterms:modified xsi:type="dcterms:W3CDTF">2022-04-05T13:10:00Z</dcterms:modified>
</cp:coreProperties>
</file>