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DC9" w:rsidRDefault="00521DC9" w:rsidP="00521DC9">
      <w:pPr>
        <w:pStyle w:val="Heading1"/>
      </w:pPr>
      <w:r>
        <w:t>Sayings</w:t>
      </w:r>
    </w:p>
    <w:p w:rsidR="0002604A" w:rsidRPr="00521DC9" w:rsidRDefault="0002604A" w:rsidP="0002604A">
      <w:pPr>
        <w:rPr>
          <w:rFonts w:asciiTheme="majorHAnsi" w:hAnsiTheme="majorHAnsi"/>
          <w:sz w:val="24"/>
          <w:szCs w:val="24"/>
        </w:rPr>
      </w:pPr>
      <w:r w:rsidRPr="00521DC9">
        <w:rPr>
          <w:rFonts w:asciiTheme="majorHAnsi" w:hAnsiTheme="majorHAnsi"/>
          <w:sz w:val="24"/>
          <w:szCs w:val="24"/>
        </w:rPr>
        <w:t>1 Timothy 1:15 NASB</w:t>
      </w:r>
      <w:r w:rsidR="00CD6E98">
        <w:rPr>
          <w:rFonts w:asciiTheme="majorHAnsi" w:hAnsiTheme="majorHAnsi"/>
          <w:sz w:val="24"/>
          <w:szCs w:val="24"/>
        </w:rPr>
        <w:t xml:space="preserve"> </w:t>
      </w:r>
      <w:r w:rsidRPr="00521DC9">
        <w:rPr>
          <w:rFonts w:asciiTheme="majorHAnsi" w:hAnsiTheme="majorHAnsi"/>
          <w:sz w:val="24"/>
          <w:szCs w:val="24"/>
        </w:rPr>
        <w:t>It is a trustworthy statement, deserving full acceptance, that Christ Jesus came into the world to save sinners, among whom I am foremost of all.</w:t>
      </w:r>
    </w:p>
    <w:p w:rsidR="0002604A" w:rsidRPr="00521DC9" w:rsidRDefault="0002604A" w:rsidP="0002604A">
      <w:pPr>
        <w:rPr>
          <w:rFonts w:asciiTheme="majorHAnsi" w:hAnsiTheme="majorHAnsi"/>
          <w:sz w:val="24"/>
          <w:szCs w:val="24"/>
        </w:rPr>
      </w:pPr>
      <w:r w:rsidRPr="00521DC9">
        <w:rPr>
          <w:rFonts w:asciiTheme="majorHAnsi" w:hAnsiTheme="majorHAnsi"/>
          <w:sz w:val="24"/>
          <w:szCs w:val="24"/>
        </w:rPr>
        <w:t>1 Timothy 3:1 NASB</w:t>
      </w:r>
      <w:r w:rsidR="00CD6E98">
        <w:rPr>
          <w:rFonts w:asciiTheme="majorHAnsi" w:hAnsiTheme="majorHAnsi"/>
          <w:sz w:val="24"/>
          <w:szCs w:val="24"/>
        </w:rPr>
        <w:t xml:space="preserve"> </w:t>
      </w:r>
      <w:r w:rsidRPr="00521DC9">
        <w:rPr>
          <w:rFonts w:asciiTheme="majorHAnsi" w:hAnsiTheme="majorHAnsi"/>
          <w:sz w:val="24"/>
          <w:szCs w:val="24"/>
        </w:rPr>
        <w:t>It is a trustworthy statement: if any man aspires to the office of overseer, it is a fine work he desires to do.</w:t>
      </w:r>
    </w:p>
    <w:p w:rsidR="0002604A" w:rsidRPr="00521DC9" w:rsidRDefault="0002604A" w:rsidP="0002604A">
      <w:pPr>
        <w:pStyle w:val="Normal0"/>
        <w:rPr>
          <w:rFonts w:asciiTheme="majorHAnsi" w:hAnsiTheme="majorHAnsi" w:cs="Verdana"/>
          <w:lang w:val="en-US"/>
        </w:rPr>
      </w:pPr>
      <w:proofErr w:type="gramStart"/>
      <w:r w:rsidRPr="00521DC9">
        <w:rPr>
          <w:rFonts w:asciiTheme="majorHAnsi" w:hAnsiTheme="majorHAnsi" w:cs="Verdana"/>
          <w:lang w:val="en-US"/>
        </w:rPr>
        <w:t>1 Timothy</w:t>
      </w:r>
      <w:proofErr w:type="gramEnd"/>
      <w:r w:rsidRPr="00521DC9">
        <w:rPr>
          <w:rFonts w:asciiTheme="majorHAnsi" w:hAnsiTheme="majorHAnsi" w:cs="Verdana"/>
          <w:lang w:val="en-US"/>
        </w:rPr>
        <w:t xml:space="preserve"> 4:8 NASB</w:t>
      </w:r>
      <w:r w:rsidR="00CD6E98">
        <w:rPr>
          <w:rFonts w:asciiTheme="majorHAnsi" w:hAnsiTheme="majorHAnsi" w:cs="Verdana"/>
          <w:lang w:val="en-US"/>
        </w:rPr>
        <w:t xml:space="preserve"> </w:t>
      </w:r>
      <w:r w:rsidRPr="00521DC9">
        <w:rPr>
          <w:rFonts w:asciiTheme="majorHAnsi" w:hAnsiTheme="majorHAnsi" w:cs="Verdana"/>
          <w:lang w:val="en-US"/>
        </w:rPr>
        <w:t>for bodily discipline is only of little profit, but godliness is profitable for all things, since it holds promise for the present life and also for the life to come.</w:t>
      </w:r>
    </w:p>
    <w:p w:rsidR="0002604A" w:rsidRPr="00521DC9" w:rsidRDefault="0002604A" w:rsidP="0002604A">
      <w:pPr>
        <w:rPr>
          <w:rFonts w:asciiTheme="majorHAnsi" w:hAnsiTheme="majorHAnsi"/>
          <w:sz w:val="24"/>
          <w:szCs w:val="24"/>
        </w:rPr>
      </w:pPr>
    </w:p>
    <w:p w:rsidR="0002604A" w:rsidRPr="00521DC9" w:rsidRDefault="0002604A" w:rsidP="0002604A">
      <w:pPr>
        <w:rPr>
          <w:rFonts w:asciiTheme="majorHAnsi" w:hAnsiTheme="majorHAnsi"/>
          <w:sz w:val="24"/>
          <w:szCs w:val="24"/>
        </w:rPr>
      </w:pPr>
      <w:r w:rsidRPr="00521DC9">
        <w:rPr>
          <w:rFonts w:asciiTheme="majorHAnsi" w:hAnsiTheme="majorHAnsi"/>
          <w:sz w:val="24"/>
          <w:szCs w:val="24"/>
        </w:rPr>
        <w:t xml:space="preserve">2 Timothy 2:11-13 </w:t>
      </w:r>
      <w:r w:rsidR="00CD6E98">
        <w:rPr>
          <w:rFonts w:asciiTheme="majorHAnsi" w:hAnsiTheme="majorHAnsi"/>
          <w:sz w:val="24"/>
          <w:szCs w:val="24"/>
        </w:rPr>
        <w:t xml:space="preserve"> </w:t>
      </w:r>
      <w:r w:rsidRPr="00521DC9">
        <w:rPr>
          <w:rFonts w:asciiTheme="majorHAnsi" w:hAnsiTheme="majorHAnsi"/>
          <w:sz w:val="24"/>
          <w:szCs w:val="24"/>
        </w:rPr>
        <w:t xml:space="preserve">NASB It is a trustworthy statement: For if we died with Him, we will also live with Him; </w:t>
      </w:r>
      <w:r w:rsidRPr="00CD6E98">
        <w:rPr>
          <w:rFonts w:asciiTheme="majorHAnsi" w:hAnsiTheme="majorHAnsi"/>
          <w:sz w:val="24"/>
          <w:szCs w:val="24"/>
          <w:vertAlign w:val="superscript"/>
        </w:rPr>
        <w:t>12</w:t>
      </w:r>
      <w:r w:rsidRPr="00521DC9">
        <w:rPr>
          <w:rFonts w:asciiTheme="majorHAnsi" w:hAnsiTheme="majorHAnsi"/>
          <w:sz w:val="24"/>
          <w:szCs w:val="24"/>
        </w:rPr>
        <w:t xml:space="preserve"> If we endure, we will also reign with Him; If we deny Him, He also will deny us; </w:t>
      </w:r>
      <w:r w:rsidRPr="00CD6E98">
        <w:rPr>
          <w:rFonts w:asciiTheme="majorHAnsi" w:hAnsiTheme="majorHAnsi"/>
          <w:sz w:val="24"/>
          <w:szCs w:val="24"/>
          <w:vertAlign w:val="superscript"/>
        </w:rPr>
        <w:t>13</w:t>
      </w:r>
      <w:r w:rsidRPr="00521DC9">
        <w:rPr>
          <w:rFonts w:asciiTheme="majorHAnsi" w:hAnsiTheme="majorHAnsi"/>
          <w:sz w:val="24"/>
          <w:szCs w:val="24"/>
        </w:rPr>
        <w:t xml:space="preserve"> If we are faithless, He remains faithful, for He cannot deny Himself.</w:t>
      </w:r>
    </w:p>
    <w:p w:rsidR="00DC1521" w:rsidRPr="00521DC9" w:rsidRDefault="00DC1521" w:rsidP="0002604A">
      <w:pPr>
        <w:rPr>
          <w:rFonts w:asciiTheme="majorHAnsi" w:hAnsiTheme="majorHAnsi"/>
          <w:sz w:val="24"/>
          <w:szCs w:val="24"/>
        </w:rPr>
      </w:pPr>
      <w:r w:rsidRPr="00521DC9">
        <w:rPr>
          <w:rFonts w:asciiTheme="majorHAnsi" w:hAnsiTheme="majorHAnsi"/>
          <w:sz w:val="24"/>
          <w:szCs w:val="24"/>
        </w:rPr>
        <w:t xml:space="preserve">Titus 3:4-8 NASB But when the kindness of God our Savior and His love for mankind appeared, </w:t>
      </w:r>
      <w:r w:rsidRPr="00CD6E98">
        <w:rPr>
          <w:rFonts w:asciiTheme="majorHAnsi" w:hAnsiTheme="majorHAnsi"/>
          <w:sz w:val="24"/>
          <w:szCs w:val="24"/>
          <w:vertAlign w:val="superscript"/>
        </w:rPr>
        <w:t>5</w:t>
      </w:r>
      <w:r w:rsidRPr="00521DC9">
        <w:rPr>
          <w:rFonts w:asciiTheme="majorHAnsi" w:hAnsiTheme="majorHAnsi"/>
          <w:sz w:val="24"/>
          <w:szCs w:val="24"/>
        </w:rPr>
        <w:t xml:space="preserve"> He saved us, not on the basis of deeds which we have done in righteousness, but according to His mercy, by the washing of regeneration and renewing by the Holy Spirit, </w:t>
      </w:r>
      <w:r w:rsidRPr="00CD6E98">
        <w:rPr>
          <w:rFonts w:asciiTheme="majorHAnsi" w:hAnsiTheme="majorHAnsi"/>
          <w:sz w:val="24"/>
          <w:szCs w:val="24"/>
          <w:vertAlign w:val="superscript"/>
        </w:rPr>
        <w:t>6</w:t>
      </w:r>
      <w:r w:rsidRPr="00521DC9">
        <w:rPr>
          <w:rFonts w:asciiTheme="majorHAnsi" w:hAnsiTheme="majorHAnsi"/>
          <w:sz w:val="24"/>
          <w:szCs w:val="24"/>
        </w:rPr>
        <w:t xml:space="preserve"> whom He poured out upon us richly through Jesus Christ our Savior, </w:t>
      </w:r>
      <w:r w:rsidRPr="00CD6E98">
        <w:rPr>
          <w:rFonts w:asciiTheme="majorHAnsi" w:hAnsiTheme="majorHAnsi"/>
          <w:sz w:val="24"/>
          <w:szCs w:val="24"/>
          <w:vertAlign w:val="superscript"/>
        </w:rPr>
        <w:t>7</w:t>
      </w:r>
      <w:r w:rsidRPr="00521DC9">
        <w:rPr>
          <w:rFonts w:asciiTheme="majorHAnsi" w:hAnsiTheme="majorHAnsi"/>
          <w:sz w:val="24"/>
          <w:szCs w:val="24"/>
        </w:rPr>
        <w:t xml:space="preserve"> so that being justified by His grace we would be made heirs according to the hope of eternal life. </w:t>
      </w:r>
      <w:r w:rsidRPr="00CD6E98">
        <w:rPr>
          <w:rFonts w:asciiTheme="majorHAnsi" w:hAnsiTheme="majorHAnsi"/>
          <w:sz w:val="24"/>
          <w:szCs w:val="24"/>
          <w:vertAlign w:val="superscript"/>
        </w:rPr>
        <w:t>8</w:t>
      </w:r>
      <w:r w:rsidRPr="00521DC9">
        <w:rPr>
          <w:rFonts w:asciiTheme="majorHAnsi" w:hAnsiTheme="majorHAnsi"/>
          <w:sz w:val="24"/>
          <w:szCs w:val="24"/>
        </w:rPr>
        <w:t xml:space="preserve"> This is a trustworthy statement; and concerning these things I want you to speak confidently, so that those who have believed God will be careful to engage in good deeds. These things are good and profitable for men.</w:t>
      </w:r>
    </w:p>
    <w:p w:rsidR="00521DC9" w:rsidRDefault="00521DC9" w:rsidP="00521DC9">
      <w:pPr>
        <w:pStyle w:val="Heading1"/>
      </w:pPr>
      <w:r>
        <w:t>Hymns</w:t>
      </w:r>
    </w:p>
    <w:p w:rsidR="00E10B0D" w:rsidRPr="00E10B0D" w:rsidRDefault="00E10B0D" w:rsidP="00E10B0D">
      <w:pPr>
        <w:rPr>
          <w:rFonts w:asciiTheme="majorHAnsi" w:hAnsiTheme="majorHAnsi" w:cs="Verdana"/>
          <w:sz w:val="24"/>
          <w:szCs w:val="24"/>
        </w:rPr>
      </w:pPr>
      <w:r>
        <w:rPr>
          <w:rFonts w:asciiTheme="majorHAnsi" w:hAnsiTheme="majorHAnsi" w:cs="Verdana"/>
          <w:sz w:val="24"/>
          <w:szCs w:val="24"/>
        </w:rPr>
        <w:t>“</w:t>
      </w:r>
      <w:r w:rsidRPr="00E10B0D">
        <w:rPr>
          <w:rFonts w:asciiTheme="majorHAnsi" w:hAnsiTheme="majorHAnsi" w:cs="Verdana"/>
          <w:sz w:val="24"/>
          <w:szCs w:val="24"/>
        </w:rPr>
        <w:t>Most biblical scholars use the method of form </w:t>
      </w:r>
      <w:hyperlink r:id="rId5" w:history="1">
        <w:r w:rsidRPr="00E10B0D">
          <w:rPr>
            <w:rFonts w:asciiTheme="majorHAnsi" w:hAnsiTheme="majorHAnsi" w:cs="Verdana"/>
            <w:sz w:val="24"/>
            <w:szCs w:val="24"/>
          </w:rPr>
          <w:t>criticism</w:t>
        </w:r>
      </w:hyperlink>
      <w:r w:rsidRPr="00E10B0D">
        <w:rPr>
          <w:rFonts w:asciiTheme="majorHAnsi" w:hAnsiTheme="majorHAnsi" w:cs="Verdana"/>
          <w:sz w:val="24"/>
          <w:szCs w:val="24"/>
        </w:rPr>
        <w:t>—looking for clues that suggest a biblical passage had an earlier use than its current </w:t>
      </w:r>
      <w:hyperlink r:id="rId6" w:history="1">
        <w:r w:rsidRPr="00E10B0D">
          <w:rPr>
            <w:rFonts w:asciiTheme="majorHAnsi" w:hAnsiTheme="majorHAnsi" w:cs="Verdana"/>
            <w:sz w:val="24"/>
            <w:szCs w:val="24"/>
          </w:rPr>
          <w:t>literary</w:t>
        </w:r>
      </w:hyperlink>
      <w:r w:rsidRPr="00E10B0D">
        <w:rPr>
          <w:rFonts w:asciiTheme="majorHAnsi" w:hAnsiTheme="majorHAnsi" w:cs="Verdana"/>
          <w:sz w:val="24"/>
          <w:szCs w:val="24"/>
        </w:rPr>
        <w:t> location—to locate hymns that have found their way into the New Testament compositions. These include: parallel statements, vocabulary that is distinctive to the author, the frequent use of pronouns, and elevated prose. If one uses these </w:t>
      </w:r>
      <w:hyperlink r:id="rId7" w:history="1">
        <w:r w:rsidRPr="00E10B0D">
          <w:rPr>
            <w:rFonts w:asciiTheme="majorHAnsi" w:hAnsiTheme="majorHAnsi" w:cs="Verdana"/>
            <w:sz w:val="24"/>
            <w:szCs w:val="24"/>
          </w:rPr>
          <w:t>critical</w:t>
        </w:r>
      </w:hyperlink>
      <w:r w:rsidRPr="00E10B0D">
        <w:rPr>
          <w:rFonts w:asciiTheme="majorHAnsi" w:hAnsiTheme="majorHAnsi" w:cs="Verdana"/>
          <w:sz w:val="24"/>
          <w:szCs w:val="24"/>
        </w:rPr>
        <w:t> criteria, one will likely conclude that such passages as </w:t>
      </w:r>
      <w:hyperlink r:id="rId8" w:history="1">
        <w:r w:rsidRPr="00E10B0D">
          <w:rPr>
            <w:rFonts w:asciiTheme="majorHAnsi" w:hAnsiTheme="majorHAnsi" w:cs="Verdana"/>
            <w:sz w:val="24"/>
            <w:szCs w:val="24"/>
          </w:rPr>
          <w:t>Phil 2:5-11</w:t>
        </w:r>
      </w:hyperlink>
      <w:r w:rsidRPr="00E10B0D">
        <w:rPr>
          <w:rFonts w:asciiTheme="majorHAnsi" w:hAnsiTheme="majorHAnsi" w:cs="Verdana"/>
          <w:sz w:val="24"/>
          <w:szCs w:val="24"/>
        </w:rPr>
        <w:t>, </w:t>
      </w:r>
      <w:hyperlink r:id="rId9" w:history="1">
        <w:r w:rsidRPr="00E10B0D">
          <w:rPr>
            <w:rFonts w:asciiTheme="majorHAnsi" w:hAnsiTheme="majorHAnsi" w:cs="Verdana"/>
            <w:sz w:val="24"/>
            <w:szCs w:val="24"/>
          </w:rPr>
          <w:t>Col 1:15-20</w:t>
        </w:r>
      </w:hyperlink>
      <w:r w:rsidRPr="00E10B0D">
        <w:rPr>
          <w:rFonts w:asciiTheme="majorHAnsi" w:hAnsiTheme="majorHAnsi" w:cs="Verdana"/>
          <w:sz w:val="24"/>
          <w:szCs w:val="24"/>
        </w:rPr>
        <w:t>, </w:t>
      </w:r>
      <w:hyperlink r:id="rId10" w:history="1">
        <w:r w:rsidRPr="00E10B0D">
          <w:rPr>
            <w:rFonts w:asciiTheme="majorHAnsi" w:hAnsiTheme="majorHAnsi" w:cs="Verdana"/>
            <w:sz w:val="24"/>
            <w:szCs w:val="24"/>
          </w:rPr>
          <w:t>1Tim 3:16</w:t>
        </w:r>
      </w:hyperlink>
      <w:r w:rsidRPr="00E10B0D">
        <w:rPr>
          <w:rFonts w:asciiTheme="majorHAnsi" w:hAnsiTheme="majorHAnsi" w:cs="Verdana"/>
          <w:sz w:val="24"/>
          <w:szCs w:val="24"/>
        </w:rPr>
        <w:t>, </w:t>
      </w:r>
      <w:proofErr w:type="spellStart"/>
      <w:r w:rsidRPr="00E10B0D">
        <w:rPr>
          <w:rFonts w:asciiTheme="majorHAnsi" w:hAnsiTheme="majorHAnsi" w:cs="Verdana"/>
          <w:sz w:val="24"/>
          <w:szCs w:val="24"/>
        </w:rPr>
        <w:fldChar w:fldCharType="begin"/>
      </w:r>
      <w:r w:rsidRPr="00E10B0D">
        <w:rPr>
          <w:rFonts w:asciiTheme="majorHAnsi" w:hAnsiTheme="majorHAnsi" w:cs="Verdana"/>
          <w:sz w:val="24"/>
          <w:szCs w:val="24"/>
        </w:rPr>
        <w:instrText xml:space="preserve"> HYPERLINK "https://www.bibleodyssey.org/lightbox-bible-passage.aspx?passage=Heb+1%3a1-3" </w:instrText>
      </w:r>
      <w:r w:rsidRPr="00E10B0D">
        <w:rPr>
          <w:rFonts w:asciiTheme="majorHAnsi" w:hAnsiTheme="majorHAnsi" w:cs="Verdana"/>
          <w:sz w:val="24"/>
          <w:szCs w:val="24"/>
        </w:rPr>
        <w:fldChar w:fldCharType="separate"/>
      </w:r>
      <w:r w:rsidRPr="00E10B0D">
        <w:rPr>
          <w:rFonts w:asciiTheme="majorHAnsi" w:hAnsiTheme="majorHAnsi" w:cs="Verdana"/>
          <w:sz w:val="24"/>
          <w:szCs w:val="24"/>
        </w:rPr>
        <w:t>Heb</w:t>
      </w:r>
      <w:proofErr w:type="spellEnd"/>
      <w:r w:rsidRPr="00E10B0D">
        <w:rPr>
          <w:rFonts w:asciiTheme="majorHAnsi" w:hAnsiTheme="majorHAnsi" w:cs="Verdana"/>
          <w:sz w:val="24"/>
          <w:szCs w:val="24"/>
        </w:rPr>
        <w:t xml:space="preserve"> 1:1-3</w:t>
      </w:r>
      <w:r w:rsidRPr="00E10B0D">
        <w:rPr>
          <w:rFonts w:asciiTheme="majorHAnsi" w:hAnsiTheme="majorHAnsi" w:cs="Verdana"/>
          <w:sz w:val="24"/>
          <w:szCs w:val="24"/>
        </w:rPr>
        <w:fldChar w:fldCharType="end"/>
      </w:r>
      <w:r w:rsidRPr="00E10B0D">
        <w:rPr>
          <w:rFonts w:asciiTheme="majorHAnsi" w:hAnsiTheme="majorHAnsi" w:cs="Verdana"/>
          <w:sz w:val="24"/>
          <w:szCs w:val="24"/>
        </w:rPr>
        <w:t>, and </w:t>
      </w:r>
      <w:hyperlink r:id="rId11" w:history="1">
        <w:r w:rsidRPr="00E10B0D">
          <w:rPr>
            <w:rFonts w:asciiTheme="majorHAnsi" w:hAnsiTheme="majorHAnsi" w:cs="Verdana"/>
            <w:sz w:val="24"/>
            <w:szCs w:val="24"/>
          </w:rPr>
          <w:t>1Pet 2:21-25</w:t>
        </w:r>
      </w:hyperlink>
      <w:r w:rsidRPr="00E10B0D">
        <w:rPr>
          <w:rFonts w:asciiTheme="majorHAnsi" w:hAnsiTheme="majorHAnsi" w:cs="Verdana"/>
          <w:sz w:val="24"/>
          <w:szCs w:val="24"/>
        </w:rPr>
        <w:t> may very well have had earlier literary lives as actual hymns sung by early Christian communities.</w:t>
      </w:r>
      <w:r>
        <w:rPr>
          <w:rFonts w:asciiTheme="majorHAnsi" w:hAnsiTheme="majorHAnsi" w:cs="Verdana"/>
          <w:sz w:val="24"/>
          <w:szCs w:val="24"/>
        </w:rPr>
        <w:t xml:space="preserve">” Joshua W. </w:t>
      </w:r>
      <w:proofErr w:type="spellStart"/>
      <w:r>
        <w:rPr>
          <w:rFonts w:asciiTheme="majorHAnsi" w:hAnsiTheme="majorHAnsi" w:cs="Verdana"/>
          <w:sz w:val="24"/>
          <w:szCs w:val="24"/>
        </w:rPr>
        <w:t>Jipp</w:t>
      </w:r>
      <w:proofErr w:type="spellEnd"/>
      <w:r>
        <w:rPr>
          <w:rFonts w:asciiTheme="majorHAnsi" w:hAnsiTheme="majorHAnsi" w:cs="Verdana"/>
          <w:sz w:val="24"/>
          <w:szCs w:val="24"/>
        </w:rPr>
        <w:t xml:space="preserve"> </w:t>
      </w:r>
      <w:hyperlink r:id="rId12" w:history="1">
        <w:r>
          <w:rPr>
            <w:rStyle w:val="Hyperlink"/>
          </w:rPr>
          <w:t>https://www.bibleodyssey.org/en/passages/related-articles/hymns-in-the-new-testament</w:t>
        </w:r>
      </w:hyperlink>
    </w:p>
    <w:p w:rsidR="00521DC9" w:rsidRPr="00521DC9" w:rsidRDefault="00521DC9" w:rsidP="00521DC9">
      <w:pPr>
        <w:widowControl w:val="0"/>
        <w:autoSpaceDE w:val="0"/>
        <w:autoSpaceDN w:val="0"/>
        <w:adjustRightInd w:val="0"/>
        <w:spacing w:after="0" w:line="240" w:lineRule="auto"/>
        <w:rPr>
          <w:rFonts w:asciiTheme="majorHAnsi" w:hAnsiTheme="majorHAnsi" w:cs="Verdana"/>
          <w:sz w:val="24"/>
          <w:szCs w:val="24"/>
        </w:rPr>
      </w:pPr>
      <w:r w:rsidRPr="00521DC9">
        <w:rPr>
          <w:rFonts w:asciiTheme="majorHAnsi" w:hAnsiTheme="majorHAnsi" w:cs="Verdana"/>
          <w:sz w:val="24"/>
          <w:szCs w:val="24"/>
        </w:rPr>
        <w:t xml:space="preserve">Philippians 2:5-11 NASB </w:t>
      </w:r>
      <w:r w:rsidRPr="00CD6E98">
        <w:rPr>
          <w:rFonts w:asciiTheme="majorHAnsi" w:hAnsiTheme="majorHAnsi" w:cs="Verdana"/>
          <w:sz w:val="24"/>
          <w:szCs w:val="24"/>
          <w:vertAlign w:val="superscript"/>
        </w:rPr>
        <w:t>5</w:t>
      </w:r>
      <w:r w:rsidR="00CD6E98">
        <w:rPr>
          <w:rFonts w:asciiTheme="majorHAnsi" w:hAnsiTheme="majorHAnsi" w:cs="Verdana"/>
          <w:sz w:val="24"/>
          <w:szCs w:val="24"/>
        </w:rPr>
        <w:t>H</w:t>
      </w:r>
      <w:r w:rsidRPr="00521DC9">
        <w:rPr>
          <w:rFonts w:asciiTheme="majorHAnsi" w:hAnsiTheme="majorHAnsi" w:cs="Verdana"/>
          <w:sz w:val="24"/>
          <w:szCs w:val="24"/>
        </w:rPr>
        <w:t xml:space="preserve">ave this attitude in yourselves which was also in Christ Jesus, </w:t>
      </w:r>
      <w:r w:rsidRPr="00CD6E98">
        <w:rPr>
          <w:rFonts w:asciiTheme="majorHAnsi" w:hAnsiTheme="majorHAnsi" w:cs="Verdana"/>
          <w:sz w:val="24"/>
          <w:szCs w:val="24"/>
          <w:vertAlign w:val="superscript"/>
        </w:rPr>
        <w:t>6</w:t>
      </w:r>
      <w:r w:rsidRPr="00521DC9">
        <w:rPr>
          <w:rFonts w:asciiTheme="majorHAnsi" w:hAnsiTheme="majorHAnsi" w:cs="Verdana"/>
          <w:sz w:val="24"/>
          <w:szCs w:val="24"/>
        </w:rPr>
        <w:t>who, although He existed in the form of God, did not regard equality wi</w:t>
      </w:r>
      <w:r w:rsidR="00CD6E98">
        <w:rPr>
          <w:rFonts w:asciiTheme="majorHAnsi" w:hAnsiTheme="majorHAnsi" w:cs="Verdana"/>
          <w:sz w:val="24"/>
          <w:szCs w:val="24"/>
        </w:rPr>
        <w:t xml:space="preserve">th God a thing to be grasped, </w:t>
      </w:r>
      <w:r w:rsidR="00CD6E98" w:rsidRPr="00CD6E98">
        <w:rPr>
          <w:rFonts w:asciiTheme="majorHAnsi" w:hAnsiTheme="majorHAnsi" w:cs="Verdana"/>
          <w:sz w:val="24"/>
          <w:szCs w:val="24"/>
          <w:vertAlign w:val="superscript"/>
        </w:rPr>
        <w:t>7</w:t>
      </w:r>
      <w:r w:rsidRPr="00521DC9">
        <w:rPr>
          <w:rFonts w:asciiTheme="majorHAnsi" w:hAnsiTheme="majorHAnsi" w:cs="Verdana"/>
          <w:sz w:val="24"/>
          <w:szCs w:val="24"/>
        </w:rPr>
        <w:t>but emptied Himself, taking the form of a bond-servant, and being</w:t>
      </w:r>
      <w:r w:rsidR="00CD6E98">
        <w:rPr>
          <w:rFonts w:asciiTheme="majorHAnsi" w:hAnsiTheme="majorHAnsi" w:cs="Verdana"/>
          <w:sz w:val="24"/>
          <w:szCs w:val="24"/>
        </w:rPr>
        <w:t xml:space="preserve"> made in the likeness of men. </w:t>
      </w:r>
      <w:r w:rsidR="00CD6E98" w:rsidRPr="00CD6E98">
        <w:rPr>
          <w:rFonts w:asciiTheme="majorHAnsi" w:hAnsiTheme="majorHAnsi" w:cs="Verdana"/>
          <w:sz w:val="24"/>
          <w:szCs w:val="24"/>
          <w:vertAlign w:val="superscript"/>
        </w:rPr>
        <w:t>8</w:t>
      </w:r>
      <w:r w:rsidRPr="00521DC9">
        <w:rPr>
          <w:rFonts w:asciiTheme="majorHAnsi" w:hAnsiTheme="majorHAnsi" w:cs="Verdana"/>
          <w:sz w:val="24"/>
          <w:szCs w:val="24"/>
        </w:rPr>
        <w:t xml:space="preserve">Being found in appearance as a man, He humbled Himself by becoming obedient to the point of </w:t>
      </w:r>
      <w:r w:rsidR="00CD6E98">
        <w:rPr>
          <w:rFonts w:asciiTheme="majorHAnsi" w:hAnsiTheme="majorHAnsi" w:cs="Verdana"/>
          <w:sz w:val="24"/>
          <w:szCs w:val="24"/>
        </w:rPr>
        <w:t xml:space="preserve">death, even death on a cross. </w:t>
      </w:r>
      <w:r w:rsidR="00CD6E98" w:rsidRPr="00CD6E98">
        <w:rPr>
          <w:rFonts w:asciiTheme="majorHAnsi" w:hAnsiTheme="majorHAnsi" w:cs="Verdana"/>
          <w:sz w:val="24"/>
          <w:szCs w:val="24"/>
          <w:vertAlign w:val="superscript"/>
        </w:rPr>
        <w:t>9</w:t>
      </w:r>
      <w:r w:rsidRPr="00521DC9">
        <w:rPr>
          <w:rFonts w:asciiTheme="majorHAnsi" w:hAnsiTheme="majorHAnsi" w:cs="Verdana"/>
          <w:sz w:val="24"/>
          <w:szCs w:val="24"/>
        </w:rPr>
        <w:t>For this reason also, God highly exalted Him, and bestowed on Him the nam</w:t>
      </w:r>
      <w:r w:rsidR="00CD6E98">
        <w:rPr>
          <w:rFonts w:asciiTheme="majorHAnsi" w:hAnsiTheme="majorHAnsi" w:cs="Verdana"/>
          <w:sz w:val="24"/>
          <w:szCs w:val="24"/>
        </w:rPr>
        <w:t xml:space="preserve">e which is above every name, </w:t>
      </w:r>
      <w:r w:rsidR="00CD6E98" w:rsidRPr="00CD6E98">
        <w:rPr>
          <w:rFonts w:asciiTheme="majorHAnsi" w:hAnsiTheme="majorHAnsi" w:cs="Verdana"/>
          <w:sz w:val="24"/>
          <w:szCs w:val="24"/>
          <w:vertAlign w:val="superscript"/>
        </w:rPr>
        <w:t>10</w:t>
      </w:r>
      <w:r w:rsidRPr="00521DC9">
        <w:rPr>
          <w:rFonts w:asciiTheme="majorHAnsi" w:hAnsiTheme="majorHAnsi" w:cs="Verdana"/>
          <w:sz w:val="24"/>
          <w:szCs w:val="24"/>
        </w:rPr>
        <w:t xml:space="preserve">so that at the </w:t>
      </w:r>
      <w:r w:rsidRPr="00521DC9">
        <w:rPr>
          <w:rFonts w:asciiTheme="majorHAnsi" w:hAnsiTheme="majorHAnsi" w:cs="Verdana"/>
          <w:sz w:val="24"/>
          <w:szCs w:val="24"/>
        </w:rPr>
        <w:lastRenderedPageBreak/>
        <w:t>name of Jesus EVERY KNEE WILL BOW, of those who are in heaven and on earth and under the e</w:t>
      </w:r>
      <w:r w:rsidR="00CD6E98">
        <w:rPr>
          <w:rFonts w:asciiTheme="majorHAnsi" w:hAnsiTheme="majorHAnsi" w:cs="Verdana"/>
          <w:sz w:val="24"/>
          <w:szCs w:val="24"/>
        </w:rPr>
        <w:t xml:space="preserve">arth, </w:t>
      </w:r>
      <w:r w:rsidR="00CD6E98" w:rsidRPr="00CD6E98">
        <w:rPr>
          <w:rFonts w:asciiTheme="majorHAnsi" w:hAnsiTheme="majorHAnsi" w:cs="Verdana"/>
          <w:sz w:val="24"/>
          <w:szCs w:val="24"/>
          <w:vertAlign w:val="superscript"/>
        </w:rPr>
        <w:t>11</w:t>
      </w:r>
      <w:r w:rsidRPr="00521DC9">
        <w:rPr>
          <w:rFonts w:asciiTheme="majorHAnsi" w:hAnsiTheme="majorHAnsi" w:cs="Verdana"/>
          <w:sz w:val="24"/>
          <w:szCs w:val="24"/>
        </w:rPr>
        <w:t>and that every tongue will confess that Jesus Christ is Lord, to the glory of God the Father.</w:t>
      </w:r>
    </w:p>
    <w:p w:rsidR="00DC1521" w:rsidRPr="00521DC9" w:rsidRDefault="00DC1521" w:rsidP="0002604A">
      <w:pPr>
        <w:rPr>
          <w:rFonts w:asciiTheme="majorHAnsi" w:hAnsiTheme="majorHAnsi"/>
          <w:sz w:val="24"/>
          <w:szCs w:val="24"/>
        </w:rPr>
      </w:pPr>
    </w:p>
    <w:p w:rsidR="00521DC9" w:rsidRPr="00521DC9" w:rsidRDefault="00521DC9" w:rsidP="00521DC9">
      <w:pPr>
        <w:rPr>
          <w:rFonts w:asciiTheme="majorHAnsi" w:hAnsiTheme="majorHAnsi"/>
          <w:sz w:val="24"/>
          <w:szCs w:val="24"/>
        </w:rPr>
      </w:pPr>
      <w:r w:rsidRPr="00521DC9">
        <w:rPr>
          <w:rFonts w:asciiTheme="majorHAnsi" w:hAnsiTheme="majorHAnsi"/>
          <w:sz w:val="24"/>
          <w:szCs w:val="24"/>
        </w:rPr>
        <w:t>Colossians 1:</w:t>
      </w:r>
      <w:proofErr w:type="gramStart"/>
      <w:r w:rsidRPr="00521DC9">
        <w:rPr>
          <w:rFonts w:asciiTheme="majorHAnsi" w:hAnsiTheme="majorHAnsi"/>
          <w:sz w:val="24"/>
          <w:szCs w:val="24"/>
        </w:rPr>
        <w:t>15-20 NASB 15 He</w:t>
      </w:r>
      <w:proofErr w:type="gramEnd"/>
      <w:r w:rsidRPr="00521DC9">
        <w:rPr>
          <w:rFonts w:asciiTheme="majorHAnsi" w:hAnsiTheme="majorHAnsi"/>
          <w:sz w:val="24"/>
          <w:szCs w:val="24"/>
        </w:rPr>
        <w:t xml:space="preserve"> is the image of the invisible God, the firstborn of all creation. 16 For by Him all things were created, both in the heavens and on earth, visible and invisible, whether thrones or dominions or rulers or authorities--all things have been created through Him and for Him. 17 He is before all things, and in Him all things hold together. 18 He is also head of the body, the church; and He is the beginning, the firstborn from the dead, so that He Himself will come to have first place in everything. 19 For it was the Father's good pleasure for all the fullness to dwell in Him, 20 and through Him to reconcile all things to Himself, having made peace through the blood of His cross; through Him, I say, whether things on earth or things in heaven.</w:t>
      </w:r>
    </w:p>
    <w:p w:rsidR="00521DC9" w:rsidRPr="00521DC9" w:rsidRDefault="00521DC9" w:rsidP="00521DC9">
      <w:pPr>
        <w:rPr>
          <w:rFonts w:asciiTheme="majorHAnsi" w:hAnsiTheme="majorHAnsi"/>
          <w:sz w:val="24"/>
          <w:szCs w:val="24"/>
        </w:rPr>
      </w:pPr>
      <w:r w:rsidRPr="00521DC9">
        <w:rPr>
          <w:rFonts w:asciiTheme="majorHAnsi" w:hAnsiTheme="majorHAnsi"/>
          <w:sz w:val="24"/>
          <w:szCs w:val="24"/>
        </w:rPr>
        <w:t xml:space="preserve">1 Timothy 3:16 NASB By common confession, great is the mystery of godliness: </w:t>
      </w:r>
      <w:proofErr w:type="gramStart"/>
      <w:r w:rsidRPr="00521DC9">
        <w:rPr>
          <w:rFonts w:asciiTheme="majorHAnsi" w:hAnsiTheme="majorHAnsi"/>
          <w:sz w:val="24"/>
          <w:szCs w:val="24"/>
        </w:rPr>
        <w:t>He</w:t>
      </w:r>
      <w:proofErr w:type="gramEnd"/>
      <w:r w:rsidRPr="00521DC9">
        <w:rPr>
          <w:rFonts w:asciiTheme="majorHAnsi" w:hAnsiTheme="majorHAnsi"/>
          <w:sz w:val="24"/>
          <w:szCs w:val="24"/>
        </w:rPr>
        <w:t xml:space="preserve"> who was revealed in the flesh, Was vindicated in the Spirit, Seen by angels, Proclaimed among the nations, Believed on in the world, Taken up in glory.</w:t>
      </w:r>
    </w:p>
    <w:p w:rsidR="00E10B0D" w:rsidRPr="00E10B0D" w:rsidRDefault="00E10B0D" w:rsidP="00E10B0D">
      <w:pPr>
        <w:rPr>
          <w:rFonts w:asciiTheme="majorHAnsi" w:hAnsiTheme="majorHAnsi"/>
          <w:sz w:val="24"/>
          <w:szCs w:val="24"/>
        </w:rPr>
      </w:pPr>
      <w:r w:rsidRPr="00E10B0D">
        <w:rPr>
          <w:rFonts w:asciiTheme="majorHAnsi" w:hAnsiTheme="majorHAnsi"/>
          <w:sz w:val="24"/>
          <w:szCs w:val="24"/>
        </w:rPr>
        <w:t>Hebrews 1:1-3 NASB God, after He spoke long ago to the fathers in the prophets in many portions and in many ways, 2 in these last days has spoken to us in His Son, whom He appointed heir of all things, through whom also He made the world. 3 And He is the radiance of His glory and the exact representation of His nature, and upholds all things by the word of His power. When He had made purification of sins, He sat down at the right hand of the Majesty on high,</w:t>
      </w:r>
    </w:p>
    <w:p w:rsidR="00521DC9" w:rsidRDefault="00E10B0D" w:rsidP="0002604A">
      <w:pPr>
        <w:rPr>
          <w:rFonts w:asciiTheme="majorHAnsi" w:hAnsiTheme="majorHAnsi"/>
          <w:sz w:val="24"/>
          <w:szCs w:val="24"/>
        </w:rPr>
      </w:pPr>
      <w:r w:rsidRPr="00E10B0D">
        <w:rPr>
          <w:rFonts w:asciiTheme="majorHAnsi" w:hAnsiTheme="majorHAnsi"/>
          <w:sz w:val="24"/>
          <w:szCs w:val="24"/>
        </w:rPr>
        <w:t>1 Peter 2:21-25 NASB For you have been called for this purpose, since Christ also suffered for you, leaving you an example for you to follow in His steps, 22 WHO COMMITTED NO SIN, NOR WAS ANY DECEIT FOUND IN HIS MOUTH; 23 and while being reviled, He did not revile in return; while suffering, He uttered no threats, but kept entrusting Himself to Him who judges righteously; 24 and He Himself bore our sins in His body on the cross, so that we might die to sin and live to righteousness; for by His wounds you were healed. 25 For you were continually straying like sheep, but now you have returned to the Shepherd and Guardian of your souls.</w:t>
      </w:r>
    </w:p>
    <w:p w:rsidR="00E10B0D" w:rsidRDefault="00E10B0D" w:rsidP="00E10B0D">
      <w:pPr>
        <w:pStyle w:val="Heading1"/>
      </w:pPr>
      <w:r>
        <w:t>Creeds</w:t>
      </w:r>
    </w:p>
    <w:p w:rsidR="00E10B0D" w:rsidRDefault="00E10B0D" w:rsidP="00E10B0D">
      <w:pPr>
        <w:rPr>
          <w:rFonts w:asciiTheme="majorHAnsi" w:hAnsiTheme="majorHAnsi"/>
          <w:sz w:val="24"/>
          <w:szCs w:val="24"/>
        </w:rPr>
      </w:pPr>
      <w:r w:rsidRPr="00CD6E98">
        <w:rPr>
          <w:rFonts w:asciiTheme="majorHAnsi" w:hAnsiTheme="majorHAnsi"/>
          <w:sz w:val="24"/>
          <w:szCs w:val="24"/>
        </w:rPr>
        <w:t>1 Corinthians 8:6 NASB yet for us there is but one God, the Father, from whom are all things and we exist for Him; and one Lord, Jesus Christ, by whom are all things, and we exist through Him.</w:t>
      </w:r>
    </w:p>
    <w:p w:rsidR="00CD6E98" w:rsidRDefault="00CD6E98" w:rsidP="00E10B0D">
      <w:pPr>
        <w:rPr>
          <w:rFonts w:asciiTheme="majorHAnsi" w:hAnsiTheme="majorHAnsi"/>
          <w:sz w:val="24"/>
          <w:szCs w:val="24"/>
        </w:rPr>
      </w:pPr>
      <w:r w:rsidRPr="00CD6E98">
        <w:rPr>
          <w:rFonts w:asciiTheme="majorHAnsi" w:hAnsiTheme="majorHAnsi"/>
          <w:sz w:val="24"/>
          <w:szCs w:val="24"/>
        </w:rPr>
        <w:lastRenderedPageBreak/>
        <w:t>1 Corinthians 15:3-7 NASB 3 For I delivered to you as of first importance what I also received, that Christ died for our sins according to the Scriptures, 4 and that He was buried, and that He was raised on the third day according to the Scriptures, 5 and that He appeared to Cephas, then to the twelve. 6 After that He appeared to more than five hundred brethren at one time, most of whom remain until now, but some have fallen asleep; 7 then He appeared to James, then to all the apostles;</w:t>
      </w:r>
    </w:p>
    <w:p w:rsidR="00CD6E98" w:rsidRDefault="00CD6E98" w:rsidP="00E10B0D">
      <w:pPr>
        <w:rPr>
          <w:rFonts w:asciiTheme="majorHAnsi" w:hAnsiTheme="majorHAnsi"/>
          <w:sz w:val="24"/>
          <w:szCs w:val="24"/>
        </w:rPr>
      </w:pPr>
      <w:r w:rsidRPr="00CD6E98">
        <w:rPr>
          <w:rFonts w:asciiTheme="majorHAnsi" w:hAnsiTheme="majorHAnsi"/>
          <w:sz w:val="24"/>
          <w:szCs w:val="24"/>
        </w:rPr>
        <w:t>Romans 1:3-4 NASB concerning His Son, who was born of a descendant of David according to the flesh, 4 who was declared the Son of God with power by the resurrection from the dead, according to the Spirit of holiness, Jesus Christ our Lord,</w:t>
      </w:r>
    </w:p>
    <w:p w:rsidR="00CD6E98" w:rsidRPr="00CD6E98" w:rsidRDefault="00CD6E98" w:rsidP="00CD6E98">
      <w:pPr>
        <w:rPr>
          <w:rFonts w:asciiTheme="majorHAnsi" w:hAnsiTheme="majorHAnsi"/>
          <w:sz w:val="24"/>
          <w:szCs w:val="24"/>
        </w:rPr>
      </w:pPr>
      <w:r w:rsidRPr="00CD6E98">
        <w:rPr>
          <w:rFonts w:asciiTheme="majorHAnsi" w:hAnsiTheme="majorHAnsi"/>
          <w:sz w:val="24"/>
          <w:szCs w:val="24"/>
        </w:rPr>
        <w:t>Romans 10:9-10 NASB that if you confess with your mouth Jesus as Lord, and believe in your heart that God raised Him from the dead, you will be saved; 10 for with the heart a person believes, resulting in righteousness, and with the mouth he confesses, resulting in salvation.</w:t>
      </w:r>
    </w:p>
    <w:p w:rsidR="00CD6E98" w:rsidRDefault="00CD6E98" w:rsidP="00E10B0D">
      <w:pPr>
        <w:rPr>
          <w:rFonts w:asciiTheme="majorHAnsi" w:hAnsiTheme="majorHAnsi"/>
          <w:sz w:val="24"/>
          <w:szCs w:val="24"/>
        </w:rPr>
      </w:pPr>
      <w:proofErr w:type="gramStart"/>
      <w:r w:rsidRPr="00CD6E98">
        <w:rPr>
          <w:rFonts w:asciiTheme="majorHAnsi" w:hAnsiTheme="majorHAnsi"/>
          <w:sz w:val="24"/>
          <w:szCs w:val="24"/>
        </w:rPr>
        <w:t>1 Timothy</w:t>
      </w:r>
      <w:proofErr w:type="gramEnd"/>
      <w:r w:rsidRPr="00CD6E98">
        <w:rPr>
          <w:rFonts w:asciiTheme="majorHAnsi" w:hAnsiTheme="majorHAnsi"/>
          <w:sz w:val="24"/>
          <w:szCs w:val="24"/>
        </w:rPr>
        <w:t xml:space="preserve"> 2:5-6 NASB For there is one God, and one mediator also between God and men, the man Christ Jesus, 6 who gave Himself as a ransom for all, the testimony given at the proper time.</w:t>
      </w:r>
    </w:p>
    <w:p w:rsidR="00CD6E98" w:rsidRDefault="00CD6E98" w:rsidP="00E10B0D">
      <w:pPr>
        <w:rPr>
          <w:rFonts w:asciiTheme="majorHAnsi" w:hAnsiTheme="majorHAnsi"/>
          <w:sz w:val="24"/>
          <w:szCs w:val="24"/>
        </w:rPr>
      </w:pPr>
      <w:r w:rsidRPr="00CD6E98">
        <w:rPr>
          <w:rFonts w:asciiTheme="majorHAnsi" w:hAnsiTheme="majorHAnsi"/>
          <w:sz w:val="24"/>
          <w:szCs w:val="24"/>
        </w:rPr>
        <w:t>Colossians 1:</w:t>
      </w:r>
      <w:proofErr w:type="gramStart"/>
      <w:r w:rsidRPr="00CD6E98">
        <w:rPr>
          <w:rFonts w:asciiTheme="majorHAnsi" w:hAnsiTheme="majorHAnsi"/>
          <w:sz w:val="24"/>
          <w:szCs w:val="24"/>
        </w:rPr>
        <w:t>12-20 NASB 12 giving thanks to the Father, who has qualified us to share in the inheritance of the saints in Light</w:t>
      </w:r>
      <w:proofErr w:type="gramEnd"/>
      <w:r w:rsidRPr="00CD6E98">
        <w:rPr>
          <w:rFonts w:asciiTheme="majorHAnsi" w:hAnsiTheme="majorHAnsi"/>
          <w:sz w:val="24"/>
          <w:szCs w:val="24"/>
        </w:rPr>
        <w:t>. 13 For He rescued us from the domain of darkness, and transferred us to the kingdom of His beloved Son, 14 in whom we have redemption, the forgiveness of sins. 15 He is the image of the invisible God, the firstborn of all creation. 16 For by Him all things were created, both in the heavens and on earth, visible and invisible, whether thrones or dominions or rulers or authorities--all things have been created through Him and for Him. 17 He is before all things, and in Him all things hold together. 18 He is also head of the body, the church; and He is the beginning, the firstborn from the dead, so that He Himself will come to have first place in everything. 19 For it was the Father's good pleasure for all the fullness to dwell in Him, 20 and through Him to reconcile all things to Himself, having made peace through the blood of His cross; through Him, I say, whether things on earth or things in heaven.</w:t>
      </w:r>
    </w:p>
    <w:p w:rsidR="00CD6E98" w:rsidRPr="00CD6E98" w:rsidRDefault="00CD6E98" w:rsidP="00CD6E98">
      <w:pPr>
        <w:rPr>
          <w:rFonts w:asciiTheme="majorHAnsi" w:hAnsiTheme="majorHAnsi"/>
          <w:sz w:val="24"/>
          <w:szCs w:val="24"/>
        </w:rPr>
      </w:pPr>
      <w:r w:rsidRPr="00CD6E98">
        <w:rPr>
          <w:rFonts w:asciiTheme="majorHAnsi" w:hAnsiTheme="majorHAnsi"/>
          <w:sz w:val="24"/>
          <w:szCs w:val="24"/>
        </w:rPr>
        <w:t xml:space="preserve">Colossians 2:9-15 NASB For in Him all the fullness of Deity dwells in bodily form, 10 and in Him you have been made complete, and He is the head over all rule and authority; 11 and in Him you were also circumcised with a circumcision made without hands, in the removal of the body of the flesh by the circumcision of Christ; 12 having been buried with Him in baptism, in which you were also raised up with Him through faith in the working of God, who raised Him from the dead. 13 When you were dead in your transgressions and the uncircumcision of your flesh, He made you alive together with Him, having forgiven us all our transgressions, 14 having canceled out the certificate of debt consisting of decrees against us, which was hostile to us; and He has taken it out of the way, having nailed it to </w:t>
      </w:r>
      <w:r w:rsidRPr="00CD6E98">
        <w:rPr>
          <w:rFonts w:asciiTheme="majorHAnsi" w:hAnsiTheme="majorHAnsi"/>
          <w:sz w:val="24"/>
          <w:szCs w:val="24"/>
        </w:rPr>
        <w:lastRenderedPageBreak/>
        <w:t>the cross. 15 When He had disarmed the rulers and authorities, He made a public display of them, having triumphed over them through Him.</w:t>
      </w:r>
    </w:p>
    <w:p w:rsidR="00CD6E98" w:rsidRPr="00CD6E98" w:rsidRDefault="00CD6E98" w:rsidP="00E10B0D">
      <w:pPr>
        <w:rPr>
          <w:rFonts w:asciiTheme="majorHAnsi" w:hAnsiTheme="majorHAnsi"/>
          <w:sz w:val="24"/>
          <w:szCs w:val="24"/>
        </w:rPr>
      </w:pPr>
      <w:bookmarkStart w:id="0" w:name="_GoBack"/>
      <w:bookmarkEnd w:id="0"/>
    </w:p>
    <w:sectPr w:rsidR="00CD6E98" w:rsidRPr="00CD6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04A"/>
    <w:rsid w:val="0002604A"/>
    <w:rsid w:val="002A7549"/>
    <w:rsid w:val="00325812"/>
    <w:rsid w:val="00521DC9"/>
    <w:rsid w:val="00682C6B"/>
    <w:rsid w:val="00CD6E98"/>
    <w:rsid w:val="00DA38E5"/>
    <w:rsid w:val="00DC1521"/>
    <w:rsid w:val="00E1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1D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2604A"/>
    <w:pPr>
      <w:widowControl w:val="0"/>
      <w:autoSpaceDE w:val="0"/>
      <w:autoSpaceDN w:val="0"/>
      <w:adjustRightInd w:val="0"/>
      <w:spacing w:after="0" w:line="240" w:lineRule="auto"/>
    </w:pPr>
    <w:rPr>
      <w:rFonts w:ascii="Arial" w:hAnsi="Arial" w:cs="Arial"/>
      <w:sz w:val="24"/>
      <w:szCs w:val="24"/>
      <w:lang w:val="x-none"/>
    </w:rPr>
  </w:style>
  <w:style w:type="character" w:customStyle="1" w:styleId="Heading1Char">
    <w:name w:val="Heading 1 Char"/>
    <w:basedOn w:val="DefaultParagraphFont"/>
    <w:link w:val="Heading1"/>
    <w:uiPriority w:val="9"/>
    <w:rsid w:val="00521DC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10B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1D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2604A"/>
    <w:pPr>
      <w:widowControl w:val="0"/>
      <w:autoSpaceDE w:val="0"/>
      <w:autoSpaceDN w:val="0"/>
      <w:adjustRightInd w:val="0"/>
      <w:spacing w:after="0" w:line="240" w:lineRule="auto"/>
    </w:pPr>
    <w:rPr>
      <w:rFonts w:ascii="Arial" w:hAnsi="Arial" w:cs="Arial"/>
      <w:sz w:val="24"/>
      <w:szCs w:val="24"/>
      <w:lang w:val="x-none"/>
    </w:rPr>
  </w:style>
  <w:style w:type="character" w:customStyle="1" w:styleId="Heading1Char">
    <w:name w:val="Heading 1 Char"/>
    <w:basedOn w:val="DefaultParagraphFont"/>
    <w:link w:val="Heading1"/>
    <w:uiPriority w:val="9"/>
    <w:rsid w:val="00521DC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10B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odyssey.org/lightbox-bible-passage.aspx?passage=Phil+2%3a5-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odyssey.org/en/passages/related-articles/hymns-in-the-new-testament" TargetMode="External"/><Relationship Id="rId12" Type="http://schemas.openxmlformats.org/officeDocument/2006/relationships/hyperlink" Target="https://www.bibleodyssey.org/en/passages/related-articles/hymns-in-the-new-testam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ibleodyssey.org/en/passages/related-articles/hymns-in-the-new-testament" TargetMode="External"/><Relationship Id="rId11" Type="http://schemas.openxmlformats.org/officeDocument/2006/relationships/hyperlink" Target="https://www.bibleodyssey.org/lightbox-bible-passage.aspx?passage=1Pet+2%3a21-25" TargetMode="External"/><Relationship Id="rId5" Type="http://schemas.openxmlformats.org/officeDocument/2006/relationships/hyperlink" Target="https://www.bibleodyssey.org/en/passages/related-articles/hymns-in-the-new-testament" TargetMode="External"/><Relationship Id="rId10" Type="http://schemas.openxmlformats.org/officeDocument/2006/relationships/hyperlink" Target="https://www.bibleodyssey.org/lightbox-bible-passage.aspx?passage=1Tim+3%3a16" TargetMode="External"/><Relationship Id="rId4" Type="http://schemas.openxmlformats.org/officeDocument/2006/relationships/webSettings" Target="webSettings.xml"/><Relationship Id="rId9" Type="http://schemas.openxmlformats.org/officeDocument/2006/relationships/hyperlink" Target="https://www.bibleodyssey.org/lightbox-bible-passage.aspx?passage=Col+1%3a15-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Richards</dc:creator>
  <cp:lastModifiedBy>Gary Richards</cp:lastModifiedBy>
  <cp:revision>4</cp:revision>
  <dcterms:created xsi:type="dcterms:W3CDTF">2020-02-26T01:15:00Z</dcterms:created>
  <dcterms:modified xsi:type="dcterms:W3CDTF">2020-02-28T01:06:00Z</dcterms:modified>
</cp:coreProperties>
</file>