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AF03" w14:textId="77777777" w:rsidR="00800D3A" w:rsidRDefault="00800D3A">
      <w:pPr>
        <w:pStyle w:val="BodyText"/>
        <w:rPr>
          <w:sz w:val="20"/>
        </w:rPr>
      </w:pPr>
    </w:p>
    <w:p w14:paraId="4344AF04" w14:textId="77777777" w:rsidR="00800D3A" w:rsidRDefault="00800D3A">
      <w:pPr>
        <w:pStyle w:val="BodyText"/>
        <w:rPr>
          <w:sz w:val="20"/>
        </w:rPr>
      </w:pPr>
    </w:p>
    <w:p w14:paraId="4344AF05" w14:textId="77777777" w:rsidR="00800D3A" w:rsidRDefault="00800D3A">
      <w:pPr>
        <w:pStyle w:val="BodyText"/>
        <w:rPr>
          <w:sz w:val="20"/>
        </w:rPr>
      </w:pPr>
    </w:p>
    <w:p w14:paraId="4344AF06" w14:textId="77777777" w:rsidR="00800D3A" w:rsidRDefault="00800D3A">
      <w:pPr>
        <w:pStyle w:val="BodyText"/>
        <w:rPr>
          <w:sz w:val="20"/>
        </w:rPr>
      </w:pPr>
    </w:p>
    <w:p w14:paraId="4344AF07" w14:textId="77777777" w:rsidR="00800D3A" w:rsidRDefault="00800D3A">
      <w:pPr>
        <w:pStyle w:val="BodyText"/>
        <w:rPr>
          <w:sz w:val="20"/>
        </w:rPr>
      </w:pPr>
    </w:p>
    <w:p w14:paraId="4344AF08" w14:textId="77777777" w:rsidR="00800D3A" w:rsidRDefault="00800D3A">
      <w:pPr>
        <w:pStyle w:val="BodyText"/>
        <w:rPr>
          <w:sz w:val="20"/>
        </w:rPr>
      </w:pPr>
    </w:p>
    <w:p w14:paraId="4344AF09" w14:textId="77777777" w:rsidR="00800D3A" w:rsidRDefault="00800D3A">
      <w:pPr>
        <w:pStyle w:val="BodyText"/>
        <w:rPr>
          <w:sz w:val="20"/>
        </w:rPr>
      </w:pPr>
    </w:p>
    <w:p w14:paraId="4344AF0A" w14:textId="77777777" w:rsidR="00800D3A" w:rsidRDefault="00800D3A">
      <w:pPr>
        <w:pStyle w:val="BodyText"/>
        <w:spacing w:before="9"/>
        <w:rPr>
          <w:sz w:val="21"/>
        </w:rPr>
      </w:pPr>
    </w:p>
    <w:p w14:paraId="4344AF0B" w14:textId="4454B189" w:rsidR="00800D3A" w:rsidRDefault="00927C74">
      <w:pPr>
        <w:spacing w:before="81" w:line="259" w:lineRule="auto"/>
        <w:ind w:left="2033" w:right="2435" w:hanging="1208"/>
        <w:rPr>
          <w:b/>
          <w:sz w:val="44"/>
        </w:rPr>
      </w:pPr>
      <w:r>
        <w:rPr>
          <w:b/>
          <w:sz w:val="44"/>
        </w:rPr>
        <w:t>Potter’s House Seminary and Bible College Catalog 201</w:t>
      </w:r>
      <w:r w:rsidR="008F4AD3">
        <w:rPr>
          <w:b/>
          <w:sz w:val="44"/>
        </w:rPr>
        <w:t>8</w:t>
      </w:r>
      <w:r>
        <w:rPr>
          <w:b/>
          <w:sz w:val="44"/>
        </w:rPr>
        <w:t>-201</w:t>
      </w:r>
      <w:r w:rsidR="008F4AD3">
        <w:rPr>
          <w:b/>
          <w:sz w:val="44"/>
        </w:rPr>
        <w:t>9</w:t>
      </w:r>
    </w:p>
    <w:p w14:paraId="4344AF0C" w14:textId="77777777" w:rsidR="00800D3A" w:rsidRDefault="00927C74">
      <w:pPr>
        <w:pStyle w:val="Heading4"/>
        <w:spacing w:before="299" w:line="247" w:lineRule="auto"/>
        <w:ind w:left="1215" w:right="877" w:hanging="888"/>
      </w:pPr>
      <w:r>
        <w:t>The word that came to Jeremiah from the Lord: “Arise, and go down to the potter’s house, and there I will let you hear my words (Jeremiah 18:1 RSV)</w:t>
      </w:r>
    </w:p>
    <w:p w14:paraId="4344AF0D" w14:textId="77777777" w:rsidR="00800D3A" w:rsidRDefault="00800D3A">
      <w:pPr>
        <w:pStyle w:val="BodyText"/>
        <w:rPr>
          <w:b/>
          <w:sz w:val="20"/>
        </w:rPr>
      </w:pPr>
    </w:p>
    <w:p w14:paraId="4344AF0E" w14:textId="77777777" w:rsidR="00800D3A" w:rsidRDefault="00800D3A">
      <w:pPr>
        <w:pStyle w:val="BodyText"/>
        <w:rPr>
          <w:b/>
          <w:sz w:val="20"/>
        </w:rPr>
      </w:pPr>
    </w:p>
    <w:p w14:paraId="4344AF0F" w14:textId="77777777" w:rsidR="00800D3A" w:rsidRDefault="00800D3A">
      <w:pPr>
        <w:pStyle w:val="BodyText"/>
        <w:rPr>
          <w:b/>
          <w:sz w:val="20"/>
        </w:rPr>
      </w:pPr>
    </w:p>
    <w:p w14:paraId="4344AF10" w14:textId="77777777" w:rsidR="00800D3A" w:rsidRDefault="00800D3A">
      <w:pPr>
        <w:pStyle w:val="BodyText"/>
        <w:rPr>
          <w:b/>
          <w:sz w:val="20"/>
        </w:rPr>
      </w:pPr>
    </w:p>
    <w:p w14:paraId="4344AF11" w14:textId="77777777" w:rsidR="00800D3A" w:rsidRDefault="00927C74">
      <w:pPr>
        <w:pStyle w:val="BodyText"/>
        <w:spacing w:before="10"/>
        <w:rPr>
          <w:b/>
          <w:sz w:val="23"/>
        </w:rPr>
      </w:pPr>
      <w:r>
        <w:rPr>
          <w:noProof/>
        </w:rPr>
        <w:drawing>
          <wp:anchor distT="0" distB="0" distL="0" distR="0" simplePos="0" relativeHeight="251658240" behindDoc="0" locked="0" layoutInCell="1" allowOverlap="1" wp14:anchorId="4344BAE4" wp14:editId="4344BAE5">
            <wp:simplePos x="0" y="0"/>
            <wp:positionH relativeFrom="page">
              <wp:posOffset>2321560</wp:posOffset>
            </wp:positionH>
            <wp:positionV relativeFrom="paragraph">
              <wp:posOffset>199616</wp:posOffset>
            </wp:positionV>
            <wp:extent cx="3081336" cy="246430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81336" cy="2464308"/>
                    </a:xfrm>
                    <a:prstGeom prst="rect">
                      <a:avLst/>
                    </a:prstGeom>
                  </pic:spPr>
                </pic:pic>
              </a:graphicData>
            </a:graphic>
          </wp:anchor>
        </w:drawing>
      </w:r>
    </w:p>
    <w:p w14:paraId="4344AF12" w14:textId="77777777" w:rsidR="00800D3A" w:rsidRDefault="00800D3A">
      <w:pPr>
        <w:pStyle w:val="BodyText"/>
        <w:rPr>
          <w:b/>
          <w:sz w:val="26"/>
        </w:rPr>
      </w:pPr>
    </w:p>
    <w:p w14:paraId="4344AF13" w14:textId="77777777" w:rsidR="00800D3A" w:rsidRDefault="00800D3A">
      <w:pPr>
        <w:pStyle w:val="BodyText"/>
        <w:rPr>
          <w:b/>
          <w:sz w:val="26"/>
        </w:rPr>
      </w:pPr>
    </w:p>
    <w:p w14:paraId="4344AF14" w14:textId="77777777" w:rsidR="00800D3A" w:rsidRDefault="00800D3A">
      <w:pPr>
        <w:pStyle w:val="BodyText"/>
        <w:rPr>
          <w:b/>
          <w:sz w:val="26"/>
        </w:rPr>
      </w:pPr>
    </w:p>
    <w:p w14:paraId="4344AF15" w14:textId="77777777" w:rsidR="00800D3A" w:rsidRDefault="00800D3A">
      <w:pPr>
        <w:pStyle w:val="BodyText"/>
        <w:rPr>
          <w:b/>
          <w:sz w:val="26"/>
        </w:rPr>
      </w:pPr>
    </w:p>
    <w:p w14:paraId="4344AF16" w14:textId="77777777" w:rsidR="00800D3A" w:rsidRDefault="00800D3A">
      <w:pPr>
        <w:pStyle w:val="BodyText"/>
        <w:rPr>
          <w:b/>
          <w:sz w:val="26"/>
        </w:rPr>
      </w:pPr>
    </w:p>
    <w:p w14:paraId="4344AF17" w14:textId="77777777" w:rsidR="00800D3A" w:rsidRDefault="00800D3A">
      <w:pPr>
        <w:pStyle w:val="BodyText"/>
        <w:rPr>
          <w:b/>
          <w:sz w:val="26"/>
        </w:rPr>
      </w:pPr>
    </w:p>
    <w:p w14:paraId="4344AF18" w14:textId="77777777" w:rsidR="00800D3A" w:rsidRDefault="00800D3A">
      <w:pPr>
        <w:pStyle w:val="BodyText"/>
        <w:spacing w:before="9"/>
        <w:rPr>
          <w:b/>
          <w:sz w:val="26"/>
        </w:rPr>
      </w:pPr>
    </w:p>
    <w:p w14:paraId="4344AF19" w14:textId="77777777" w:rsidR="00800D3A" w:rsidRDefault="00927C74">
      <w:pPr>
        <w:spacing w:before="1" w:line="261" w:lineRule="auto"/>
        <w:ind w:left="3678" w:right="3979" w:firstLine="9"/>
        <w:jc w:val="center"/>
      </w:pPr>
      <w:r>
        <w:t>4801 Gum Branch Road Jacksonville, N.C. 28540</w:t>
      </w:r>
    </w:p>
    <w:p w14:paraId="4344AF1A" w14:textId="77777777" w:rsidR="00800D3A" w:rsidRDefault="00927C74">
      <w:pPr>
        <w:ind w:left="368" w:right="659"/>
        <w:jc w:val="center"/>
      </w:pPr>
      <w:r>
        <w:t>910-938-7766</w:t>
      </w:r>
    </w:p>
    <w:p w14:paraId="4344AF1B" w14:textId="77777777" w:rsidR="00800D3A" w:rsidRDefault="00927C74">
      <w:pPr>
        <w:spacing w:before="23"/>
        <w:ind w:left="368" w:right="659"/>
        <w:jc w:val="center"/>
      </w:pPr>
      <w:r>
        <w:t xml:space="preserve">Email: </w:t>
      </w:r>
      <w:hyperlink r:id="rId8">
        <w:r>
          <w:t>phsbc.college@gmail.com</w:t>
        </w:r>
      </w:hyperlink>
    </w:p>
    <w:p w14:paraId="4344AF1D" w14:textId="0FEBF25B" w:rsidR="00800D3A" w:rsidRDefault="00927C74" w:rsidP="008B0694">
      <w:pPr>
        <w:tabs>
          <w:tab w:val="left" w:pos="8911"/>
        </w:tabs>
        <w:spacing w:before="23"/>
        <w:ind w:left="3061"/>
        <w:sectPr w:rsidR="00800D3A">
          <w:type w:val="continuous"/>
          <w:pgSz w:w="12240" w:h="15840"/>
          <w:pgMar w:top="1500" w:right="820" w:bottom="280" w:left="1540" w:header="720" w:footer="720" w:gutter="0"/>
          <w:cols w:space="720"/>
        </w:sectPr>
      </w:pPr>
      <w:r>
        <w:t>Website:</w:t>
      </w:r>
      <w:r>
        <w:rPr>
          <w:spacing w:val="-16"/>
        </w:rPr>
        <w:t xml:space="preserve"> </w:t>
      </w:r>
      <w:hyperlink r:id="rId9">
        <w:r w:rsidRPr="008B0694">
          <w:rPr>
            <w:color w:val="0000FF"/>
          </w:rPr>
          <w:t>www.pottershouseseminarybiblecollege.com</w:t>
        </w:r>
        <w:r w:rsidRPr="008B0694">
          <w:rPr>
            <w:color w:val="0000FF"/>
          </w:rPr>
          <w:tab/>
        </w:r>
      </w:hyperlink>
    </w:p>
    <w:p w14:paraId="4344AF1E" w14:textId="77777777" w:rsidR="00800D3A" w:rsidRDefault="00800D3A">
      <w:pPr>
        <w:pStyle w:val="BodyText"/>
        <w:rPr>
          <w:sz w:val="20"/>
        </w:rPr>
      </w:pPr>
    </w:p>
    <w:p w14:paraId="4344AF1F" w14:textId="77777777" w:rsidR="00800D3A" w:rsidRDefault="00800D3A">
      <w:pPr>
        <w:pStyle w:val="BodyText"/>
        <w:rPr>
          <w:sz w:val="20"/>
        </w:rPr>
      </w:pPr>
    </w:p>
    <w:p w14:paraId="4344AF20" w14:textId="77777777" w:rsidR="00800D3A" w:rsidRDefault="00800D3A">
      <w:pPr>
        <w:pStyle w:val="BodyText"/>
        <w:rPr>
          <w:sz w:val="20"/>
        </w:rPr>
      </w:pPr>
    </w:p>
    <w:p w14:paraId="4344AF21" w14:textId="77777777" w:rsidR="00800D3A" w:rsidRDefault="00800D3A">
      <w:pPr>
        <w:pStyle w:val="BodyText"/>
        <w:rPr>
          <w:sz w:val="20"/>
        </w:rPr>
      </w:pPr>
    </w:p>
    <w:p w14:paraId="4344AF22" w14:textId="77777777" w:rsidR="00800D3A" w:rsidRDefault="00800D3A">
      <w:pPr>
        <w:pStyle w:val="BodyText"/>
        <w:rPr>
          <w:sz w:val="20"/>
        </w:rPr>
      </w:pPr>
    </w:p>
    <w:p w14:paraId="4344AF23" w14:textId="77777777" w:rsidR="00800D3A" w:rsidRDefault="00800D3A">
      <w:pPr>
        <w:pStyle w:val="BodyText"/>
        <w:rPr>
          <w:sz w:val="20"/>
        </w:rPr>
      </w:pPr>
    </w:p>
    <w:p w14:paraId="4344AF24" w14:textId="77777777" w:rsidR="00800D3A" w:rsidRDefault="00800D3A">
      <w:pPr>
        <w:pStyle w:val="BodyText"/>
        <w:rPr>
          <w:sz w:val="20"/>
        </w:rPr>
      </w:pPr>
    </w:p>
    <w:p w14:paraId="4344AF25" w14:textId="77777777" w:rsidR="00800D3A" w:rsidRDefault="00800D3A">
      <w:pPr>
        <w:pStyle w:val="BodyText"/>
        <w:rPr>
          <w:sz w:val="20"/>
        </w:rPr>
      </w:pPr>
    </w:p>
    <w:p w14:paraId="4344AF26" w14:textId="77777777" w:rsidR="00800D3A" w:rsidRDefault="00800D3A">
      <w:pPr>
        <w:pStyle w:val="BodyText"/>
        <w:rPr>
          <w:sz w:val="20"/>
        </w:rPr>
      </w:pPr>
    </w:p>
    <w:p w14:paraId="4344AF27" w14:textId="77777777" w:rsidR="00800D3A" w:rsidRDefault="00800D3A">
      <w:pPr>
        <w:pStyle w:val="BodyText"/>
        <w:rPr>
          <w:sz w:val="20"/>
        </w:rPr>
      </w:pPr>
    </w:p>
    <w:p w14:paraId="4344AF28" w14:textId="77777777" w:rsidR="00800D3A" w:rsidRDefault="00800D3A">
      <w:pPr>
        <w:pStyle w:val="BodyText"/>
        <w:rPr>
          <w:sz w:val="20"/>
        </w:rPr>
      </w:pPr>
    </w:p>
    <w:p w14:paraId="4344AF29" w14:textId="77777777" w:rsidR="00800D3A" w:rsidRDefault="00800D3A">
      <w:pPr>
        <w:pStyle w:val="BodyText"/>
        <w:rPr>
          <w:sz w:val="20"/>
        </w:rPr>
      </w:pPr>
    </w:p>
    <w:p w14:paraId="4344AF2A" w14:textId="77777777" w:rsidR="00800D3A" w:rsidRDefault="00800D3A">
      <w:pPr>
        <w:pStyle w:val="BodyText"/>
        <w:rPr>
          <w:sz w:val="20"/>
        </w:rPr>
      </w:pPr>
    </w:p>
    <w:p w14:paraId="4344AF2B" w14:textId="77777777" w:rsidR="00800D3A" w:rsidRDefault="00800D3A">
      <w:pPr>
        <w:pStyle w:val="BodyText"/>
        <w:rPr>
          <w:sz w:val="20"/>
        </w:rPr>
      </w:pPr>
    </w:p>
    <w:p w14:paraId="4344AF2C" w14:textId="77777777" w:rsidR="00800D3A" w:rsidRDefault="00800D3A">
      <w:pPr>
        <w:pStyle w:val="BodyText"/>
        <w:rPr>
          <w:sz w:val="20"/>
        </w:rPr>
      </w:pPr>
    </w:p>
    <w:p w14:paraId="4344AF2D" w14:textId="77777777" w:rsidR="00800D3A" w:rsidRDefault="00800D3A">
      <w:pPr>
        <w:pStyle w:val="BodyText"/>
        <w:rPr>
          <w:sz w:val="20"/>
        </w:rPr>
      </w:pPr>
    </w:p>
    <w:p w14:paraId="4344AF2E" w14:textId="77777777" w:rsidR="00800D3A" w:rsidRDefault="00800D3A">
      <w:pPr>
        <w:pStyle w:val="BodyText"/>
        <w:rPr>
          <w:sz w:val="20"/>
        </w:rPr>
      </w:pPr>
    </w:p>
    <w:p w14:paraId="4344AF2F" w14:textId="77777777" w:rsidR="00800D3A" w:rsidRDefault="00800D3A">
      <w:pPr>
        <w:pStyle w:val="BodyText"/>
        <w:rPr>
          <w:sz w:val="20"/>
        </w:rPr>
      </w:pPr>
    </w:p>
    <w:p w14:paraId="4344AF30" w14:textId="77777777" w:rsidR="00800D3A" w:rsidRDefault="00800D3A">
      <w:pPr>
        <w:pStyle w:val="BodyText"/>
        <w:rPr>
          <w:sz w:val="20"/>
        </w:rPr>
      </w:pPr>
    </w:p>
    <w:p w14:paraId="4344AF31" w14:textId="77777777" w:rsidR="00800D3A" w:rsidRDefault="00800D3A">
      <w:pPr>
        <w:pStyle w:val="BodyText"/>
        <w:rPr>
          <w:sz w:val="20"/>
        </w:rPr>
      </w:pPr>
    </w:p>
    <w:p w14:paraId="4344AF32" w14:textId="77777777" w:rsidR="00800D3A" w:rsidRDefault="00800D3A">
      <w:pPr>
        <w:pStyle w:val="BodyText"/>
        <w:rPr>
          <w:sz w:val="20"/>
        </w:rPr>
      </w:pPr>
    </w:p>
    <w:p w14:paraId="4344AF33" w14:textId="77777777" w:rsidR="00800D3A" w:rsidRDefault="00800D3A">
      <w:pPr>
        <w:pStyle w:val="BodyText"/>
        <w:rPr>
          <w:sz w:val="20"/>
        </w:rPr>
      </w:pPr>
    </w:p>
    <w:p w14:paraId="4344AF34" w14:textId="77777777" w:rsidR="00800D3A" w:rsidRDefault="00800D3A">
      <w:pPr>
        <w:pStyle w:val="BodyText"/>
        <w:rPr>
          <w:sz w:val="20"/>
        </w:rPr>
      </w:pPr>
    </w:p>
    <w:p w14:paraId="4344AF35" w14:textId="77777777" w:rsidR="00800D3A" w:rsidRDefault="00800D3A">
      <w:pPr>
        <w:pStyle w:val="BodyText"/>
        <w:rPr>
          <w:sz w:val="20"/>
        </w:rPr>
      </w:pPr>
    </w:p>
    <w:p w14:paraId="4344AF36" w14:textId="77777777" w:rsidR="00800D3A" w:rsidRDefault="00800D3A">
      <w:pPr>
        <w:pStyle w:val="BodyText"/>
        <w:rPr>
          <w:sz w:val="20"/>
        </w:rPr>
      </w:pPr>
    </w:p>
    <w:p w14:paraId="4344AF37" w14:textId="77777777" w:rsidR="00800D3A" w:rsidRDefault="00800D3A">
      <w:pPr>
        <w:pStyle w:val="BodyText"/>
        <w:rPr>
          <w:sz w:val="20"/>
        </w:rPr>
      </w:pPr>
    </w:p>
    <w:p w14:paraId="4344AF38" w14:textId="77777777" w:rsidR="00800D3A" w:rsidRDefault="00800D3A">
      <w:pPr>
        <w:pStyle w:val="BodyText"/>
        <w:spacing w:before="3"/>
        <w:rPr>
          <w:sz w:val="25"/>
        </w:rPr>
      </w:pPr>
    </w:p>
    <w:p w14:paraId="4344AF39" w14:textId="77777777" w:rsidR="00800D3A" w:rsidRDefault="00927C74">
      <w:pPr>
        <w:pStyle w:val="BodyText"/>
        <w:spacing w:before="90" w:line="256" w:lineRule="auto"/>
        <w:ind w:left="147" w:right="826" w:hanging="125"/>
        <w:jc w:val="center"/>
      </w:pPr>
      <w:r>
        <w:t>This is the current catalog and it is certified to be true and accurate in content and policy. Potter’s House Seminary &amp; Bible College makes every effort to provide accurate and up- to- date information; however, the College reserves the right</w:t>
      </w:r>
    </w:p>
    <w:p w14:paraId="4344AF3A" w14:textId="77777777" w:rsidR="00800D3A" w:rsidRDefault="00927C74">
      <w:pPr>
        <w:pStyle w:val="BodyText"/>
        <w:ind w:left="368" w:right="1046"/>
        <w:jc w:val="center"/>
        <w:rPr>
          <w:b/>
        </w:rPr>
      </w:pPr>
      <w:r>
        <w:t>To change, without notice, statements in the catalog concerning policies, fees, curricula, course offerings, and other matters</w:t>
      </w:r>
      <w:r>
        <w:rPr>
          <w:b/>
        </w:rPr>
        <w:t>.</w:t>
      </w:r>
    </w:p>
    <w:p w14:paraId="4344AF3B" w14:textId="77777777" w:rsidR="00800D3A" w:rsidRDefault="00800D3A">
      <w:pPr>
        <w:pStyle w:val="BodyText"/>
        <w:spacing w:before="9"/>
        <w:rPr>
          <w:b/>
        </w:rPr>
      </w:pPr>
    </w:p>
    <w:p w14:paraId="4344AF3C" w14:textId="297CC9D3" w:rsidR="00800D3A" w:rsidRDefault="00927C74">
      <w:pPr>
        <w:pStyle w:val="Heading4"/>
        <w:spacing w:before="1"/>
        <w:ind w:left="324" w:right="1046"/>
        <w:jc w:val="center"/>
      </w:pPr>
      <w:r>
        <w:t>Published 4/1/201</w:t>
      </w:r>
      <w:r w:rsidR="008F4AD3">
        <w:t>8</w:t>
      </w:r>
    </w:p>
    <w:p w14:paraId="4344AF3D" w14:textId="77777777" w:rsidR="00800D3A" w:rsidRDefault="00800D3A">
      <w:pPr>
        <w:pStyle w:val="BodyText"/>
        <w:rPr>
          <w:b/>
          <w:sz w:val="20"/>
        </w:rPr>
      </w:pPr>
    </w:p>
    <w:p w14:paraId="4344AF3E" w14:textId="77777777" w:rsidR="00800D3A" w:rsidRDefault="00800D3A">
      <w:pPr>
        <w:pStyle w:val="BodyText"/>
        <w:rPr>
          <w:b/>
          <w:sz w:val="20"/>
        </w:rPr>
      </w:pPr>
    </w:p>
    <w:p w14:paraId="4344AF3F" w14:textId="77777777" w:rsidR="00800D3A" w:rsidRDefault="00800D3A">
      <w:pPr>
        <w:pStyle w:val="BodyText"/>
        <w:rPr>
          <w:b/>
          <w:sz w:val="20"/>
        </w:rPr>
      </w:pPr>
    </w:p>
    <w:p w14:paraId="4344AF40" w14:textId="77777777" w:rsidR="00800D3A" w:rsidRDefault="00800D3A">
      <w:pPr>
        <w:pStyle w:val="BodyText"/>
        <w:rPr>
          <w:b/>
          <w:sz w:val="20"/>
        </w:rPr>
      </w:pPr>
    </w:p>
    <w:p w14:paraId="4344AF41" w14:textId="77777777" w:rsidR="00800D3A" w:rsidRDefault="00800D3A">
      <w:pPr>
        <w:pStyle w:val="BodyText"/>
        <w:rPr>
          <w:b/>
          <w:sz w:val="20"/>
        </w:rPr>
      </w:pPr>
    </w:p>
    <w:p w14:paraId="4344AF42" w14:textId="77777777" w:rsidR="00800D3A" w:rsidRDefault="00800D3A">
      <w:pPr>
        <w:pStyle w:val="BodyText"/>
        <w:rPr>
          <w:b/>
          <w:sz w:val="20"/>
        </w:rPr>
      </w:pPr>
    </w:p>
    <w:p w14:paraId="4344AF43" w14:textId="4A72F446" w:rsidR="00800D3A" w:rsidRDefault="00556DF0">
      <w:pPr>
        <w:pStyle w:val="BodyText"/>
        <w:spacing w:before="7"/>
        <w:rPr>
          <w:b/>
          <w:sz w:val="28"/>
        </w:rPr>
      </w:pPr>
      <w:r>
        <w:rPr>
          <w:noProof/>
        </w:rPr>
        <mc:AlternateContent>
          <mc:Choice Requires="wps">
            <w:drawing>
              <wp:anchor distT="0" distB="0" distL="0" distR="0" simplePos="0" relativeHeight="1048" behindDoc="0" locked="0" layoutInCell="1" allowOverlap="1" wp14:anchorId="4344BAE6" wp14:editId="503CE03A">
                <wp:simplePos x="0" y="0"/>
                <wp:positionH relativeFrom="page">
                  <wp:posOffset>2228215</wp:posOffset>
                </wp:positionH>
                <wp:positionV relativeFrom="paragraph">
                  <wp:posOffset>241935</wp:posOffset>
                </wp:positionV>
                <wp:extent cx="3314700" cy="0"/>
                <wp:effectExtent l="8890" t="14605" r="10160" b="13970"/>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CF67"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45pt,19.05pt" to="43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M8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" strokeweight=".40006mm">
                <w10:wrap type="topAndBottom" anchorx="page"/>
              </v:line>
            </w:pict>
          </mc:Fallback>
        </mc:AlternateContent>
      </w:r>
    </w:p>
    <w:p w14:paraId="4344AF44" w14:textId="77777777" w:rsidR="00800D3A" w:rsidRDefault="00927C74">
      <w:pPr>
        <w:pStyle w:val="Heading4"/>
        <w:spacing w:before="5"/>
        <w:ind w:left="330" w:right="1046"/>
        <w:jc w:val="center"/>
      </w:pPr>
      <w:r>
        <w:t>Gloria A. Ward, Dean Administrator</w:t>
      </w:r>
    </w:p>
    <w:p w14:paraId="4344AF45" w14:textId="77777777" w:rsidR="00800D3A" w:rsidRDefault="00800D3A">
      <w:pPr>
        <w:jc w:val="center"/>
        <w:sectPr w:rsidR="00800D3A">
          <w:footerReference w:type="default" r:id="rId10"/>
          <w:pgSz w:w="12240" w:h="15840"/>
          <w:pgMar w:top="1500" w:right="820" w:bottom="980" w:left="1540" w:header="0" w:footer="782" w:gutter="0"/>
          <w:pgNumType w:start="1"/>
          <w:cols w:space="720"/>
        </w:sectPr>
      </w:pPr>
    </w:p>
    <w:p w14:paraId="4344AF46" w14:textId="77777777" w:rsidR="00800D3A" w:rsidRDefault="00927C74">
      <w:pPr>
        <w:spacing w:before="58"/>
        <w:ind w:left="336" w:right="1046"/>
        <w:jc w:val="center"/>
        <w:rPr>
          <w:b/>
          <w:sz w:val="36"/>
        </w:rPr>
      </w:pPr>
      <w:r>
        <w:rPr>
          <w:b/>
          <w:sz w:val="36"/>
        </w:rPr>
        <w:lastRenderedPageBreak/>
        <w:t>Contents</w:t>
      </w:r>
    </w:p>
    <w:sdt>
      <w:sdtPr>
        <w:id w:val="48973354"/>
        <w:docPartObj>
          <w:docPartGallery w:val="Table of Contents"/>
          <w:docPartUnique/>
        </w:docPartObj>
      </w:sdtPr>
      <w:sdtContent>
        <w:p w14:paraId="4344AF47" w14:textId="77777777" w:rsidR="00800D3A" w:rsidRDefault="00E024DB">
          <w:pPr>
            <w:pStyle w:val="TOC1"/>
            <w:tabs>
              <w:tab w:val="right" w:pos="7586"/>
            </w:tabs>
            <w:spacing w:before="733"/>
          </w:pPr>
          <w:hyperlink w:anchor="_TOC_250015" w:history="1">
            <w:r w:rsidR="00927C74">
              <w:t>A Welcome from</w:t>
            </w:r>
            <w:r w:rsidR="00927C74">
              <w:rPr>
                <w:spacing w:val="-2"/>
              </w:rPr>
              <w:t xml:space="preserve"> </w:t>
            </w:r>
            <w:r w:rsidR="00927C74">
              <w:t>the</w:t>
            </w:r>
            <w:r w:rsidR="00927C74">
              <w:rPr>
                <w:spacing w:val="-2"/>
              </w:rPr>
              <w:t xml:space="preserve"> </w:t>
            </w:r>
            <w:r w:rsidR="00927C74">
              <w:t>Presidents</w:t>
            </w:r>
            <w:r w:rsidR="00927C74">
              <w:tab/>
              <w:t>3</w:t>
            </w:r>
          </w:hyperlink>
        </w:p>
        <w:p w14:paraId="4344AF48" w14:textId="77777777" w:rsidR="00800D3A" w:rsidRDefault="00E024DB">
          <w:pPr>
            <w:pStyle w:val="TOC1"/>
            <w:tabs>
              <w:tab w:val="right" w:pos="7586"/>
            </w:tabs>
            <w:spacing w:before="182"/>
          </w:pPr>
          <w:hyperlink w:anchor="_TOC_250014" w:history="1">
            <w:r w:rsidR="00927C74">
              <w:t>Message from</w:t>
            </w:r>
            <w:r w:rsidR="00927C74">
              <w:rPr>
                <w:spacing w:val="-2"/>
              </w:rPr>
              <w:t xml:space="preserve"> </w:t>
            </w:r>
            <w:r w:rsidR="00927C74">
              <w:t>the</w:t>
            </w:r>
            <w:r w:rsidR="00927C74">
              <w:rPr>
                <w:spacing w:val="-1"/>
              </w:rPr>
              <w:t xml:space="preserve"> </w:t>
            </w:r>
            <w:r w:rsidR="00927C74">
              <w:t>Dean</w:t>
            </w:r>
            <w:r w:rsidR="00927C74">
              <w:tab/>
              <w:t>4</w:t>
            </w:r>
          </w:hyperlink>
        </w:p>
        <w:p w14:paraId="4344AF49" w14:textId="5724445A" w:rsidR="00800D3A" w:rsidRDefault="00927C74">
          <w:pPr>
            <w:pStyle w:val="TOC1"/>
            <w:tabs>
              <w:tab w:val="right" w:pos="7586"/>
            </w:tabs>
            <w:spacing w:before="180"/>
          </w:pPr>
          <w:r>
            <w:t>PHSBC</w:t>
          </w:r>
          <w:r>
            <w:rPr>
              <w:spacing w:val="-1"/>
            </w:rPr>
            <w:t xml:space="preserve"> </w:t>
          </w:r>
          <w:r>
            <w:t>201</w:t>
          </w:r>
          <w:r w:rsidR="008F4AD3">
            <w:t>8</w:t>
          </w:r>
          <w:r>
            <w:t>-201</w:t>
          </w:r>
          <w:r w:rsidR="008F4AD3">
            <w:t>9</w:t>
          </w:r>
          <w:r>
            <w:rPr>
              <w:spacing w:val="-1"/>
            </w:rPr>
            <w:t xml:space="preserve"> </w:t>
          </w:r>
          <w:r>
            <w:t>Calendar</w:t>
          </w:r>
          <w:r>
            <w:tab/>
            <w:t>5</w:t>
          </w:r>
        </w:p>
        <w:p w14:paraId="4344AF4A" w14:textId="77777777" w:rsidR="00800D3A" w:rsidRDefault="00E024DB">
          <w:pPr>
            <w:pStyle w:val="TOC1"/>
            <w:tabs>
              <w:tab w:val="right" w:pos="7586"/>
            </w:tabs>
          </w:pPr>
          <w:hyperlink w:anchor="_TOC_250013" w:history="1">
            <w:r w:rsidR="00927C74">
              <w:t>About</w:t>
            </w:r>
            <w:r w:rsidR="00927C74">
              <w:rPr>
                <w:spacing w:val="-2"/>
              </w:rPr>
              <w:t xml:space="preserve"> </w:t>
            </w:r>
            <w:r w:rsidR="00927C74">
              <w:t>the</w:t>
            </w:r>
            <w:r w:rsidR="00927C74">
              <w:rPr>
                <w:spacing w:val="-1"/>
              </w:rPr>
              <w:t xml:space="preserve"> </w:t>
            </w:r>
            <w:r w:rsidR="00927C74">
              <w:t>College</w:t>
            </w:r>
            <w:r w:rsidR="00927C74">
              <w:tab/>
              <w:t>6</w:t>
            </w:r>
          </w:hyperlink>
        </w:p>
        <w:p w14:paraId="4344AF4B" w14:textId="77777777" w:rsidR="00800D3A" w:rsidRDefault="00E024DB">
          <w:pPr>
            <w:pStyle w:val="TOC1"/>
            <w:tabs>
              <w:tab w:val="right" w:pos="7586"/>
            </w:tabs>
            <w:spacing w:before="182"/>
          </w:pPr>
          <w:hyperlink w:anchor="_TOC_250012" w:history="1">
            <w:r w:rsidR="00927C74">
              <w:t>Admission</w:t>
            </w:r>
            <w:r w:rsidR="00927C74">
              <w:rPr>
                <w:spacing w:val="-1"/>
              </w:rPr>
              <w:t xml:space="preserve"> </w:t>
            </w:r>
            <w:r w:rsidR="00927C74">
              <w:t>Policies</w:t>
            </w:r>
            <w:r w:rsidR="00927C74">
              <w:tab/>
              <w:t>10</w:t>
            </w:r>
          </w:hyperlink>
        </w:p>
        <w:p w14:paraId="4344AF4C" w14:textId="77777777" w:rsidR="00800D3A" w:rsidRDefault="00E024DB">
          <w:pPr>
            <w:pStyle w:val="TOC1"/>
            <w:tabs>
              <w:tab w:val="right" w:pos="7586"/>
            </w:tabs>
          </w:pPr>
          <w:hyperlink w:anchor="_TOC_250011" w:history="1">
            <w:r w:rsidR="00927C74">
              <w:t>Financial Information</w:t>
            </w:r>
            <w:r w:rsidR="00927C74">
              <w:tab/>
              <w:t>12</w:t>
            </w:r>
          </w:hyperlink>
        </w:p>
        <w:p w14:paraId="4344AF4D" w14:textId="77777777" w:rsidR="00800D3A" w:rsidRDefault="00E024DB">
          <w:pPr>
            <w:pStyle w:val="TOC1"/>
            <w:tabs>
              <w:tab w:val="right" w:pos="7586"/>
            </w:tabs>
            <w:spacing w:before="180"/>
          </w:pPr>
          <w:hyperlink w:anchor="_TOC_250010" w:history="1">
            <w:r w:rsidR="00927C74">
              <w:t>Academic</w:t>
            </w:r>
            <w:r w:rsidR="00927C74">
              <w:rPr>
                <w:spacing w:val="-2"/>
              </w:rPr>
              <w:t xml:space="preserve"> </w:t>
            </w:r>
            <w:r w:rsidR="00927C74">
              <w:t>Policies</w:t>
            </w:r>
            <w:r w:rsidR="00927C74">
              <w:tab/>
              <w:t>15</w:t>
            </w:r>
          </w:hyperlink>
        </w:p>
        <w:p w14:paraId="4344AF4E" w14:textId="77777777" w:rsidR="00800D3A" w:rsidRDefault="00E024DB">
          <w:pPr>
            <w:pStyle w:val="TOC1"/>
            <w:tabs>
              <w:tab w:val="right" w:pos="7629"/>
            </w:tabs>
          </w:pPr>
          <w:hyperlink w:anchor="_TOC_250009" w:history="1">
            <w:r w:rsidR="00927C74">
              <w:t>Academic</w:t>
            </w:r>
            <w:r w:rsidR="00927C74">
              <w:rPr>
                <w:spacing w:val="-2"/>
              </w:rPr>
              <w:t xml:space="preserve"> </w:t>
            </w:r>
            <w:r w:rsidR="00927C74">
              <w:t>Programs</w:t>
            </w:r>
            <w:r w:rsidR="00927C74">
              <w:tab/>
              <w:t>24</w:t>
            </w:r>
          </w:hyperlink>
        </w:p>
        <w:p w14:paraId="4344AF4F" w14:textId="77777777" w:rsidR="00800D3A" w:rsidRDefault="00E024DB">
          <w:pPr>
            <w:pStyle w:val="TOC2"/>
            <w:tabs>
              <w:tab w:val="right" w:pos="7646"/>
            </w:tabs>
            <w:ind w:left="476"/>
          </w:pPr>
          <w:hyperlink w:anchor="_TOC_250008" w:history="1">
            <w:r w:rsidR="00927C74">
              <w:t>Associate of</w:t>
            </w:r>
            <w:r w:rsidR="00927C74">
              <w:rPr>
                <w:spacing w:val="-1"/>
              </w:rPr>
              <w:t xml:space="preserve"> </w:t>
            </w:r>
            <w:r w:rsidR="00927C74">
              <w:t>Biblical</w:t>
            </w:r>
            <w:r w:rsidR="00927C74">
              <w:rPr>
                <w:spacing w:val="-1"/>
              </w:rPr>
              <w:t xml:space="preserve"> </w:t>
            </w:r>
            <w:r w:rsidR="00927C74">
              <w:t>Studies</w:t>
            </w:r>
            <w:r w:rsidR="00927C74">
              <w:tab/>
              <w:t>26</w:t>
            </w:r>
          </w:hyperlink>
        </w:p>
        <w:p w14:paraId="4344AF50" w14:textId="77777777" w:rsidR="00800D3A" w:rsidRDefault="00E024DB">
          <w:pPr>
            <w:pStyle w:val="TOC2"/>
            <w:tabs>
              <w:tab w:val="right" w:pos="7646"/>
            </w:tabs>
            <w:ind w:left="502"/>
          </w:pPr>
          <w:hyperlink w:anchor="_TOC_250007" w:history="1">
            <w:r w:rsidR="00927C74">
              <w:t>Bachelor of</w:t>
            </w:r>
            <w:r w:rsidR="00927C74">
              <w:rPr>
                <w:spacing w:val="-1"/>
              </w:rPr>
              <w:t xml:space="preserve"> </w:t>
            </w:r>
            <w:r w:rsidR="00927C74">
              <w:t>Theology</w:t>
            </w:r>
            <w:r w:rsidR="00927C74">
              <w:tab/>
              <w:t>27</w:t>
            </w:r>
          </w:hyperlink>
        </w:p>
        <w:p w14:paraId="4344AF51" w14:textId="77777777" w:rsidR="00800D3A" w:rsidRDefault="00E024DB">
          <w:pPr>
            <w:pStyle w:val="TOC2"/>
            <w:tabs>
              <w:tab w:val="right" w:pos="7646"/>
            </w:tabs>
            <w:spacing w:before="181"/>
          </w:pPr>
          <w:hyperlink w:anchor="_TOC_250006" w:history="1">
            <w:r w:rsidR="00927C74">
              <w:t>Master of Theology –</w:t>
            </w:r>
            <w:r w:rsidR="00927C74">
              <w:rPr>
                <w:spacing w:val="-5"/>
              </w:rPr>
              <w:t xml:space="preserve"> </w:t>
            </w:r>
            <w:r w:rsidR="00927C74">
              <w:t>Christian Studies</w:t>
            </w:r>
            <w:r w:rsidR="00927C74">
              <w:tab/>
              <w:t>28</w:t>
            </w:r>
          </w:hyperlink>
        </w:p>
        <w:p w14:paraId="4344AF52" w14:textId="77777777" w:rsidR="00800D3A" w:rsidRDefault="00E024DB">
          <w:pPr>
            <w:pStyle w:val="TOC2"/>
            <w:tabs>
              <w:tab w:val="right" w:pos="7646"/>
            </w:tabs>
            <w:ind w:left="500"/>
          </w:pPr>
          <w:hyperlink w:anchor="_TOC_250005" w:history="1">
            <w:r w:rsidR="00927C74">
              <w:t>Master of Theology –</w:t>
            </w:r>
            <w:r w:rsidR="00927C74">
              <w:rPr>
                <w:spacing w:val="-5"/>
              </w:rPr>
              <w:t xml:space="preserve"> </w:t>
            </w:r>
            <w:r w:rsidR="00927C74">
              <w:t>Christian Counseling</w:t>
            </w:r>
            <w:r w:rsidR="00927C74">
              <w:tab/>
              <w:t>29</w:t>
            </w:r>
          </w:hyperlink>
        </w:p>
        <w:p w14:paraId="4344AF53" w14:textId="120F1608" w:rsidR="00800D3A" w:rsidRDefault="00927C74">
          <w:pPr>
            <w:pStyle w:val="TOC2"/>
            <w:tabs>
              <w:tab w:val="right" w:pos="7646"/>
            </w:tabs>
          </w:pPr>
          <w:r>
            <w:t>Master of Theology –</w:t>
          </w:r>
          <w:r>
            <w:rPr>
              <w:spacing w:val="-5"/>
            </w:rPr>
            <w:t xml:space="preserve"> </w:t>
          </w:r>
          <w:r>
            <w:t>Pastoral</w:t>
          </w:r>
          <w:r>
            <w:rPr>
              <w:spacing w:val="-1"/>
            </w:rPr>
            <w:t xml:space="preserve"> </w:t>
          </w:r>
          <w:r w:rsidR="009462FE">
            <w:rPr>
              <w:spacing w:val="-1"/>
            </w:rPr>
            <w:t>Studies</w:t>
          </w:r>
          <w:r>
            <w:tab/>
            <w:t>30</w:t>
          </w:r>
        </w:p>
        <w:p w14:paraId="4344AF54" w14:textId="77777777" w:rsidR="00800D3A" w:rsidRDefault="00E024DB">
          <w:pPr>
            <w:pStyle w:val="TOC2"/>
            <w:tabs>
              <w:tab w:val="right" w:pos="7646"/>
            </w:tabs>
            <w:spacing w:before="183"/>
            <w:ind w:left="495"/>
          </w:pPr>
          <w:hyperlink w:anchor="_TOC_250004" w:history="1">
            <w:r w:rsidR="00927C74">
              <w:t>Master of Theology –</w:t>
            </w:r>
            <w:r w:rsidR="00927C74">
              <w:rPr>
                <w:spacing w:val="-6"/>
              </w:rPr>
              <w:t xml:space="preserve"> </w:t>
            </w:r>
            <w:r w:rsidR="00927C74">
              <w:t>Worship Leadership</w:t>
            </w:r>
            <w:r w:rsidR="00927C74">
              <w:tab/>
              <w:t>31</w:t>
            </w:r>
          </w:hyperlink>
        </w:p>
        <w:p w14:paraId="4344AF55" w14:textId="3F693ADC" w:rsidR="00800D3A" w:rsidRDefault="00927C74">
          <w:pPr>
            <w:pStyle w:val="TOC2"/>
            <w:tabs>
              <w:tab w:val="right" w:pos="7638"/>
            </w:tabs>
            <w:spacing w:before="180"/>
            <w:ind w:left="495"/>
          </w:pPr>
          <w:r>
            <w:t>Doctor of Theology –</w:t>
          </w:r>
          <w:r>
            <w:rPr>
              <w:spacing w:val="-3"/>
            </w:rPr>
            <w:t xml:space="preserve"> </w:t>
          </w:r>
          <w:r>
            <w:t>Christian</w:t>
          </w:r>
          <w:r>
            <w:rPr>
              <w:spacing w:val="-1"/>
            </w:rPr>
            <w:t xml:space="preserve"> </w:t>
          </w:r>
          <w:r>
            <w:t>Studies</w:t>
          </w:r>
          <w:r>
            <w:tab/>
            <w:t>32</w:t>
          </w:r>
        </w:p>
        <w:p w14:paraId="4344AF56" w14:textId="7B3D33F4" w:rsidR="00800D3A" w:rsidRDefault="00927C74">
          <w:pPr>
            <w:pStyle w:val="TOC2"/>
            <w:tabs>
              <w:tab w:val="right" w:pos="7665"/>
            </w:tabs>
            <w:spacing w:before="183"/>
          </w:pPr>
          <w:r>
            <w:t>Doctor of Theology –</w:t>
          </w:r>
          <w:r>
            <w:rPr>
              <w:spacing w:val="-3"/>
            </w:rPr>
            <w:t xml:space="preserve"> </w:t>
          </w:r>
          <w:r>
            <w:t>Christian</w:t>
          </w:r>
          <w:r>
            <w:rPr>
              <w:spacing w:val="-1"/>
            </w:rPr>
            <w:t xml:space="preserve"> </w:t>
          </w:r>
          <w:r>
            <w:t>Counseling</w:t>
          </w:r>
          <w:r>
            <w:tab/>
            <w:t>33</w:t>
          </w:r>
        </w:p>
        <w:p w14:paraId="4344AF57" w14:textId="3C7B5C49" w:rsidR="00800D3A" w:rsidRDefault="00927C74">
          <w:pPr>
            <w:pStyle w:val="TOC2"/>
            <w:tabs>
              <w:tab w:val="right" w:pos="7650"/>
            </w:tabs>
          </w:pPr>
          <w:r>
            <w:t>Doctor of Theology –</w:t>
          </w:r>
          <w:r>
            <w:rPr>
              <w:spacing w:val="-3"/>
            </w:rPr>
            <w:t xml:space="preserve"> </w:t>
          </w:r>
          <w:r>
            <w:t>Pastoral</w:t>
          </w:r>
          <w:r>
            <w:rPr>
              <w:spacing w:val="-1"/>
            </w:rPr>
            <w:t xml:space="preserve"> </w:t>
          </w:r>
          <w:r>
            <w:t>Studies</w:t>
          </w:r>
          <w:r>
            <w:tab/>
            <w:t>34</w:t>
          </w:r>
        </w:p>
        <w:p w14:paraId="4344AF58" w14:textId="10714446" w:rsidR="00800D3A" w:rsidRDefault="00927C74">
          <w:pPr>
            <w:pStyle w:val="TOC2"/>
            <w:tabs>
              <w:tab w:val="right" w:pos="7646"/>
            </w:tabs>
          </w:pPr>
          <w:r>
            <w:t>Doctor of Theology –</w:t>
          </w:r>
          <w:r>
            <w:rPr>
              <w:spacing w:val="-3"/>
            </w:rPr>
            <w:t xml:space="preserve"> </w:t>
          </w:r>
          <w:r>
            <w:t>Worship Leadership</w:t>
          </w:r>
          <w:r>
            <w:tab/>
            <w:t>35</w:t>
          </w:r>
        </w:p>
        <w:p w14:paraId="4344AF59" w14:textId="77777777" w:rsidR="00800D3A" w:rsidRDefault="00927C74">
          <w:pPr>
            <w:pStyle w:val="TOC1"/>
            <w:tabs>
              <w:tab w:val="right" w:pos="7706"/>
            </w:tabs>
          </w:pPr>
          <w:r>
            <w:t>Certificate of</w:t>
          </w:r>
          <w:r>
            <w:rPr>
              <w:spacing w:val="-2"/>
            </w:rPr>
            <w:t xml:space="preserve"> </w:t>
          </w:r>
          <w:r>
            <w:t>Ministry</w:t>
          </w:r>
          <w:r>
            <w:tab/>
            <w:t>36</w:t>
          </w:r>
        </w:p>
        <w:p w14:paraId="4344AF5A" w14:textId="77777777" w:rsidR="00800D3A" w:rsidRDefault="00E024DB">
          <w:pPr>
            <w:pStyle w:val="TOC1"/>
            <w:tabs>
              <w:tab w:val="right" w:pos="7706"/>
            </w:tabs>
            <w:spacing w:before="180"/>
          </w:pPr>
          <w:hyperlink w:anchor="_TOC_250003" w:history="1">
            <w:r w:rsidR="00927C74">
              <w:t>Course</w:t>
            </w:r>
            <w:r w:rsidR="00927C74">
              <w:rPr>
                <w:spacing w:val="-3"/>
              </w:rPr>
              <w:t xml:space="preserve"> </w:t>
            </w:r>
            <w:r w:rsidR="00927C74">
              <w:t>Descriptions</w:t>
            </w:r>
            <w:r w:rsidR="00927C74">
              <w:tab/>
              <w:t>38</w:t>
            </w:r>
          </w:hyperlink>
        </w:p>
        <w:p w14:paraId="4344AF5B" w14:textId="77777777" w:rsidR="00800D3A" w:rsidRDefault="00E024DB">
          <w:pPr>
            <w:pStyle w:val="TOC1"/>
            <w:tabs>
              <w:tab w:val="right" w:pos="7706"/>
            </w:tabs>
            <w:spacing w:before="182"/>
          </w:pPr>
          <w:hyperlink w:anchor="_TOC_250002" w:history="1">
            <w:r w:rsidR="00927C74">
              <w:t>Administrators</w:t>
            </w:r>
            <w:r w:rsidR="00927C74">
              <w:tab/>
              <w:t>55</w:t>
            </w:r>
          </w:hyperlink>
        </w:p>
        <w:p w14:paraId="4344AF5C" w14:textId="77777777" w:rsidR="00800D3A" w:rsidRDefault="00E024DB">
          <w:pPr>
            <w:pStyle w:val="TOC1"/>
            <w:tabs>
              <w:tab w:val="right" w:pos="7706"/>
            </w:tabs>
          </w:pPr>
          <w:hyperlink w:anchor="_TOC_250001" w:history="1">
            <w:r w:rsidR="00927C74">
              <w:t>Faculty</w:t>
            </w:r>
            <w:r w:rsidR="00927C74">
              <w:tab/>
              <w:t>55</w:t>
            </w:r>
          </w:hyperlink>
        </w:p>
        <w:p w14:paraId="4344AF5D" w14:textId="77777777" w:rsidR="00800D3A" w:rsidRDefault="00E024DB">
          <w:pPr>
            <w:pStyle w:val="TOC1"/>
            <w:tabs>
              <w:tab w:val="right" w:pos="7698"/>
            </w:tabs>
          </w:pPr>
          <w:hyperlink w:anchor="_TOC_250000" w:history="1">
            <w:r w:rsidR="00927C74">
              <w:t>Board</w:t>
            </w:r>
            <w:r w:rsidR="00927C74">
              <w:rPr>
                <w:spacing w:val="-1"/>
              </w:rPr>
              <w:t xml:space="preserve"> </w:t>
            </w:r>
            <w:r w:rsidR="00927C74">
              <w:t>Members</w:t>
            </w:r>
            <w:r w:rsidR="00927C74">
              <w:tab/>
              <w:t>57</w:t>
            </w:r>
          </w:hyperlink>
        </w:p>
      </w:sdtContent>
    </w:sdt>
    <w:p w14:paraId="4344AF5E" w14:textId="77777777" w:rsidR="00800D3A" w:rsidRDefault="00800D3A">
      <w:pPr>
        <w:sectPr w:rsidR="00800D3A">
          <w:pgSz w:w="12240" w:h="15840"/>
          <w:pgMar w:top="1120" w:right="820" w:bottom="980" w:left="1540" w:header="0" w:footer="782" w:gutter="0"/>
          <w:cols w:space="720"/>
        </w:sectPr>
      </w:pPr>
    </w:p>
    <w:p w14:paraId="4344AF5F" w14:textId="77777777" w:rsidR="00800D3A" w:rsidRDefault="00800D3A">
      <w:pPr>
        <w:pStyle w:val="BodyText"/>
        <w:rPr>
          <w:sz w:val="34"/>
        </w:rPr>
      </w:pPr>
    </w:p>
    <w:p w14:paraId="4344AF60" w14:textId="77777777" w:rsidR="00800D3A" w:rsidRDefault="00800D3A">
      <w:pPr>
        <w:pStyle w:val="BodyText"/>
        <w:rPr>
          <w:sz w:val="34"/>
        </w:rPr>
      </w:pPr>
    </w:p>
    <w:p w14:paraId="4344AF61" w14:textId="77777777" w:rsidR="00800D3A" w:rsidRDefault="00800D3A">
      <w:pPr>
        <w:pStyle w:val="BodyText"/>
        <w:spacing w:before="3"/>
        <w:rPr>
          <w:sz w:val="44"/>
        </w:rPr>
      </w:pPr>
    </w:p>
    <w:p w14:paraId="4344AF62" w14:textId="77777777" w:rsidR="00800D3A" w:rsidRDefault="00927C74">
      <w:pPr>
        <w:pStyle w:val="Heading1"/>
        <w:ind w:left="2098"/>
        <w:rPr>
          <w:rFonts w:ascii="Times New Roman"/>
        </w:rPr>
      </w:pPr>
      <w:r>
        <w:rPr>
          <w:noProof/>
        </w:rPr>
        <w:drawing>
          <wp:anchor distT="0" distB="0" distL="0" distR="0" simplePos="0" relativeHeight="1072" behindDoc="0" locked="0" layoutInCell="1" allowOverlap="1" wp14:anchorId="4344BAE7" wp14:editId="4344BAE8">
            <wp:simplePos x="0" y="0"/>
            <wp:positionH relativeFrom="page">
              <wp:posOffset>1146810</wp:posOffset>
            </wp:positionH>
            <wp:positionV relativeFrom="paragraph">
              <wp:posOffset>-820959</wp:posOffset>
            </wp:positionV>
            <wp:extent cx="972185" cy="10099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2185" cy="1009903"/>
                    </a:xfrm>
                    <a:prstGeom prst="rect">
                      <a:avLst/>
                    </a:prstGeom>
                  </pic:spPr>
                </pic:pic>
              </a:graphicData>
            </a:graphic>
          </wp:anchor>
        </w:drawing>
      </w:r>
      <w:bookmarkStart w:id="0" w:name="_TOC_250015"/>
      <w:bookmarkEnd w:id="0"/>
      <w:r>
        <w:rPr>
          <w:rFonts w:ascii="Times New Roman"/>
        </w:rPr>
        <w:t>A WELCOME FROM THE PRESIDENTS</w:t>
      </w:r>
    </w:p>
    <w:p w14:paraId="4344AF63" w14:textId="77777777" w:rsidR="00800D3A" w:rsidRDefault="00927C74">
      <w:pPr>
        <w:spacing w:before="227" w:line="247" w:lineRule="auto"/>
        <w:ind w:left="255" w:right="1135" w:hanging="10"/>
        <w:rPr>
          <w:b/>
          <w:sz w:val="21"/>
        </w:rPr>
      </w:pPr>
      <w:r>
        <w:rPr>
          <w:b/>
          <w:sz w:val="21"/>
        </w:rPr>
        <w:t>Welcome to The Potter’s House Seminary and Bible College! PHSBC is Christ-centered! The Bible is our roadmap to success! We are here to help you on your journey, as you seek a Christ filled education, and study the greatest book ever written ---God's Holy Word!</w:t>
      </w:r>
    </w:p>
    <w:p w14:paraId="4344AF64" w14:textId="77777777" w:rsidR="00800D3A" w:rsidRDefault="00800D3A">
      <w:pPr>
        <w:pStyle w:val="BodyText"/>
        <w:spacing w:before="2"/>
        <w:rPr>
          <w:b/>
          <w:sz w:val="28"/>
        </w:rPr>
      </w:pPr>
    </w:p>
    <w:p w14:paraId="4344AF65" w14:textId="77777777" w:rsidR="00800D3A" w:rsidRDefault="00927C74">
      <w:pPr>
        <w:spacing w:line="247" w:lineRule="auto"/>
        <w:ind w:left="255" w:right="1490" w:hanging="10"/>
        <w:rPr>
          <w:b/>
          <w:sz w:val="21"/>
        </w:rPr>
      </w:pPr>
      <w:r>
        <w:rPr>
          <w:b/>
          <w:sz w:val="21"/>
        </w:rPr>
        <w:t xml:space="preserve">PHSBC was organized </w:t>
      </w:r>
      <w:proofErr w:type="gramStart"/>
      <w:r>
        <w:rPr>
          <w:b/>
          <w:sz w:val="21"/>
        </w:rPr>
        <w:t>for the purpose of</w:t>
      </w:r>
      <w:proofErr w:type="gramEnd"/>
      <w:r>
        <w:rPr>
          <w:b/>
          <w:sz w:val="21"/>
        </w:rPr>
        <w:t xml:space="preserve"> reaching the world with the good news of Jesus Christ. Our mission is to educate and equip faithful men and women for the work of the ministry, building up the church and making disciples to go into the world and preach the gospel of Jesus Christ. We decided years ago that if the gospel is to be told and demonstrated to a lost and hurting world, those who have been called by God to serve Him should be trained and equipped with the very best tools possible to effectively accomplish the work of our Lord and Savior Jesus Christ. The goal of the school is to equip men and women so that they may effectively perform the work God has called them to do.</w:t>
      </w:r>
    </w:p>
    <w:p w14:paraId="4344AF66" w14:textId="77777777" w:rsidR="00800D3A" w:rsidRDefault="00800D3A">
      <w:pPr>
        <w:pStyle w:val="BodyText"/>
        <w:spacing w:before="7"/>
        <w:rPr>
          <w:b/>
          <w:sz w:val="28"/>
        </w:rPr>
      </w:pPr>
    </w:p>
    <w:p w14:paraId="4344AF67" w14:textId="77777777" w:rsidR="00800D3A" w:rsidRDefault="00927C74">
      <w:pPr>
        <w:spacing w:line="247" w:lineRule="auto"/>
        <w:ind w:left="255" w:right="2033" w:hanging="10"/>
        <w:rPr>
          <w:b/>
          <w:sz w:val="21"/>
        </w:rPr>
      </w:pPr>
      <w:r>
        <w:rPr>
          <w:b/>
          <w:sz w:val="21"/>
        </w:rPr>
        <w:t>Things around us are constantly changing. Education has changed. Churches have changed. People have changed. The world has changed. However, the gospel of Jesus Christ has not changed! “Jesus Christ the same yesterday, and today, and forever”. (Hebrews 13:8)</w:t>
      </w:r>
    </w:p>
    <w:p w14:paraId="4344AF68" w14:textId="77777777" w:rsidR="00800D3A" w:rsidRDefault="00800D3A">
      <w:pPr>
        <w:pStyle w:val="BodyText"/>
        <w:spacing w:before="5"/>
        <w:rPr>
          <w:b/>
          <w:sz w:val="28"/>
        </w:rPr>
      </w:pPr>
    </w:p>
    <w:p w14:paraId="4344AF69" w14:textId="77777777" w:rsidR="00800D3A" w:rsidRDefault="00927C74">
      <w:pPr>
        <w:spacing w:line="237" w:lineRule="auto"/>
        <w:ind w:left="255" w:right="1241" w:hanging="10"/>
        <w:jc w:val="both"/>
        <w:rPr>
          <w:b/>
          <w:sz w:val="21"/>
        </w:rPr>
      </w:pPr>
      <w:r>
        <w:rPr>
          <w:b/>
          <w:sz w:val="21"/>
        </w:rPr>
        <w:t>Many have never had the opportunity to fulfill their potential. Many felt called and dreamed of ministry but never had the chance to train for ministry. Today, PHSBC gives you that opportunity.</w:t>
      </w:r>
      <w:r>
        <w:rPr>
          <w:b/>
          <w:spacing w:val="-6"/>
          <w:sz w:val="21"/>
        </w:rPr>
        <w:t xml:space="preserve"> </w:t>
      </w:r>
      <w:r>
        <w:rPr>
          <w:b/>
          <w:sz w:val="21"/>
        </w:rPr>
        <w:t>It</w:t>
      </w:r>
      <w:r>
        <w:rPr>
          <w:b/>
          <w:spacing w:val="-10"/>
          <w:sz w:val="21"/>
        </w:rPr>
        <w:t xml:space="preserve"> </w:t>
      </w:r>
      <w:r>
        <w:rPr>
          <w:b/>
          <w:sz w:val="21"/>
        </w:rPr>
        <w:t>all</w:t>
      </w:r>
      <w:r>
        <w:rPr>
          <w:b/>
          <w:spacing w:val="-7"/>
          <w:sz w:val="21"/>
        </w:rPr>
        <w:t xml:space="preserve"> </w:t>
      </w:r>
      <w:r>
        <w:rPr>
          <w:b/>
          <w:sz w:val="21"/>
        </w:rPr>
        <w:t>depends</w:t>
      </w:r>
      <w:r>
        <w:rPr>
          <w:b/>
          <w:spacing w:val="-9"/>
          <w:sz w:val="21"/>
        </w:rPr>
        <w:t xml:space="preserve"> </w:t>
      </w:r>
      <w:r>
        <w:rPr>
          <w:b/>
          <w:sz w:val="21"/>
        </w:rPr>
        <w:t>on</w:t>
      </w:r>
      <w:r>
        <w:rPr>
          <w:b/>
          <w:spacing w:val="-6"/>
          <w:sz w:val="21"/>
        </w:rPr>
        <w:t xml:space="preserve"> </w:t>
      </w:r>
      <w:r>
        <w:rPr>
          <w:b/>
          <w:sz w:val="21"/>
        </w:rPr>
        <w:t>you.</w:t>
      </w:r>
      <w:r>
        <w:rPr>
          <w:b/>
          <w:spacing w:val="-8"/>
          <w:sz w:val="21"/>
        </w:rPr>
        <w:t xml:space="preserve"> </w:t>
      </w:r>
      <w:r>
        <w:rPr>
          <w:b/>
          <w:sz w:val="21"/>
        </w:rPr>
        <w:t>The</w:t>
      </w:r>
      <w:r>
        <w:rPr>
          <w:b/>
          <w:spacing w:val="-8"/>
          <w:sz w:val="21"/>
        </w:rPr>
        <w:t xml:space="preserve"> </w:t>
      </w:r>
      <w:r>
        <w:rPr>
          <w:b/>
          <w:sz w:val="21"/>
        </w:rPr>
        <w:t>opportunity</w:t>
      </w:r>
      <w:r>
        <w:rPr>
          <w:b/>
          <w:spacing w:val="-6"/>
          <w:sz w:val="21"/>
        </w:rPr>
        <w:t xml:space="preserve"> </w:t>
      </w:r>
      <w:r>
        <w:rPr>
          <w:b/>
          <w:sz w:val="21"/>
        </w:rPr>
        <w:t>and</w:t>
      </w:r>
      <w:r>
        <w:rPr>
          <w:b/>
          <w:spacing w:val="-6"/>
          <w:sz w:val="21"/>
        </w:rPr>
        <w:t xml:space="preserve"> </w:t>
      </w:r>
      <w:r>
        <w:rPr>
          <w:b/>
          <w:sz w:val="21"/>
        </w:rPr>
        <w:t>decision</w:t>
      </w:r>
      <w:r>
        <w:rPr>
          <w:b/>
          <w:spacing w:val="-8"/>
          <w:sz w:val="21"/>
        </w:rPr>
        <w:t xml:space="preserve"> </w:t>
      </w:r>
      <w:proofErr w:type="gramStart"/>
      <w:r>
        <w:rPr>
          <w:b/>
          <w:sz w:val="21"/>
        </w:rPr>
        <w:t>is</w:t>
      </w:r>
      <w:proofErr w:type="gramEnd"/>
      <w:r>
        <w:rPr>
          <w:b/>
          <w:spacing w:val="-6"/>
          <w:sz w:val="21"/>
        </w:rPr>
        <w:t xml:space="preserve"> </w:t>
      </w:r>
      <w:r>
        <w:rPr>
          <w:b/>
          <w:sz w:val="21"/>
        </w:rPr>
        <w:t>yours</w:t>
      </w:r>
      <w:r>
        <w:rPr>
          <w:b/>
          <w:spacing w:val="-7"/>
          <w:sz w:val="21"/>
        </w:rPr>
        <w:t xml:space="preserve"> </w:t>
      </w:r>
      <w:r>
        <w:rPr>
          <w:b/>
          <w:sz w:val="21"/>
        </w:rPr>
        <w:t>to</w:t>
      </w:r>
      <w:r>
        <w:rPr>
          <w:b/>
          <w:spacing w:val="-6"/>
          <w:sz w:val="21"/>
        </w:rPr>
        <w:t xml:space="preserve"> </w:t>
      </w:r>
      <w:r>
        <w:rPr>
          <w:b/>
          <w:sz w:val="21"/>
        </w:rPr>
        <w:t>make.</w:t>
      </w:r>
      <w:r>
        <w:rPr>
          <w:b/>
          <w:spacing w:val="-4"/>
          <w:sz w:val="21"/>
        </w:rPr>
        <w:t xml:space="preserve"> </w:t>
      </w:r>
      <w:r>
        <w:rPr>
          <w:b/>
          <w:sz w:val="21"/>
        </w:rPr>
        <w:t>This</w:t>
      </w:r>
      <w:r>
        <w:rPr>
          <w:b/>
          <w:spacing w:val="-6"/>
          <w:sz w:val="21"/>
        </w:rPr>
        <w:t xml:space="preserve"> </w:t>
      </w:r>
      <w:r>
        <w:rPr>
          <w:b/>
          <w:sz w:val="21"/>
        </w:rPr>
        <w:t>simply re quires desire, commitment and work. The school offers a convenient schedule for those of you who desire a classroom environment. You also have the option of correspondence classes. The</w:t>
      </w:r>
      <w:r>
        <w:rPr>
          <w:b/>
          <w:spacing w:val="-8"/>
          <w:sz w:val="21"/>
        </w:rPr>
        <w:t xml:space="preserve"> </w:t>
      </w:r>
      <w:r>
        <w:rPr>
          <w:b/>
          <w:sz w:val="21"/>
        </w:rPr>
        <w:t>bottom</w:t>
      </w:r>
      <w:r>
        <w:rPr>
          <w:b/>
          <w:spacing w:val="-9"/>
          <w:sz w:val="21"/>
        </w:rPr>
        <w:t xml:space="preserve"> </w:t>
      </w:r>
      <w:r>
        <w:rPr>
          <w:b/>
          <w:sz w:val="21"/>
        </w:rPr>
        <w:t>line</w:t>
      </w:r>
      <w:r>
        <w:rPr>
          <w:b/>
          <w:spacing w:val="-6"/>
          <w:sz w:val="21"/>
        </w:rPr>
        <w:t xml:space="preserve"> </w:t>
      </w:r>
      <w:r>
        <w:rPr>
          <w:b/>
          <w:sz w:val="21"/>
        </w:rPr>
        <w:t>is</w:t>
      </w:r>
      <w:r>
        <w:rPr>
          <w:b/>
          <w:spacing w:val="-6"/>
          <w:sz w:val="21"/>
        </w:rPr>
        <w:t xml:space="preserve"> </w:t>
      </w:r>
      <w:r>
        <w:rPr>
          <w:b/>
          <w:sz w:val="21"/>
        </w:rPr>
        <w:t>this,</w:t>
      </w:r>
      <w:r>
        <w:rPr>
          <w:b/>
          <w:spacing w:val="-6"/>
          <w:sz w:val="21"/>
        </w:rPr>
        <w:t xml:space="preserve"> </w:t>
      </w:r>
      <w:r>
        <w:rPr>
          <w:b/>
          <w:sz w:val="21"/>
        </w:rPr>
        <w:t>if</w:t>
      </w:r>
      <w:r>
        <w:rPr>
          <w:b/>
          <w:spacing w:val="-7"/>
          <w:sz w:val="21"/>
        </w:rPr>
        <w:t xml:space="preserve"> </w:t>
      </w:r>
      <w:r>
        <w:rPr>
          <w:b/>
          <w:sz w:val="21"/>
        </w:rPr>
        <w:t>you</w:t>
      </w:r>
      <w:r>
        <w:rPr>
          <w:b/>
          <w:spacing w:val="-8"/>
          <w:sz w:val="21"/>
        </w:rPr>
        <w:t xml:space="preserve"> </w:t>
      </w:r>
      <w:r>
        <w:rPr>
          <w:b/>
          <w:sz w:val="21"/>
        </w:rPr>
        <w:t>will</w:t>
      </w:r>
      <w:r>
        <w:rPr>
          <w:b/>
          <w:spacing w:val="-7"/>
          <w:sz w:val="21"/>
        </w:rPr>
        <w:t xml:space="preserve"> </w:t>
      </w:r>
      <w:r>
        <w:rPr>
          <w:b/>
          <w:sz w:val="21"/>
        </w:rPr>
        <w:t>supply</w:t>
      </w:r>
      <w:r>
        <w:rPr>
          <w:b/>
          <w:spacing w:val="-8"/>
          <w:sz w:val="21"/>
        </w:rPr>
        <w:t xml:space="preserve"> </w:t>
      </w:r>
      <w:r>
        <w:rPr>
          <w:b/>
          <w:sz w:val="21"/>
        </w:rPr>
        <w:t>the</w:t>
      </w:r>
      <w:r>
        <w:rPr>
          <w:b/>
          <w:spacing w:val="-8"/>
          <w:sz w:val="21"/>
        </w:rPr>
        <w:t xml:space="preserve"> </w:t>
      </w:r>
      <w:r>
        <w:rPr>
          <w:b/>
          <w:sz w:val="21"/>
        </w:rPr>
        <w:t>effort</w:t>
      </w:r>
      <w:r>
        <w:rPr>
          <w:b/>
          <w:spacing w:val="-9"/>
          <w:sz w:val="21"/>
        </w:rPr>
        <w:t xml:space="preserve"> </w:t>
      </w:r>
      <w:r>
        <w:rPr>
          <w:b/>
          <w:sz w:val="21"/>
        </w:rPr>
        <w:t>we</w:t>
      </w:r>
      <w:r>
        <w:rPr>
          <w:b/>
          <w:spacing w:val="-11"/>
          <w:sz w:val="21"/>
        </w:rPr>
        <w:t xml:space="preserve"> </w:t>
      </w:r>
      <w:r>
        <w:rPr>
          <w:b/>
          <w:sz w:val="21"/>
        </w:rPr>
        <w:t>can</w:t>
      </w:r>
      <w:r>
        <w:rPr>
          <w:b/>
          <w:spacing w:val="-6"/>
          <w:sz w:val="21"/>
        </w:rPr>
        <w:t xml:space="preserve"> </w:t>
      </w:r>
      <w:r>
        <w:rPr>
          <w:b/>
          <w:sz w:val="21"/>
        </w:rPr>
        <w:t>supply</w:t>
      </w:r>
      <w:r>
        <w:rPr>
          <w:b/>
          <w:spacing w:val="-9"/>
          <w:sz w:val="21"/>
        </w:rPr>
        <w:t xml:space="preserve"> </w:t>
      </w:r>
      <w:r>
        <w:rPr>
          <w:b/>
          <w:sz w:val="21"/>
        </w:rPr>
        <w:t>the</w:t>
      </w:r>
      <w:r>
        <w:rPr>
          <w:b/>
          <w:spacing w:val="-8"/>
          <w:sz w:val="21"/>
        </w:rPr>
        <w:t xml:space="preserve"> </w:t>
      </w:r>
      <w:r>
        <w:rPr>
          <w:b/>
          <w:sz w:val="21"/>
        </w:rPr>
        <w:t>courses,</w:t>
      </w:r>
      <w:r>
        <w:rPr>
          <w:b/>
          <w:spacing w:val="-6"/>
          <w:sz w:val="21"/>
        </w:rPr>
        <w:t xml:space="preserve"> </w:t>
      </w:r>
      <w:r>
        <w:rPr>
          <w:b/>
          <w:sz w:val="21"/>
        </w:rPr>
        <w:t>the</w:t>
      </w:r>
      <w:r>
        <w:rPr>
          <w:b/>
          <w:spacing w:val="-11"/>
          <w:sz w:val="21"/>
        </w:rPr>
        <w:t xml:space="preserve"> </w:t>
      </w:r>
      <w:r>
        <w:rPr>
          <w:b/>
          <w:sz w:val="21"/>
        </w:rPr>
        <w:t>schedule</w:t>
      </w:r>
      <w:r>
        <w:rPr>
          <w:b/>
          <w:spacing w:val="-9"/>
          <w:sz w:val="21"/>
        </w:rPr>
        <w:t xml:space="preserve"> </w:t>
      </w:r>
      <w:r>
        <w:rPr>
          <w:b/>
          <w:sz w:val="21"/>
        </w:rPr>
        <w:t>and the guidance to move you along to the degree that will enhance your call to</w:t>
      </w:r>
      <w:r>
        <w:rPr>
          <w:b/>
          <w:spacing w:val="-12"/>
          <w:sz w:val="21"/>
        </w:rPr>
        <w:t xml:space="preserve"> </w:t>
      </w:r>
      <w:r>
        <w:rPr>
          <w:b/>
          <w:sz w:val="21"/>
        </w:rPr>
        <w:t>ministry.</w:t>
      </w:r>
    </w:p>
    <w:p w14:paraId="4344AF6A" w14:textId="77777777" w:rsidR="00800D3A" w:rsidRDefault="00800D3A">
      <w:pPr>
        <w:pStyle w:val="BodyText"/>
        <w:rPr>
          <w:b/>
          <w:sz w:val="29"/>
        </w:rPr>
      </w:pPr>
    </w:p>
    <w:p w14:paraId="4344AF6B" w14:textId="77777777" w:rsidR="00800D3A" w:rsidRDefault="00927C74">
      <w:pPr>
        <w:spacing w:before="1"/>
        <w:ind w:left="255" w:right="1240" w:hanging="10"/>
        <w:jc w:val="both"/>
        <w:rPr>
          <w:b/>
          <w:sz w:val="21"/>
        </w:rPr>
      </w:pPr>
      <w:r>
        <w:rPr>
          <w:b/>
          <w:sz w:val="21"/>
        </w:rPr>
        <w:t>Our</w:t>
      </w:r>
      <w:r>
        <w:rPr>
          <w:b/>
          <w:spacing w:val="-11"/>
          <w:sz w:val="21"/>
        </w:rPr>
        <w:t xml:space="preserve"> </w:t>
      </w:r>
      <w:r>
        <w:rPr>
          <w:b/>
          <w:sz w:val="21"/>
        </w:rPr>
        <w:t>courses</w:t>
      </w:r>
      <w:r>
        <w:rPr>
          <w:b/>
          <w:spacing w:val="-11"/>
          <w:sz w:val="21"/>
        </w:rPr>
        <w:t xml:space="preserve"> </w:t>
      </w:r>
      <w:r>
        <w:rPr>
          <w:b/>
          <w:sz w:val="21"/>
        </w:rPr>
        <w:t>and</w:t>
      </w:r>
      <w:r>
        <w:rPr>
          <w:b/>
          <w:spacing w:val="-11"/>
          <w:sz w:val="21"/>
        </w:rPr>
        <w:t xml:space="preserve"> </w:t>
      </w:r>
      <w:r>
        <w:rPr>
          <w:b/>
          <w:sz w:val="21"/>
        </w:rPr>
        <w:t>degrees</w:t>
      </w:r>
      <w:r>
        <w:rPr>
          <w:b/>
          <w:spacing w:val="-12"/>
          <w:sz w:val="21"/>
        </w:rPr>
        <w:t xml:space="preserve"> </w:t>
      </w:r>
      <w:r>
        <w:rPr>
          <w:b/>
          <w:sz w:val="21"/>
        </w:rPr>
        <w:t>are</w:t>
      </w:r>
      <w:r>
        <w:rPr>
          <w:b/>
          <w:spacing w:val="-11"/>
          <w:sz w:val="21"/>
        </w:rPr>
        <w:t xml:space="preserve"> </w:t>
      </w:r>
      <w:r>
        <w:rPr>
          <w:b/>
          <w:sz w:val="21"/>
        </w:rPr>
        <w:t>relevant</w:t>
      </w:r>
      <w:r>
        <w:rPr>
          <w:b/>
          <w:spacing w:val="-14"/>
          <w:sz w:val="21"/>
        </w:rPr>
        <w:t xml:space="preserve"> </w:t>
      </w:r>
      <w:r>
        <w:rPr>
          <w:b/>
          <w:sz w:val="21"/>
        </w:rPr>
        <w:t>for</w:t>
      </w:r>
      <w:r>
        <w:rPr>
          <w:b/>
          <w:spacing w:val="-11"/>
          <w:sz w:val="21"/>
        </w:rPr>
        <w:t xml:space="preserve"> </w:t>
      </w:r>
      <w:r>
        <w:rPr>
          <w:b/>
          <w:sz w:val="21"/>
        </w:rPr>
        <w:t>today’s</w:t>
      </w:r>
      <w:r>
        <w:rPr>
          <w:b/>
          <w:spacing w:val="-11"/>
          <w:sz w:val="21"/>
        </w:rPr>
        <w:t xml:space="preserve"> </w:t>
      </w:r>
      <w:r>
        <w:rPr>
          <w:b/>
          <w:sz w:val="21"/>
        </w:rPr>
        <w:t>believer</w:t>
      </w:r>
      <w:r>
        <w:rPr>
          <w:b/>
          <w:spacing w:val="-11"/>
          <w:sz w:val="21"/>
        </w:rPr>
        <w:t xml:space="preserve"> </w:t>
      </w:r>
      <w:r>
        <w:rPr>
          <w:b/>
          <w:sz w:val="21"/>
        </w:rPr>
        <w:t>and</w:t>
      </w:r>
      <w:r>
        <w:rPr>
          <w:b/>
          <w:spacing w:val="-10"/>
          <w:sz w:val="21"/>
        </w:rPr>
        <w:t xml:space="preserve"> </w:t>
      </w:r>
      <w:r>
        <w:rPr>
          <w:b/>
          <w:sz w:val="21"/>
        </w:rPr>
        <w:t>suitable</w:t>
      </w:r>
      <w:r>
        <w:rPr>
          <w:b/>
          <w:spacing w:val="-11"/>
          <w:sz w:val="21"/>
        </w:rPr>
        <w:t xml:space="preserve"> </w:t>
      </w:r>
      <w:r>
        <w:rPr>
          <w:b/>
          <w:sz w:val="21"/>
        </w:rPr>
        <w:t>only</w:t>
      </w:r>
      <w:r>
        <w:rPr>
          <w:b/>
          <w:spacing w:val="-11"/>
          <w:sz w:val="21"/>
        </w:rPr>
        <w:t xml:space="preserve"> </w:t>
      </w:r>
      <w:r>
        <w:rPr>
          <w:b/>
          <w:sz w:val="21"/>
        </w:rPr>
        <w:t>for</w:t>
      </w:r>
      <w:r>
        <w:rPr>
          <w:b/>
          <w:spacing w:val="-11"/>
          <w:sz w:val="21"/>
        </w:rPr>
        <w:t xml:space="preserve"> </w:t>
      </w:r>
      <w:r>
        <w:rPr>
          <w:b/>
          <w:sz w:val="21"/>
        </w:rPr>
        <w:t>the</w:t>
      </w:r>
      <w:r>
        <w:rPr>
          <w:b/>
          <w:spacing w:val="-13"/>
          <w:sz w:val="21"/>
        </w:rPr>
        <w:t xml:space="preserve"> </w:t>
      </w:r>
      <w:r>
        <w:rPr>
          <w:b/>
          <w:sz w:val="21"/>
        </w:rPr>
        <w:t>work</w:t>
      </w:r>
      <w:r>
        <w:rPr>
          <w:b/>
          <w:spacing w:val="-16"/>
          <w:sz w:val="21"/>
        </w:rPr>
        <w:t xml:space="preserve"> </w:t>
      </w:r>
      <w:r>
        <w:rPr>
          <w:b/>
          <w:sz w:val="21"/>
        </w:rPr>
        <w:t>of</w:t>
      </w:r>
      <w:r>
        <w:rPr>
          <w:b/>
          <w:spacing w:val="23"/>
          <w:sz w:val="21"/>
        </w:rPr>
        <w:t xml:space="preserve"> </w:t>
      </w:r>
      <w:r>
        <w:rPr>
          <w:b/>
          <w:sz w:val="21"/>
        </w:rPr>
        <w:t xml:space="preserve">the ministry. The programs will include study of the most current books written by the world's leading authors. These courses will enhance your life and current ministry along with </w:t>
      </w:r>
      <w:r>
        <w:rPr>
          <w:b/>
          <w:spacing w:val="-3"/>
          <w:sz w:val="21"/>
        </w:rPr>
        <w:t xml:space="preserve">the </w:t>
      </w:r>
      <w:r>
        <w:rPr>
          <w:b/>
          <w:sz w:val="21"/>
        </w:rPr>
        <w:t>dedicated help of our teaching staff. Degrees from PHSBC prepare our students for more fulfilling lives and broader</w:t>
      </w:r>
      <w:r>
        <w:rPr>
          <w:b/>
          <w:spacing w:val="-5"/>
          <w:sz w:val="21"/>
        </w:rPr>
        <w:t xml:space="preserve"> </w:t>
      </w:r>
      <w:r>
        <w:rPr>
          <w:b/>
          <w:sz w:val="21"/>
        </w:rPr>
        <w:t>ministries.</w:t>
      </w:r>
    </w:p>
    <w:p w14:paraId="4344AF6C" w14:textId="77777777" w:rsidR="00800D3A" w:rsidRDefault="00800D3A">
      <w:pPr>
        <w:pStyle w:val="BodyText"/>
        <w:spacing w:before="4"/>
        <w:rPr>
          <w:b/>
          <w:sz w:val="28"/>
        </w:rPr>
      </w:pPr>
    </w:p>
    <w:p w14:paraId="4344AF6D" w14:textId="77777777" w:rsidR="00800D3A" w:rsidRDefault="00927C74">
      <w:pPr>
        <w:spacing w:line="247" w:lineRule="auto"/>
        <w:ind w:left="255" w:right="1321" w:hanging="10"/>
        <w:rPr>
          <w:b/>
          <w:sz w:val="21"/>
        </w:rPr>
      </w:pPr>
      <w:r>
        <w:rPr>
          <w:b/>
          <w:sz w:val="21"/>
        </w:rPr>
        <w:t xml:space="preserve">Are you ready? God is ready. If He has called you, then He wants to use you in a great and mighty way. We are here to help you to be all that God wants you to be in ministry. The next step is yours. Join with others by enrolling in a PHSBC program and begin your journey today as one who is willing to be a "workman that </w:t>
      </w:r>
      <w:proofErr w:type="spellStart"/>
      <w:r>
        <w:rPr>
          <w:b/>
          <w:sz w:val="21"/>
        </w:rPr>
        <w:t>needeth</w:t>
      </w:r>
      <w:proofErr w:type="spellEnd"/>
      <w:r>
        <w:rPr>
          <w:b/>
          <w:sz w:val="21"/>
        </w:rPr>
        <w:t xml:space="preserve"> not to be ashamed, rightly dividing the Word of truth." (II Timothy 2:15).</w:t>
      </w:r>
    </w:p>
    <w:p w14:paraId="4344AF6E" w14:textId="77777777" w:rsidR="00800D3A" w:rsidRDefault="00800D3A">
      <w:pPr>
        <w:pStyle w:val="BodyText"/>
        <w:spacing w:before="7"/>
        <w:rPr>
          <w:b/>
          <w:sz w:val="28"/>
        </w:rPr>
      </w:pPr>
    </w:p>
    <w:p w14:paraId="4344AF6F" w14:textId="77777777" w:rsidR="00800D3A" w:rsidRDefault="00927C74">
      <w:pPr>
        <w:spacing w:line="247" w:lineRule="auto"/>
        <w:ind w:left="255" w:right="987" w:hanging="10"/>
        <w:rPr>
          <w:b/>
          <w:sz w:val="21"/>
        </w:rPr>
      </w:pPr>
      <w:r>
        <w:rPr>
          <w:b/>
          <w:sz w:val="21"/>
        </w:rPr>
        <w:t>We look forward to working with you to ensure you are prepared for the assignment God had in mind for you.</w:t>
      </w:r>
    </w:p>
    <w:p w14:paraId="4344AF70" w14:textId="77777777" w:rsidR="00800D3A" w:rsidRDefault="00800D3A">
      <w:pPr>
        <w:pStyle w:val="BodyText"/>
        <w:spacing w:before="1"/>
        <w:rPr>
          <w:b/>
          <w:sz w:val="28"/>
        </w:rPr>
      </w:pPr>
    </w:p>
    <w:p w14:paraId="4344AF71" w14:textId="77777777" w:rsidR="00800D3A" w:rsidRDefault="00927C74">
      <w:pPr>
        <w:ind w:left="246"/>
        <w:rPr>
          <w:b/>
          <w:sz w:val="21"/>
        </w:rPr>
      </w:pPr>
      <w:r>
        <w:rPr>
          <w:b/>
          <w:sz w:val="21"/>
        </w:rPr>
        <w:t>Presidents Mike and Sheila Padgett</w:t>
      </w:r>
    </w:p>
    <w:p w14:paraId="4344AF72" w14:textId="77777777" w:rsidR="00800D3A" w:rsidRDefault="00800D3A">
      <w:pPr>
        <w:rPr>
          <w:sz w:val="21"/>
        </w:rPr>
        <w:sectPr w:rsidR="00800D3A">
          <w:pgSz w:w="12240" w:h="15840"/>
          <w:pgMar w:top="1180" w:right="820" w:bottom="980" w:left="1540" w:header="0" w:footer="782" w:gutter="0"/>
          <w:cols w:space="720"/>
        </w:sectPr>
      </w:pPr>
    </w:p>
    <w:p w14:paraId="4344AF73" w14:textId="77777777" w:rsidR="00800D3A" w:rsidRDefault="00927C74">
      <w:pPr>
        <w:spacing w:before="58"/>
        <w:ind w:left="2374"/>
        <w:rPr>
          <w:b/>
          <w:sz w:val="44"/>
        </w:rPr>
      </w:pPr>
      <w:bookmarkStart w:id="1" w:name="_TOC_250014"/>
      <w:bookmarkEnd w:id="1"/>
      <w:r>
        <w:rPr>
          <w:b/>
          <w:sz w:val="44"/>
        </w:rPr>
        <w:lastRenderedPageBreak/>
        <w:t>Message from the Dean</w:t>
      </w:r>
    </w:p>
    <w:p w14:paraId="4344AF74" w14:textId="77777777" w:rsidR="00800D3A" w:rsidRDefault="00800D3A">
      <w:pPr>
        <w:pStyle w:val="BodyText"/>
        <w:rPr>
          <w:b/>
          <w:sz w:val="20"/>
        </w:rPr>
      </w:pPr>
    </w:p>
    <w:p w14:paraId="4344AF75" w14:textId="77777777" w:rsidR="00800D3A" w:rsidRDefault="00800D3A">
      <w:pPr>
        <w:pStyle w:val="BodyText"/>
        <w:rPr>
          <w:b/>
          <w:sz w:val="20"/>
        </w:rPr>
      </w:pPr>
    </w:p>
    <w:p w14:paraId="4344AF76" w14:textId="77777777" w:rsidR="00800D3A" w:rsidRDefault="00800D3A">
      <w:pPr>
        <w:pStyle w:val="BodyText"/>
        <w:rPr>
          <w:b/>
          <w:sz w:val="20"/>
        </w:rPr>
      </w:pPr>
    </w:p>
    <w:p w14:paraId="4344AF77" w14:textId="77777777" w:rsidR="00800D3A" w:rsidRDefault="00800D3A">
      <w:pPr>
        <w:pStyle w:val="BodyText"/>
        <w:rPr>
          <w:b/>
          <w:sz w:val="20"/>
        </w:rPr>
      </w:pPr>
    </w:p>
    <w:p w14:paraId="4344AF78" w14:textId="77777777" w:rsidR="00800D3A" w:rsidRDefault="00927C74">
      <w:pPr>
        <w:pStyle w:val="BodyText"/>
        <w:spacing w:before="9"/>
        <w:rPr>
          <w:b/>
          <w:sz w:val="25"/>
        </w:rPr>
      </w:pPr>
      <w:r>
        <w:rPr>
          <w:noProof/>
        </w:rPr>
        <w:drawing>
          <wp:anchor distT="0" distB="0" distL="0" distR="0" simplePos="0" relativeHeight="1096" behindDoc="0" locked="0" layoutInCell="1" allowOverlap="1" wp14:anchorId="4344BAE9" wp14:editId="4344BAEA">
            <wp:simplePos x="0" y="0"/>
            <wp:positionH relativeFrom="page">
              <wp:posOffset>1143000</wp:posOffset>
            </wp:positionH>
            <wp:positionV relativeFrom="paragraph">
              <wp:posOffset>213563</wp:posOffset>
            </wp:positionV>
            <wp:extent cx="1792605" cy="22402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792605" cy="2240279"/>
                    </a:xfrm>
                    <a:prstGeom prst="rect">
                      <a:avLst/>
                    </a:prstGeom>
                  </pic:spPr>
                </pic:pic>
              </a:graphicData>
            </a:graphic>
          </wp:anchor>
        </w:drawing>
      </w:r>
    </w:p>
    <w:p w14:paraId="4344AF79" w14:textId="77777777" w:rsidR="00800D3A" w:rsidRDefault="00927C74">
      <w:pPr>
        <w:pStyle w:val="BodyText"/>
        <w:spacing w:before="273"/>
        <w:ind w:left="265"/>
      </w:pPr>
      <w:r>
        <w:t>Welcome to Potter’s House Seminary and Bible College!</w:t>
      </w:r>
    </w:p>
    <w:p w14:paraId="4344AF7A" w14:textId="77777777" w:rsidR="00800D3A" w:rsidRDefault="00800D3A">
      <w:pPr>
        <w:pStyle w:val="BodyText"/>
        <w:spacing w:before="1"/>
        <w:rPr>
          <w:sz w:val="27"/>
        </w:rPr>
      </w:pPr>
    </w:p>
    <w:p w14:paraId="4344AF7B" w14:textId="77777777" w:rsidR="00800D3A" w:rsidRDefault="00927C74">
      <w:pPr>
        <w:pStyle w:val="BodyText"/>
        <w:spacing w:before="1"/>
        <w:ind w:left="265"/>
      </w:pPr>
      <w:r>
        <w:t>It is exciting times for all of us at the Potter’s House Seminary Bible College as we</w:t>
      </w:r>
    </w:p>
    <w:p w14:paraId="4344AF7C" w14:textId="77777777" w:rsidR="00800D3A" w:rsidRDefault="00927C74">
      <w:pPr>
        <w:pStyle w:val="BodyText"/>
        <w:spacing w:before="7" w:line="247" w:lineRule="auto"/>
        <w:ind w:left="277" w:right="911"/>
      </w:pPr>
      <w:r>
        <w:t>reposition into a new season. Ecclesiastes 3:1: “To everything there is a season, and a</w:t>
      </w:r>
      <w:r>
        <w:rPr>
          <w:spacing w:val="-30"/>
        </w:rPr>
        <w:t xml:space="preserve"> </w:t>
      </w:r>
      <w:r>
        <w:t>time to every purpose under the heaven”. In this new season, God wants to take PHSBC to the next level. Come and join us! God wants to do new and incredible things as we continue to move forward into the direction of His</w:t>
      </w:r>
      <w:r>
        <w:rPr>
          <w:spacing w:val="-4"/>
        </w:rPr>
        <w:t xml:space="preserve"> </w:t>
      </w:r>
      <w:r>
        <w:t>purpose.</w:t>
      </w:r>
    </w:p>
    <w:p w14:paraId="4344AF7D" w14:textId="77777777" w:rsidR="00800D3A" w:rsidRDefault="00800D3A">
      <w:pPr>
        <w:pStyle w:val="BodyText"/>
        <w:spacing w:before="4"/>
        <w:rPr>
          <w:sz w:val="26"/>
        </w:rPr>
      </w:pPr>
    </w:p>
    <w:p w14:paraId="4344AF7E" w14:textId="77777777" w:rsidR="00800D3A" w:rsidRDefault="00927C74">
      <w:pPr>
        <w:pStyle w:val="BodyText"/>
        <w:spacing w:line="247" w:lineRule="auto"/>
        <w:ind w:left="277" w:right="1218" w:hanging="12"/>
      </w:pPr>
      <w:r>
        <w:t>I am delighted that you are considering earning your degree at PHSBC. Not only do students receive solid Biblical teachings, but they also experience the richness of the presence of the Holy Spirit in the classroom as well as their lives. We are committed to raising up spirit-anointed leaders to go into all the world teaching and preaching the Gospel of Jesus Christ.</w:t>
      </w:r>
    </w:p>
    <w:p w14:paraId="4344AF7F" w14:textId="77777777" w:rsidR="00800D3A" w:rsidRDefault="00800D3A">
      <w:pPr>
        <w:pStyle w:val="BodyText"/>
        <w:spacing w:before="3"/>
        <w:rPr>
          <w:sz w:val="26"/>
        </w:rPr>
      </w:pPr>
    </w:p>
    <w:p w14:paraId="4344AF80" w14:textId="77777777" w:rsidR="00800D3A" w:rsidRDefault="00927C74">
      <w:pPr>
        <w:pStyle w:val="BodyText"/>
        <w:spacing w:line="247" w:lineRule="auto"/>
        <w:ind w:left="277" w:right="877" w:hanging="12"/>
      </w:pPr>
      <w:r>
        <w:t>Again, welcome you to the College! I pray God’s blessings and direction as you pursue your educational goals.</w:t>
      </w:r>
    </w:p>
    <w:p w14:paraId="4344AF81" w14:textId="77777777" w:rsidR="00800D3A" w:rsidRDefault="00800D3A">
      <w:pPr>
        <w:pStyle w:val="BodyText"/>
        <w:spacing w:before="1"/>
        <w:rPr>
          <w:sz w:val="26"/>
        </w:rPr>
      </w:pPr>
    </w:p>
    <w:p w14:paraId="4344AF82" w14:textId="77777777" w:rsidR="00800D3A" w:rsidRDefault="00927C74">
      <w:pPr>
        <w:pStyle w:val="BodyText"/>
        <w:ind w:left="265"/>
      </w:pPr>
      <w:r>
        <w:t>Sincerely,</w:t>
      </w:r>
    </w:p>
    <w:p w14:paraId="4344AF83" w14:textId="77777777" w:rsidR="00800D3A" w:rsidRDefault="00800D3A">
      <w:pPr>
        <w:pStyle w:val="BodyText"/>
        <w:rPr>
          <w:sz w:val="26"/>
        </w:rPr>
      </w:pPr>
    </w:p>
    <w:p w14:paraId="4344AF84" w14:textId="77777777" w:rsidR="00800D3A" w:rsidRDefault="00800D3A">
      <w:pPr>
        <w:pStyle w:val="BodyText"/>
        <w:spacing w:before="2"/>
        <w:rPr>
          <w:sz w:val="28"/>
        </w:rPr>
      </w:pPr>
    </w:p>
    <w:p w14:paraId="4344AF85" w14:textId="77777777" w:rsidR="00800D3A" w:rsidRDefault="00927C74">
      <w:pPr>
        <w:pStyle w:val="BodyText"/>
        <w:spacing w:line="249" w:lineRule="auto"/>
        <w:ind w:left="265" w:right="7682"/>
      </w:pPr>
      <w:r>
        <w:t>Dr. Gloria A. Ward Dean Administrator</w:t>
      </w:r>
    </w:p>
    <w:p w14:paraId="4344AF86" w14:textId="77777777" w:rsidR="00800D3A" w:rsidRDefault="00800D3A">
      <w:pPr>
        <w:spacing w:line="249" w:lineRule="auto"/>
        <w:sectPr w:rsidR="00800D3A">
          <w:pgSz w:w="12240" w:h="15840"/>
          <w:pgMar w:top="1120" w:right="820" w:bottom="980" w:left="1540" w:header="0" w:footer="782" w:gutter="0"/>
          <w:cols w:space="720"/>
        </w:sectPr>
      </w:pPr>
    </w:p>
    <w:p w14:paraId="4344AF87" w14:textId="77777777" w:rsidR="00800D3A" w:rsidRDefault="00800D3A">
      <w:pPr>
        <w:pStyle w:val="BodyText"/>
        <w:rPr>
          <w:sz w:val="26"/>
        </w:rPr>
      </w:pPr>
    </w:p>
    <w:p w14:paraId="4344AF88" w14:textId="77777777" w:rsidR="00800D3A" w:rsidRDefault="00800D3A">
      <w:pPr>
        <w:pStyle w:val="BodyText"/>
        <w:rPr>
          <w:sz w:val="26"/>
        </w:rPr>
      </w:pPr>
    </w:p>
    <w:p w14:paraId="4344AF89" w14:textId="77777777" w:rsidR="00800D3A" w:rsidRDefault="00800D3A">
      <w:pPr>
        <w:pStyle w:val="BodyText"/>
        <w:spacing w:before="9"/>
        <w:rPr>
          <w:sz w:val="31"/>
        </w:rPr>
      </w:pPr>
    </w:p>
    <w:p w14:paraId="4344AF8A" w14:textId="77777777" w:rsidR="00800D3A" w:rsidRDefault="00927C74">
      <w:pPr>
        <w:pStyle w:val="Heading4"/>
        <w:ind w:left="250"/>
        <w:rPr>
          <w:rFonts w:ascii="Arial"/>
        </w:rPr>
      </w:pPr>
      <w:r>
        <w:rPr>
          <w:rFonts w:ascii="Arial"/>
          <w:u w:val="thick"/>
        </w:rPr>
        <w:t>August</w:t>
      </w:r>
    </w:p>
    <w:p w14:paraId="4344AF8B" w14:textId="5575A140" w:rsidR="00800D3A" w:rsidRDefault="00927C74">
      <w:pPr>
        <w:spacing w:before="60" w:line="292" w:lineRule="auto"/>
        <w:ind w:left="1593" w:right="1565" w:hanging="1343"/>
        <w:rPr>
          <w:rFonts w:ascii="Arial" w:hAnsi="Arial"/>
          <w:b/>
          <w:sz w:val="32"/>
        </w:rPr>
      </w:pPr>
      <w:r>
        <w:br w:type="column"/>
      </w:r>
      <w:r>
        <w:rPr>
          <w:rFonts w:ascii="Arial" w:hAnsi="Arial"/>
          <w:b/>
          <w:sz w:val="32"/>
        </w:rPr>
        <w:t>Potter’s House Seminary and Bible College 201</w:t>
      </w:r>
      <w:r w:rsidR="00B73528">
        <w:rPr>
          <w:rFonts w:ascii="Arial" w:hAnsi="Arial"/>
          <w:b/>
          <w:sz w:val="32"/>
        </w:rPr>
        <w:t>8</w:t>
      </w:r>
      <w:r>
        <w:rPr>
          <w:rFonts w:ascii="Arial" w:hAnsi="Arial"/>
          <w:b/>
          <w:sz w:val="32"/>
        </w:rPr>
        <w:t>-201</w:t>
      </w:r>
      <w:r w:rsidR="007C7A37">
        <w:rPr>
          <w:rFonts w:ascii="Arial" w:hAnsi="Arial"/>
          <w:b/>
          <w:sz w:val="32"/>
        </w:rPr>
        <w:t>9</w:t>
      </w:r>
      <w:r>
        <w:rPr>
          <w:rFonts w:ascii="Arial" w:hAnsi="Arial"/>
          <w:b/>
          <w:sz w:val="32"/>
        </w:rPr>
        <w:t xml:space="preserve"> Calendar</w:t>
      </w:r>
    </w:p>
    <w:p w14:paraId="4344AF8C" w14:textId="77777777" w:rsidR="00800D3A" w:rsidRDefault="00800D3A">
      <w:pPr>
        <w:spacing w:line="292" w:lineRule="auto"/>
        <w:rPr>
          <w:rFonts w:ascii="Arial" w:hAnsi="Arial"/>
          <w:sz w:val="32"/>
        </w:rPr>
        <w:sectPr w:rsidR="00800D3A" w:rsidSect="000E0314">
          <w:pgSz w:w="12240" w:h="15840" w:code="1"/>
          <w:pgMar w:top="1123" w:right="821" w:bottom="979" w:left="1541" w:header="0" w:footer="778" w:gutter="0"/>
          <w:cols w:num="2" w:space="720" w:equalWidth="0">
            <w:col w:w="1112" w:space="390"/>
            <w:col w:w="8376"/>
          </w:cols>
        </w:sectPr>
      </w:pPr>
    </w:p>
    <w:p w14:paraId="4344AF8D" w14:textId="7092C11F" w:rsidR="00800D3A" w:rsidRDefault="00927C74">
      <w:pPr>
        <w:pStyle w:val="Heading4"/>
        <w:spacing w:before="39"/>
        <w:rPr>
          <w:rFonts w:ascii="Arial"/>
        </w:rPr>
      </w:pPr>
      <w:r>
        <w:rPr>
          <w:rFonts w:ascii="Arial"/>
        </w:rPr>
        <w:t>Monday, 8/1</w:t>
      </w:r>
      <w:r w:rsidR="007C7A37">
        <w:rPr>
          <w:rFonts w:ascii="Arial"/>
        </w:rPr>
        <w:t>3</w:t>
      </w:r>
      <w:r>
        <w:rPr>
          <w:rFonts w:ascii="Arial"/>
        </w:rPr>
        <w:t>/1</w:t>
      </w:r>
      <w:r w:rsidR="00E97DB3">
        <w:rPr>
          <w:rFonts w:ascii="Arial"/>
        </w:rPr>
        <w:t>8</w:t>
      </w:r>
      <w:r>
        <w:rPr>
          <w:rFonts w:ascii="Arial"/>
        </w:rPr>
        <w:t>- First Quarter Classes Begin</w:t>
      </w:r>
    </w:p>
    <w:p w14:paraId="4344AF8E" w14:textId="77777777" w:rsidR="00800D3A" w:rsidRDefault="00800D3A">
      <w:pPr>
        <w:pStyle w:val="BodyText"/>
        <w:rPr>
          <w:rFonts w:ascii="Arial"/>
          <w:b/>
          <w:sz w:val="26"/>
        </w:rPr>
      </w:pPr>
    </w:p>
    <w:p w14:paraId="4344AF8F" w14:textId="77777777" w:rsidR="00800D3A" w:rsidRDefault="00800D3A">
      <w:pPr>
        <w:pStyle w:val="BodyText"/>
        <w:spacing w:before="9"/>
        <w:rPr>
          <w:rFonts w:ascii="Arial"/>
          <w:b/>
          <w:sz w:val="27"/>
        </w:rPr>
      </w:pPr>
    </w:p>
    <w:p w14:paraId="4344AF90" w14:textId="77777777" w:rsidR="00800D3A" w:rsidRDefault="00927C74">
      <w:pPr>
        <w:pStyle w:val="Heading4"/>
        <w:spacing w:before="1"/>
        <w:rPr>
          <w:rFonts w:ascii="Arial"/>
        </w:rPr>
      </w:pPr>
      <w:r>
        <w:rPr>
          <w:rFonts w:ascii="Arial"/>
          <w:u w:val="thick"/>
        </w:rPr>
        <w:t>September</w:t>
      </w:r>
    </w:p>
    <w:p w14:paraId="4344AF91" w14:textId="7FDE052B" w:rsidR="00800D3A" w:rsidRDefault="00927C74">
      <w:pPr>
        <w:pStyle w:val="Heading4"/>
        <w:spacing w:before="38" w:line="247" w:lineRule="auto"/>
        <w:ind w:left="255" w:right="999" w:hanging="10"/>
        <w:rPr>
          <w:rFonts w:ascii="Arial" w:hAnsi="Arial"/>
        </w:rPr>
      </w:pPr>
      <w:r>
        <w:rPr>
          <w:rFonts w:ascii="Arial" w:hAnsi="Arial"/>
        </w:rPr>
        <w:t>Monday 9/</w:t>
      </w:r>
      <w:r w:rsidR="0054380B">
        <w:rPr>
          <w:rFonts w:ascii="Arial" w:hAnsi="Arial"/>
        </w:rPr>
        <w:t>3</w:t>
      </w:r>
      <w:r w:rsidR="00E97DB3">
        <w:rPr>
          <w:rFonts w:ascii="Arial" w:hAnsi="Arial"/>
        </w:rPr>
        <w:t>/18</w:t>
      </w:r>
      <w:r>
        <w:rPr>
          <w:rFonts w:ascii="Arial" w:hAnsi="Arial"/>
        </w:rPr>
        <w:t xml:space="preserve">- Labor Day Observed- </w:t>
      </w:r>
      <w:r>
        <w:rPr>
          <w:rFonts w:ascii="Arial" w:hAnsi="Arial"/>
          <w:u w:val="thick"/>
        </w:rPr>
        <w:t>School Closed</w:t>
      </w:r>
      <w:r>
        <w:rPr>
          <w:rFonts w:ascii="Arial" w:hAnsi="Arial"/>
        </w:rPr>
        <w:t xml:space="preserve"> Monday-Wednesday 9/1</w:t>
      </w:r>
      <w:r w:rsidR="007C7A37">
        <w:rPr>
          <w:rFonts w:ascii="Arial" w:hAnsi="Arial"/>
        </w:rPr>
        <w:t>0</w:t>
      </w:r>
      <w:r>
        <w:rPr>
          <w:rFonts w:ascii="Arial" w:hAnsi="Arial"/>
        </w:rPr>
        <w:t>- 9/1</w:t>
      </w:r>
      <w:r w:rsidR="0054380B">
        <w:rPr>
          <w:rFonts w:ascii="Arial" w:hAnsi="Arial"/>
        </w:rPr>
        <w:t>2</w:t>
      </w:r>
      <w:r>
        <w:rPr>
          <w:rFonts w:ascii="Arial" w:hAnsi="Arial"/>
        </w:rPr>
        <w:t xml:space="preserve"> – Church Revival –</w:t>
      </w:r>
      <w:r>
        <w:rPr>
          <w:rFonts w:ascii="Arial" w:hAnsi="Arial"/>
          <w:u w:val="thick"/>
        </w:rPr>
        <w:t>School Closed</w:t>
      </w:r>
    </w:p>
    <w:p w14:paraId="4344AF92" w14:textId="77777777" w:rsidR="00800D3A" w:rsidRDefault="00800D3A">
      <w:pPr>
        <w:pStyle w:val="BodyText"/>
        <w:rPr>
          <w:rFonts w:ascii="Arial"/>
          <w:b/>
          <w:sz w:val="20"/>
        </w:rPr>
      </w:pPr>
    </w:p>
    <w:p w14:paraId="4344AF93" w14:textId="77777777" w:rsidR="00800D3A" w:rsidRDefault="00800D3A">
      <w:pPr>
        <w:pStyle w:val="BodyText"/>
        <w:rPr>
          <w:rFonts w:ascii="Arial"/>
          <w:b/>
          <w:sz w:val="20"/>
        </w:rPr>
      </w:pPr>
    </w:p>
    <w:p w14:paraId="4344AF94" w14:textId="77777777" w:rsidR="00800D3A" w:rsidRDefault="00800D3A">
      <w:pPr>
        <w:pStyle w:val="BodyText"/>
        <w:rPr>
          <w:rFonts w:ascii="Arial"/>
          <w:b/>
          <w:sz w:val="23"/>
        </w:rPr>
      </w:pPr>
    </w:p>
    <w:p w14:paraId="4344AF95" w14:textId="77777777" w:rsidR="00800D3A" w:rsidRDefault="00927C74">
      <w:pPr>
        <w:pStyle w:val="Heading4"/>
        <w:spacing w:before="1"/>
        <w:rPr>
          <w:rFonts w:ascii="Arial"/>
        </w:rPr>
      </w:pPr>
      <w:r>
        <w:rPr>
          <w:rFonts w:ascii="Arial"/>
          <w:u w:val="thick"/>
        </w:rPr>
        <w:t>October</w:t>
      </w:r>
    </w:p>
    <w:p w14:paraId="4344AF96" w14:textId="09EA5EC9" w:rsidR="00800D3A" w:rsidRDefault="00927C74">
      <w:pPr>
        <w:pStyle w:val="Heading4"/>
        <w:spacing w:before="39" w:line="247" w:lineRule="auto"/>
        <w:ind w:left="255" w:right="1372" w:hanging="10"/>
        <w:rPr>
          <w:rFonts w:ascii="Arial"/>
        </w:rPr>
      </w:pPr>
      <w:r>
        <w:rPr>
          <w:rFonts w:ascii="Arial"/>
        </w:rPr>
        <w:t>Monday 10/1</w:t>
      </w:r>
      <w:r w:rsidR="0054380B">
        <w:rPr>
          <w:rFonts w:ascii="Arial"/>
        </w:rPr>
        <w:t>5</w:t>
      </w:r>
      <w:r>
        <w:rPr>
          <w:rFonts w:ascii="Arial"/>
        </w:rPr>
        <w:t>/1</w:t>
      </w:r>
      <w:r w:rsidR="0054380B">
        <w:rPr>
          <w:rFonts w:ascii="Arial"/>
        </w:rPr>
        <w:t>8</w:t>
      </w:r>
      <w:r>
        <w:rPr>
          <w:rFonts w:ascii="Arial"/>
        </w:rPr>
        <w:t>- End of First Quarter Monday 10/2</w:t>
      </w:r>
      <w:r w:rsidR="00675FA0">
        <w:rPr>
          <w:rFonts w:ascii="Arial"/>
        </w:rPr>
        <w:t>2</w:t>
      </w:r>
      <w:r>
        <w:rPr>
          <w:rFonts w:ascii="Arial"/>
        </w:rPr>
        <w:t>/1</w:t>
      </w:r>
      <w:r w:rsidR="00675FA0">
        <w:rPr>
          <w:rFonts w:ascii="Arial"/>
        </w:rPr>
        <w:t>8</w:t>
      </w:r>
      <w:r>
        <w:rPr>
          <w:rFonts w:ascii="Arial"/>
        </w:rPr>
        <w:t>- Second Quarter Begins</w:t>
      </w:r>
    </w:p>
    <w:p w14:paraId="4344AF97" w14:textId="77777777" w:rsidR="00800D3A" w:rsidRDefault="00800D3A">
      <w:pPr>
        <w:pStyle w:val="BodyText"/>
        <w:rPr>
          <w:rFonts w:ascii="Arial"/>
          <w:b/>
          <w:sz w:val="26"/>
        </w:rPr>
      </w:pPr>
    </w:p>
    <w:p w14:paraId="4344AF98" w14:textId="77777777" w:rsidR="00800D3A" w:rsidRDefault="00800D3A">
      <w:pPr>
        <w:pStyle w:val="BodyText"/>
        <w:spacing w:before="2"/>
        <w:rPr>
          <w:rFonts w:ascii="Arial"/>
          <w:b/>
          <w:sz w:val="27"/>
        </w:rPr>
      </w:pPr>
    </w:p>
    <w:p w14:paraId="4344AF99" w14:textId="77777777" w:rsidR="00800D3A" w:rsidRDefault="00927C74">
      <w:pPr>
        <w:pStyle w:val="Heading4"/>
        <w:rPr>
          <w:rFonts w:ascii="Arial"/>
        </w:rPr>
      </w:pPr>
      <w:r>
        <w:rPr>
          <w:rFonts w:ascii="Arial"/>
          <w:u w:val="thick"/>
        </w:rPr>
        <w:t>December</w:t>
      </w:r>
    </w:p>
    <w:p w14:paraId="4344AF9A" w14:textId="0901C445" w:rsidR="00800D3A" w:rsidRDefault="00927C74">
      <w:pPr>
        <w:pStyle w:val="Heading4"/>
        <w:spacing w:before="39" w:line="247" w:lineRule="auto"/>
        <w:ind w:left="255" w:right="1211" w:hanging="10"/>
        <w:rPr>
          <w:rFonts w:ascii="Arial" w:hAnsi="Arial"/>
        </w:rPr>
      </w:pPr>
      <w:r>
        <w:rPr>
          <w:rFonts w:ascii="Arial" w:hAnsi="Arial"/>
        </w:rPr>
        <w:t>Wednesday 12/1</w:t>
      </w:r>
      <w:r w:rsidR="00675FA0">
        <w:rPr>
          <w:rFonts w:ascii="Arial" w:hAnsi="Arial"/>
        </w:rPr>
        <w:t>2</w:t>
      </w:r>
      <w:r>
        <w:rPr>
          <w:rFonts w:ascii="Arial" w:hAnsi="Arial"/>
        </w:rPr>
        <w:t>/1</w:t>
      </w:r>
      <w:r w:rsidR="00675FA0">
        <w:rPr>
          <w:rFonts w:ascii="Arial" w:hAnsi="Arial"/>
        </w:rPr>
        <w:t>8</w:t>
      </w:r>
      <w:r>
        <w:rPr>
          <w:rFonts w:ascii="Arial" w:hAnsi="Arial"/>
        </w:rPr>
        <w:t>- End of Second Quarter Winter Break December 1</w:t>
      </w:r>
      <w:r w:rsidR="009403D5">
        <w:rPr>
          <w:rFonts w:ascii="Arial" w:hAnsi="Arial"/>
        </w:rPr>
        <w:t>3</w:t>
      </w:r>
      <w:r>
        <w:rPr>
          <w:rFonts w:ascii="Arial" w:hAnsi="Arial"/>
        </w:rPr>
        <w:t xml:space="preserve"> – January </w:t>
      </w:r>
      <w:r w:rsidR="009403D5">
        <w:rPr>
          <w:rFonts w:ascii="Arial" w:hAnsi="Arial"/>
        </w:rPr>
        <w:t>6</w:t>
      </w:r>
      <w:r>
        <w:rPr>
          <w:rFonts w:ascii="Arial" w:hAnsi="Arial"/>
        </w:rPr>
        <w:t>, 201</w:t>
      </w:r>
      <w:r w:rsidR="009403D5">
        <w:rPr>
          <w:rFonts w:ascii="Arial" w:hAnsi="Arial"/>
        </w:rPr>
        <w:t>9</w:t>
      </w:r>
    </w:p>
    <w:p w14:paraId="4344AF9B" w14:textId="77777777" w:rsidR="00800D3A" w:rsidRDefault="00800D3A">
      <w:pPr>
        <w:pStyle w:val="BodyText"/>
        <w:rPr>
          <w:rFonts w:ascii="Arial"/>
          <w:b/>
          <w:sz w:val="26"/>
        </w:rPr>
      </w:pPr>
    </w:p>
    <w:p w14:paraId="4344AF9C" w14:textId="77777777" w:rsidR="00800D3A" w:rsidRDefault="00800D3A">
      <w:pPr>
        <w:pStyle w:val="BodyText"/>
        <w:spacing w:before="3"/>
        <w:rPr>
          <w:rFonts w:ascii="Arial"/>
          <w:b/>
          <w:sz w:val="27"/>
        </w:rPr>
      </w:pPr>
    </w:p>
    <w:p w14:paraId="4344AF9D" w14:textId="77777777" w:rsidR="00800D3A" w:rsidRDefault="00927C74">
      <w:pPr>
        <w:pStyle w:val="Heading4"/>
        <w:rPr>
          <w:rFonts w:ascii="Arial"/>
        </w:rPr>
      </w:pPr>
      <w:r>
        <w:rPr>
          <w:rFonts w:ascii="Arial"/>
          <w:u w:val="thick"/>
        </w:rPr>
        <w:t>January</w:t>
      </w:r>
    </w:p>
    <w:p w14:paraId="4344AF9E" w14:textId="43412F40" w:rsidR="00800D3A" w:rsidRDefault="00927C74">
      <w:pPr>
        <w:pStyle w:val="Heading4"/>
        <w:spacing w:before="38"/>
        <w:rPr>
          <w:rFonts w:ascii="Arial"/>
        </w:rPr>
      </w:pPr>
      <w:r>
        <w:rPr>
          <w:rFonts w:ascii="Arial"/>
        </w:rPr>
        <w:t>Monday 1/</w:t>
      </w:r>
      <w:r w:rsidR="009403D5">
        <w:rPr>
          <w:rFonts w:ascii="Arial"/>
        </w:rPr>
        <w:t>7</w:t>
      </w:r>
      <w:r>
        <w:rPr>
          <w:rFonts w:ascii="Arial"/>
        </w:rPr>
        <w:t>/1</w:t>
      </w:r>
      <w:r w:rsidR="009403D5">
        <w:rPr>
          <w:rFonts w:ascii="Arial"/>
        </w:rPr>
        <w:t>9</w:t>
      </w:r>
      <w:r>
        <w:rPr>
          <w:rFonts w:ascii="Arial"/>
        </w:rPr>
        <w:t>- Third Quarter Begins</w:t>
      </w:r>
    </w:p>
    <w:p w14:paraId="4344AF9F" w14:textId="77777777" w:rsidR="00800D3A" w:rsidRDefault="00800D3A">
      <w:pPr>
        <w:pStyle w:val="BodyText"/>
        <w:rPr>
          <w:rFonts w:ascii="Arial"/>
          <w:b/>
          <w:sz w:val="26"/>
        </w:rPr>
      </w:pPr>
    </w:p>
    <w:p w14:paraId="4344AFA0" w14:textId="77777777" w:rsidR="00800D3A" w:rsidRDefault="00800D3A">
      <w:pPr>
        <w:pStyle w:val="BodyText"/>
        <w:spacing w:before="10"/>
        <w:rPr>
          <w:rFonts w:ascii="Arial"/>
          <w:b/>
          <w:sz w:val="27"/>
        </w:rPr>
      </w:pPr>
    </w:p>
    <w:p w14:paraId="4344AFA1" w14:textId="77777777" w:rsidR="00800D3A" w:rsidRDefault="00927C74">
      <w:pPr>
        <w:pStyle w:val="Heading4"/>
        <w:rPr>
          <w:rFonts w:ascii="Arial"/>
        </w:rPr>
      </w:pPr>
      <w:r>
        <w:rPr>
          <w:rFonts w:ascii="Arial"/>
          <w:u w:val="thick"/>
        </w:rPr>
        <w:t>February</w:t>
      </w:r>
    </w:p>
    <w:p w14:paraId="4344AFA2" w14:textId="49954042" w:rsidR="00800D3A" w:rsidRDefault="00927C74">
      <w:pPr>
        <w:pStyle w:val="Heading4"/>
        <w:spacing w:before="39" w:line="247" w:lineRule="auto"/>
        <w:ind w:left="255" w:right="1012" w:hanging="10"/>
        <w:rPr>
          <w:rFonts w:ascii="Arial" w:hAnsi="Arial"/>
        </w:rPr>
      </w:pPr>
      <w:r>
        <w:rPr>
          <w:rFonts w:ascii="Arial" w:hAnsi="Arial"/>
        </w:rPr>
        <w:t>Wednesday 2/2</w:t>
      </w:r>
      <w:r w:rsidR="00C17B8D">
        <w:rPr>
          <w:rFonts w:ascii="Arial" w:hAnsi="Arial"/>
        </w:rPr>
        <w:t>7</w:t>
      </w:r>
      <w:r>
        <w:rPr>
          <w:rFonts w:ascii="Arial" w:hAnsi="Arial"/>
        </w:rPr>
        <w:t>/1</w:t>
      </w:r>
      <w:r w:rsidR="00C17B8D">
        <w:rPr>
          <w:rFonts w:ascii="Arial" w:hAnsi="Arial"/>
        </w:rPr>
        <w:t>9</w:t>
      </w:r>
      <w:r>
        <w:rPr>
          <w:rFonts w:ascii="Arial" w:hAnsi="Arial"/>
        </w:rPr>
        <w:t xml:space="preserve">- End of Third Quarter Spring Break </w:t>
      </w:r>
      <w:r w:rsidR="00143CDC">
        <w:rPr>
          <w:rFonts w:ascii="Arial" w:hAnsi="Arial"/>
        </w:rPr>
        <w:t>Feb 28</w:t>
      </w:r>
      <w:r>
        <w:rPr>
          <w:rFonts w:ascii="Arial" w:hAnsi="Arial"/>
        </w:rPr>
        <w:t xml:space="preserve"> – March 1</w:t>
      </w:r>
      <w:r w:rsidR="00F83D02">
        <w:rPr>
          <w:rFonts w:ascii="Arial" w:hAnsi="Arial"/>
        </w:rPr>
        <w:t>7</w:t>
      </w:r>
      <w:r>
        <w:rPr>
          <w:rFonts w:ascii="Arial" w:hAnsi="Arial"/>
        </w:rPr>
        <w:t>, 201</w:t>
      </w:r>
      <w:r w:rsidR="00C17B8D">
        <w:rPr>
          <w:rFonts w:ascii="Arial" w:hAnsi="Arial"/>
        </w:rPr>
        <w:t>9</w:t>
      </w:r>
    </w:p>
    <w:p w14:paraId="4344AFA3" w14:textId="77777777" w:rsidR="00800D3A" w:rsidRDefault="00800D3A">
      <w:pPr>
        <w:pStyle w:val="BodyText"/>
        <w:rPr>
          <w:rFonts w:ascii="Arial"/>
          <w:b/>
          <w:sz w:val="26"/>
        </w:rPr>
      </w:pPr>
    </w:p>
    <w:p w14:paraId="4344AFA4" w14:textId="77777777" w:rsidR="00800D3A" w:rsidRDefault="00800D3A">
      <w:pPr>
        <w:pStyle w:val="BodyText"/>
        <w:spacing w:before="2"/>
        <w:rPr>
          <w:rFonts w:ascii="Arial"/>
          <w:b/>
          <w:sz w:val="27"/>
        </w:rPr>
      </w:pPr>
    </w:p>
    <w:p w14:paraId="4344AFA5" w14:textId="77777777" w:rsidR="00800D3A" w:rsidRDefault="00927C74">
      <w:pPr>
        <w:pStyle w:val="Heading4"/>
        <w:spacing w:before="1"/>
        <w:rPr>
          <w:rFonts w:ascii="Arial"/>
        </w:rPr>
      </w:pPr>
      <w:r>
        <w:rPr>
          <w:rFonts w:ascii="Arial"/>
          <w:u w:val="thick"/>
        </w:rPr>
        <w:t>March</w:t>
      </w:r>
    </w:p>
    <w:p w14:paraId="4344AFA6" w14:textId="46AF0497" w:rsidR="00800D3A" w:rsidRDefault="00927C74">
      <w:pPr>
        <w:pStyle w:val="Heading4"/>
        <w:spacing w:before="38"/>
        <w:rPr>
          <w:rFonts w:ascii="Arial"/>
        </w:rPr>
      </w:pPr>
      <w:r>
        <w:rPr>
          <w:rFonts w:ascii="Arial"/>
        </w:rPr>
        <w:t>Monday 3/1</w:t>
      </w:r>
      <w:r w:rsidR="00F83D02">
        <w:rPr>
          <w:rFonts w:ascii="Arial"/>
        </w:rPr>
        <w:t>8</w:t>
      </w:r>
      <w:r>
        <w:rPr>
          <w:rFonts w:ascii="Arial"/>
        </w:rPr>
        <w:t>/1</w:t>
      </w:r>
      <w:r w:rsidR="00F83D02">
        <w:rPr>
          <w:rFonts w:ascii="Arial"/>
        </w:rPr>
        <w:t>9</w:t>
      </w:r>
      <w:r>
        <w:rPr>
          <w:rFonts w:ascii="Arial"/>
        </w:rPr>
        <w:t>- Fourth Quarter Begins</w:t>
      </w:r>
    </w:p>
    <w:p w14:paraId="4344AFA7" w14:textId="77777777" w:rsidR="00800D3A" w:rsidRDefault="00800D3A">
      <w:pPr>
        <w:pStyle w:val="BodyText"/>
        <w:rPr>
          <w:rFonts w:ascii="Arial"/>
          <w:b/>
          <w:sz w:val="26"/>
        </w:rPr>
      </w:pPr>
    </w:p>
    <w:p w14:paraId="4344AFA8" w14:textId="77777777" w:rsidR="00800D3A" w:rsidRDefault="00800D3A">
      <w:pPr>
        <w:pStyle w:val="BodyText"/>
        <w:spacing w:before="10"/>
        <w:rPr>
          <w:rFonts w:ascii="Arial"/>
          <w:b/>
          <w:sz w:val="27"/>
        </w:rPr>
      </w:pPr>
    </w:p>
    <w:p w14:paraId="4344AFA9" w14:textId="77777777" w:rsidR="00800D3A" w:rsidRDefault="00927C74">
      <w:pPr>
        <w:pStyle w:val="Heading4"/>
        <w:rPr>
          <w:rFonts w:ascii="Arial"/>
        </w:rPr>
      </w:pPr>
      <w:r>
        <w:rPr>
          <w:rFonts w:ascii="Arial"/>
          <w:u w:val="thick"/>
        </w:rPr>
        <w:t>May</w:t>
      </w:r>
    </w:p>
    <w:p w14:paraId="4344AFAA" w14:textId="081C90A6" w:rsidR="00800D3A" w:rsidRDefault="00927C74">
      <w:pPr>
        <w:pStyle w:val="Heading4"/>
        <w:spacing w:before="39"/>
        <w:rPr>
          <w:rFonts w:ascii="Arial"/>
        </w:rPr>
      </w:pPr>
      <w:r>
        <w:rPr>
          <w:rFonts w:ascii="Arial"/>
        </w:rPr>
        <w:t>Wednesday 5/</w:t>
      </w:r>
      <w:r w:rsidR="00DA5C83">
        <w:rPr>
          <w:rFonts w:ascii="Arial"/>
        </w:rPr>
        <w:t>8</w:t>
      </w:r>
      <w:r>
        <w:rPr>
          <w:rFonts w:ascii="Arial"/>
        </w:rPr>
        <w:t>/1</w:t>
      </w:r>
      <w:r w:rsidR="00DA5C83">
        <w:rPr>
          <w:rFonts w:ascii="Arial"/>
        </w:rPr>
        <w:t>9</w:t>
      </w:r>
      <w:r>
        <w:rPr>
          <w:rFonts w:ascii="Arial"/>
        </w:rPr>
        <w:t>- End of Fourth Quarter</w:t>
      </w:r>
    </w:p>
    <w:p w14:paraId="4344AFAB" w14:textId="77777777" w:rsidR="00800D3A" w:rsidRDefault="00800D3A">
      <w:pPr>
        <w:pStyle w:val="BodyText"/>
        <w:rPr>
          <w:rFonts w:ascii="Arial"/>
          <w:b/>
          <w:sz w:val="26"/>
        </w:rPr>
      </w:pPr>
      <w:bookmarkStart w:id="2" w:name="_GoBack"/>
      <w:bookmarkEnd w:id="2"/>
    </w:p>
    <w:p w14:paraId="4344AFAC" w14:textId="77777777" w:rsidR="00800D3A" w:rsidRDefault="00800D3A">
      <w:pPr>
        <w:pStyle w:val="BodyText"/>
        <w:spacing w:before="9"/>
        <w:rPr>
          <w:rFonts w:ascii="Arial"/>
          <w:b/>
          <w:sz w:val="27"/>
        </w:rPr>
      </w:pPr>
    </w:p>
    <w:p w14:paraId="4344AFAD" w14:textId="77777777" w:rsidR="00800D3A" w:rsidRDefault="00927C74">
      <w:pPr>
        <w:pStyle w:val="Heading4"/>
        <w:spacing w:before="1"/>
        <w:rPr>
          <w:rFonts w:ascii="Arial"/>
        </w:rPr>
      </w:pPr>
      <w:r>
        <w:rPr>
          <w:rFonts w:ascii="Arial"/>
          <w:u w:val="thick"/>
        </w:rPr>
        <w:t>June</w:t>
      </w:r>
    </w:p>
    <w:p w14:paraId="4344AFAE" w14:textId="40CF0138" w:rsidR="00800D3A" w:rsidRDefault="00927C74">
      <w:pPr>
        <w:pStyle w:val="Heading4"/>
        <w:spacing w:before="38"/>
        <w:rPr>
          <w:rFonts w:ascii="Arial"/>
        </w:rPr>
      </w:pPr>
      <w:r>
        <w:rPr>
          <w:rFonts w:ascii="Arial"/>
        </w:rPr>
        <w:t xml:space="preserve">Friday </w:t>
      </w:r>
      <w:r w:rsidR="00E97DB3">
        <w:rPr>
          <w:rFonts w:ascii="Arial"/>
        </w:rPr>
        <w:t>6</w:t>
      </w:r>
      <w:r w:rsidR="00636D97">
        <w:rPr>
          <w:rFonts w:ascii="Arial"/>
        </w:rPr>
        <w:t>/</w:t>
      </w:r>
      <w:r w:rsidR="00E97DB3">
        <w:rPr>
          <w:rFonts w:ascii="Arial"/>
        </w:rPr>
        <w:t>7</w:t>
      </w:r>
      <w:r w:rsidR="00636D97">
        <w:rPr>
          <w:rFonts w:ascii="Arial"/>
        </w:rPr>
        <w:t>/19</w:t>
      </w:r>
      <w:r>
        <w:rPr>
          <w:rFonts w:ascii="Arial"/>
        </w:rPr>
        <w:t xml:space="preserve"> Graduation</w:t>
      </w:r>
    </w:p>
    <w:p w14:paraId="4344AFAF" w14:textId="77777777" w:rsidR="00800D3A" w:rsidRDefault="00800D3A">
      <w:pPr>
        <w:rPr>
          <w:rFonts w:ascii="Arial"/>
        </w:rPr>
        <w:sectPr w:rsidR="00800D3A">
          <w:type w:val="continuous"/>
          <w:pgSz w:w="12240" w:h="15840"/>
          <w:pgMar w:top="1500" w:right="820" w:bottom="280" w:left="1540" w:header="720" w:footer="720" w:gutter="0"/>
          <w:cols w:space="720"/>
        </w:sectPr>
      </w:pPr>
    </w:p>
    <w:p w14:paraId="4344AFB0" w14:textId="77777777" w:rsidR="00800D3A" w:rsidRDefault="00927C74">
      <w:pPr>
        <w:tabs>
          <w:tab w:val="left" w:pos="2134"/>
          <w:tab w:val="left" w:pos="8935"/>
        </w:tabs>
        <w:spacing w:before="58"/>
        <w:ind w:left="121"/>
        <w:rPr>
          <w:b/>
          <w:sz w:val="44"/>
        </w:rPr>
      </w:pPr>
      <w:bookmarkStart w:id="3" w:name="_TOC_250013"/>
      <w:r>
        <w:rPr>
          <w:b/>
          <w:w w:val="99"/>
          <w:sz w:val="44"/>
          <w:u w:val="thick"/>
        </w:rPr>
        <w:lastRenderedPageBreak/>
        <w:t xml:space="preserve"> </w:t>
      </w:r>
      <w:r>
        <w:rPr>
          <w:b/>
          <w:sz w:val="44"/>
          <w:u w:val="thick"/>
        </w:rPr>
        <w:tab/>
        <w:t>ABOUT THE</w:t>
      </w:r>
      <w:r>
        <w:rPr>
          <w:b/>
          <w:spacing w:val="-7"/>
          <w:sz w:val="44"/>
          <w:u w:val="thick"/>
        </w:rPr>
        <w:t xml:space="preserve"> </w:t>
      </w:r>
      <w:bookmarkEnd w:id="3"/>
      <w:r>
        <w:rPr>
          <w:b/>
          <w:sz w:val="44"/>
          <w:u w:val="thick"/>
        </w:rPr>
        <w:t>COLLEGE</w:t>
      </w:r>
      <w:r>
        <w:rPr>
          <w:b/>
          <w:sz w:val="44"/>
          <w:u w:val="thick"/>
        </w:rPr>
        <w:tab/>
      </w:r>
    </w:p>
    <w:p w14:paraId="4344AFB1" w14:textId="77777777" w:rsidR="00800D3A" w:rsidRDefault="00800D3A">
      <w:pPr>
        <w:pStyle w:val="BodyText"/>
        <w:rPr>
          <w:b/>
          <w:sz w:val="20"/>
        </w:rPr>
      </w:pPr>
    </w:p>
    <w:p w14:paraId="4344AFB2" w14:textId="77777777" w:rsidR="00800D3A" w:rsidRDefault="00800D3A">
      <w:pPr>
        <w:pStyle w:val="BodyText"/>
        <w:rPr>
          <w:b/>
          <w:sz w:val="18"/>
        </w:rPr>
      </w:pPr>
    </w:p>
    <w:p w14:paraId="4344AFB3" w14:textId="77777777" w:rsidR="00800D3A" w:rsidRDefault="00927C74">
      <w:pPr>
        <w:spacing w:before="86"/>
        <w:ind w:left="265"/>
        <w:rPr>
          <w:b/>
          <w:sz w:val="32"/>
        </w:rPr>
      </w:pPr>
      <w:r>
        <w:rPr>
          <w:b/>
          <w:sz w:val="32"/>
        </w:rPr>
        <w:t>Statement of Faith</w:t>
      </w:r>
    </w:p>
    <w:p w14:paraId="4344AFB4" w14:textId="77777777" w:rsidR="00800D3A" w:rsidRDefault="00800D3A">
      <w:pPr>
        <w:pStyle w:val="BodyText"/>
        <w:spacing w:before="5"/>
        <w:rPr>
          <w:b/>
          <w:sz w:val="34"/>
        </w:rPr>
      </w:pPr>
    </w:p>
    <w:p w14:paraId="4344AFB5" w14:textId="77777777" w:rsidR="00800D3A" w:rsidRDefault="00927C74">
      <w:pPr>
        <w:pStyle w:val="Heading3"/>
        <w:numPr>
          <w:ilvl w:val="0"/>
          <w:numId w:val="8"/>
        </w:numPr>
        <w:tabs>
          <w:tab w:val="left" w:pos="549"/>
        </w:tabs>
        <w:spacing w:before="1"/>
        <w:ind w:hanging="283"/>
      </w:pPr>
      <w:r>
        <w:t>We believe in one God- Father, Son and Holy Spirit, creator of all</w:t>
      </w:r>
      <w:r>
        <w:rPr>
          <w:spacing w:val="-25"/>
        </w:rPr>
        <w:t xml:space="preserve"> </w:t>
      </w:r>
      <w:r>
        <w:t>things.</w:t>
      </w:r>
    </w:p>
    <w:p w14:paraId="4344AFB6" w14:textId="77777777" w:rsidR="00800D3A" w:rsidRDefault="00800D3A">
      <w:pPr>
        <w:pStyle w:val="BodyText"/>
        <w:spacing w:before="1"/>
        <w:rPr>
          <w:sz w:val="28"/>
        </w:rPr>
      </w:pPr>
    </w:p>
    <w:p w14:paraId="4344AFB7" w14:textId="77777777" w:rsidR="00800D3A" w:rsidRDefault="00927C74">
      <w:pPr>
        <w:pStyle w:val="Heading3"/>
        <w:numPr>
          <w:ilvl w:val="0"/>
          <w:numId w:val="8"/>
        </w:numPr>
        <w:tabs>
          <w:tab w:val="left" w:pos="549"/>
        </w:tabs>
        <w:spacing w:line="247" w:lineRule="auto"/>
        <w:ind w:right="1045" w:hanging="283"/>
      </w:pPr>
      <w:r>
        <w:t>We believe that the Lord Jesus Christ, the only begotten Son of God was conceived of the Holy Spirit, born of the virgin Mary, crucified, died,</w:t>
      </w:r>
      <w:r>
        <w:rPr>
          <w:spacing w:val="-32"/>
        </w:rPr>
        <w:t xml:space="preserve"> </w:t>
      </w:r>
      <w:r>
        <w:t>was buried, resurrected, ascended into Heaven, and is now seated at the right hand of God the Father and is true God and true</w:t>
      </w:r>
      <w:r>
        <w:rPr>
          <w:spacing w:val="-4"/>
        </w:rPr>
        <w:t xml:space="preserve"> </w:t>
      </w:r>
      <w:r>
        <w:t>man.</w:t>
      </w:r>
    </w:p>
    <w:p w14:paraId="4344AFB8" w14:textId="77777777" w:rsidR="00800D3A" w:rsidRDefault="00800D3A">
      <w:pPr>
        <w:pStyle w:val="BodyText"/>
        <w:spacing w:before="5"/>
        <w:rPr>
          <w:sz w:val="27"/>
        </w:rPr>
      </w:pPr>
    </w:p>
    <w:p w14:paraId="4344AFB9" w14:textId="77777777" w:rsidR="00800D3A" w:rsidRDefault="00927C74">
      <w:pPr>
        <w:pStyle w:val="Heading3"/>
        <w:numPr>
          <w:ilvl w:val="0"/>
          <w:numId w:val="8"/>
        </w:numPr>
        <w:tabs>
          <w:tab w:val="left" w:pos="549"/>
        </w:tabs>
        <w:spacing w:line="244" w:lineRule="auto"/>
        <w:ind w:right="976" w:hanging="283"/>
      </w:pPr>
      <w:r>
        <w:t>We believe the Bible in its entirety to be the inspired Word of God and</w:t>
      </w:r>
      <w:r>
        <w:rPr>
          <w:spacing w:val="-37"/>
        </w:rPr>
        <w:t xml:space="preserve"> </w:t>
      </w:r>
      <w:r>
        <w:t>the infallible rule of faith and</w:t>
      </w:r>
      <w:r>
        <w:rPr>
          <w:spacing w:val="-5"/>
        </w:rPr>
        <w:t xml:space="preserve"> </w:t>
      </w:r>
      <w:r>
        <w:t>conduct.</w:t>
      </w:r>
    </w:p>
    <w:p w14:paraId="4344AFBA" w14:textId="77777777" w:rsidR="00800D3A" w:rsidRDefault="00800D3A">
      <w:pPr>
        <w:pStyle w:val="BodyText"/>
        <w:spacing w:before="10"/>
        <w:rPr>
          <w:sz w:val="27"/>
        </w:rPr>
      </w:pPr>
    </w:p>
    <w:p w14:paraId="4344AFBB" w14:textId="77777777" w:rsidR="00800D3A" w:rsidRDefault="00927C74">
      <w:pPr>
        <w:pStyle w:val="Heading3"/>
        <w:numPr>
          <w:ilvl w:val="0"/>
          <w:numId w:val="8"/>
        </w:numPr>
        <w:tabs>
          <w:tab w:val="left" w:pos="549"/>
        </w:tabs>
        <w:spacing w:line="244" w:lineRule="auto"/>
        <w:ind w:right="1440" w:hanging="283"/>
      </w:pPr>
      <w:r>
        <w:t>We believe in the resurrection of the dead, the eternal happiness of</w:t>
      </w:r>
      <w:r>
        <w:rPr>
          <w:spacing w:val="-29"/>
        </w:rPr>
        <w:t xml:space="preserve"> </w:t>
      </w:r>
      <w:r>
        <w:t>the saved and the eternal punishment of the</w:t>
      </w:r>
      <w:r>
        <w:rPr>
          <w:spacing w:val="-9"/>
        </w:rPr>
        <w:t xml:space="preserve"> </w:t>
      </w:r>
      <w:r>
        <w:t>lost.</w:t>
      </w:r>
    </w:p>
    <w:p w14:paraId="4344AFBC" w14:textId="77777777" w:rsidR="00800D3A" w:rsidRDefault="00800D3A">
      <w:pPr>
        <w:pStyle w:val="BodyText"/>
        <w:spacing w:before="7"/>
        <w:rPr>
          <w:sz w:val="27"/>
        </w:rPr>
      </w:pPr>
    </w:p>
    <w:p w14:paraId="4344AFBD" w14:textId="77777777" w:rsidR="00800D3A" w:rsidRDefault="00927C74">
      <w:pPr>
        <w:pStyle w:val="Heading3"/>
        <w:numPr>
          <w:ilvl w:val="0"/>
          <w:numId w:val="8"/>
        </w:numPr>
        <w:tabs>
          <w:tab w:val="left" w:pos="549"/>
        </w:tabs>
        <w:spacing w:line="247" w:lineRule="auto"/>
        <w:ind w:right="1351" w:hanging="283"/>
      </w:pPr>
      <w:r>
        <w:t>We believe in personal salvation of believers through the shed blood</w:t>
      </w:r>
      <w:r>
        <w:rPr>
          <w:spacing w:val="-42"/>
        </w:rPr>
        <w:t xml:space="preserve"> </w:t>
      </w:r>
      <w:r>
        <w:t>of Jesus Christ.</w:t>
      </w:r>
    </w:p>
    <w:p w14:paraId="4344AFBE" w14:textId="77777777" w:rsidR="00800D3A" w:rsidRDefault="00800D3A">
      <w:pPr>
        <w:pStyle w:val="BodyText"/>
        <w:spacing w:before="3"/>
        <w:rPr>
          <w:sz w:val="27"/>
        </w:rPr>
      </w:pPr>
    </w:p>
    <w:p w14:paraId="4344AFBF" w14:textId="77777777" w:rsidR="00800D3A" w:rsidRDefault="00927C74">
      <w:pPr>
        <w:pStyle w:val="Heading3"/>
        <w:numPr>
          <w:ilvl w:val="0"/>
          <w:numId w:val="8"/>
        </w:numPr>
        <w:tabs>
          <w:tab w:val="left" w:pos="549"/>
        </w:tabs>
        <w:spacing w:line="247" w:lineRule="auto"/>
        <w:ind w:right="1420" w:hanging="283"/>
      </w:pPr>
      <w:r>
        <w:t>We believe in sanctification through the Word of God and by the</w:t>
      </w:r>
      <w:r>
        <w:rPr>
          <w:spacing w:val="-35"/>
        </w:rPr>
        <w:t xml:space="preserve"> </w:t>
      </w:r>
      <w:r>
        <w:t>Holy Spirit, and we believe in personal holiness, purity of heart and</w:t>
      </w:r>
      <w:r>
        <w:rPr>
          <w:spacing w:val="-21"/>
        </w:rPr>
        <w:t xml:space="preserve"> </w:t>
      </w:r>
      <w:r>
        <w:t>life.</w:t>
      </w:r>
    </w:p>
    <w:p w14:paraId="4344AFC0" w14:textId="77777777" w:rsidR="00800D3A" w:rsidRDefault="00800D3A">
      <w:pPr>
        <w:pStyle w:val="BodyText"/>
        <w:spacing w:before="3"/>
        <w:rPr>
          <w:sz w:val="27"/>
        </w:rPr>
      </w:pPr>
    </w:p>
    <w:p w14:paraId="4344AFC1" w14:textId="77777777" w:rsidR="00800D3A" w:rsidRDefault="00927C74">
      <w:pPr>
        <w:pStyle w:val="Heading3"/>
        <w:numPr>
          <w:ilvl w:val="0"/>
          <w:numId w:val="8"/>
        </w:numPr>
        <w:tabs>
          <w:tab w:val="left" w:pos="549"/>
        </w:tabs>
        <w:spacing w:before="1" w:line="247" w:lineRule="auto"/>
        <w:ind w:right="1353" w:hanging="283"/>
      </w:pPr>
      <w:r>
        <w:t>We believe in divine healing, through faith in the name of Jesus</w:t>
      </w:r>
      <w:r>
        <w:rPr>
          <w:spacing w:val="-32"/>
        </w:rPr>
        <w:t xml:space="preserve"> </w:t>
      </w:r>
      <w:r>
        <w:t>Christ, and that healing is included in</w:t>
      </w:r>
      <w:r>
        <w:rPr>
          <w:spacing w:val="-1"/>
        </w:rPr>
        <w:t xml:space="preserve"> </w:t>
      </w:r>
      <w:r>
        <w:t>redemption.</w:t>
      </w:r>
    </w:p>
    <w:p w14:paraId="4344AFC2" w14:textId="77777777" w:rsidR="00800D3A" w:rsidRDefault="00800D3A">
      <w:pPr>
        <w:pStyle w:val="BodyText"/>
        <w:spacing w:before="2"/>
        <w:rPr>
          <w:sz w:val="27"/>
        </w:rPr>
      </w:pPr>
    </w:p>
    <w:p w14:paraId="4344AFC3" w14:textId="77777777" w:rsidR="00800D3A" w:rsidRDefault="00927C74">
      <w:pPr>
        <w:pStyle w:val="Heading3"/>
        <w:numPr>
          <w:ilvl w:val="0"/>
          <w:numId w:val="8"/>
        </w:numPr>
        <w:tabs>
          <w:tab w:val="left" w:pos="549"/>
        </w:tabs>
        <w:spacing w:before="1" w:line="247" w:lineRule="auto"/>
        <w:ind w:right="1139" w:hanging="283"/>
      </w:pPr>
      <w:r>
        <w:t>We believe in water baptism, in the Baptism in the Holy Spirit as</w:t>
      </w:r>
      <w:r>
        <w:rPr>
          <w:spacing w:val="-36"/>
        </w:rPr>
        <w:t xml:space="preserve"> </w:t>
      </w:r>
      <w:r>
        <w:t>distinct from the new birth, in speaking with tongues as the Spirit of God gives utterance (Acts 2:4) in the gifts of the Spirit and the evidence of the fruit of the Spirit. We believe that all of these are available to</w:t>
      </w:r>
      <w:r>
        <w:rPr>
          <w:spacing w:val="-25"/>
        </w:rPr>
        <w:t xml:space="preserve"> </w:t>
      </w:r>
      <w:r>
        <w:t>believers.</w:t>
      </w:r>
    </w:p>
    <w:p w14:paraId="4344AFC4" w14:textId="77777777" w:rsidR="00800D3A" w:rsidRDefault="00800D3A">
      <w:pPr>
        <w:pStyle w:val="BodyText"/>
        <w:spacing w:before="6"/>
        <w:rPr>
          <w:sz w:val="30"/>
        </w:rPr>
      </w:pPr>
    </w:p>
    <w:p w14:paraId="4344AFC5" w14:textId="77777777" w:rsidR="00800D3A" w:rsidRDefault="00927C74">
      <w:pPr>
        <w:pStyle w:val="Heading3"/>
        <w:numPr>
          <w:ilvl w:val="0"/>
          <w:numId w:val="8"/>
        </w:numPr>
        <w:tabs>
          <w:tab w:val="left" w:pos="549"/>
        </w:tabs>
        <w:spacing w:line="247" w:lineRule="auto"/>
        <w:ind w:right="1324" w:hanging="283"/>
      </w:pPr>
      <w:r>
        <w:t>We believe in the Christian’s hope, the soon coming, personal return</w:t>
      </w:r>
      <w:r>
        <w:rPr>
          <w:spacing w:val="-41"/>
        </w:rPr>
        <w:t xml:space="preserve"> </w:t>
      </w:r>
      <w:r>
        <w:rPr>
          <w:spacing w:val="5"/>
        </w:rPr>
        <w:t xml:space="preserve">of </w:t>
      </w:r>
      <w:r>
        <w:t>the Lord Jesus</w:t>
      </w:r>
      <w:r>
        <w:rPr>
          <w:spacing w:val="-2"/>
        </w:rPr>
        <w:t xml:space="preserve"> </w:t>
      </w:r>
      <w:r>
        <w:t>Christ.</w:t>
      </w:r>
    </w:p>
    <w:p w14:paraId="4344AFC6" w14:textId="77777777" w:rsidR="00800D3A" w:rsidRDefault="00800D3A">
      <w:pPr>
        <w:pStyle w:val="BodyText"/>
        <w:spacing w:before="3"/>
        <w:rPr>
          <w:sz w:val="27"/>
        </w:rPr>
      </w:pPr>
    </w:p>
    <w:p w14:paraId="4344AFC7" w14:textId="77777777" w:rsidR="00800D3A" w:rsidRDefault="00927C74">
      <w:pPr>
        <w:pStyle w:val="Heading3"/>
        <w:numPr>
          <w:ilvl w:val="0"/>
          <w:numId w:val="8"/>
        </w:numPr>
        <w:tabs>
          <w:tab w:val="left" w:pos="841"/>
          <w:tab w:val="left" w:pos="842"/>
        </w:tabs>
        <w:spacing w:line="247" w:lineRule="auto"/>
        <w:ind w:right="1126" w:hanging="283"/>
      </w:pPr>
      <w:r>
        <w:t>We believe in evangelism and missionary work in accordance with</w:t>
      </w:r>
      <w:r>
        <w:rPr>
          <w:spacing w:val="-32"/>
        </w:rPr>
        <w:t xml:space="preserve"> </w:t>
      </w:r>
      <w:r>
        <w:t>the Great Commission.</w:t>
      </w:r>
    </w:p>
    <w:p w14:paraId="4344AFC8" w14:textId="77777777" w:rsidR="00800D3A" w:rsidRDefault="00800D3A">
      <w:pPr>
        <w:spacing w:line="247" w:lineRule="auto"/>
        <w:sectPr w:rsidR="00800D3A">
          <w:pgSz w:w="12240" w:h="15840"/>
          <w:pgMar w:top="1120" w:right="820" w:bottom="980" w:left="1540" w:header="0" w:footer="782" w:gutter="0"/>
          <w:cols w:space="720"/>
        </w:sectPr>
      </w:pPr>
    </w:p>
    <w:p w14:paraId="4344AFC9" w14:textId="77777777" w:rsidR="00800D3A" w:rsidRDefault="00927C74">
      <w:pPr>
        <w:spacing w:before="21"/>
        <w:ind w:left="265"/>
        <w:rPr>
          <w:b/>
          <w:sz w:val="32"/>
        </w:rPr>
      </w:pPr>
      <w:r>
        <w:rPr>
          <w:b/>
          <w:sz w:val="32"/>
        </w:rPr>
        <w:lastRenderedPageBreak/>
        <w:t>Doctrinal Position</w:t>
      </w:r>
    </w:p>
    <w:p w14:paraId="4344AFCA" w14:textId="77777777" w:rsidR="00800D3A" w:rsidRDefault="00800D3A">
      <w:pPr>
        <w:pStyle w:val="BodyText"/>
        <w:spacing w:before="4"/>
        <w:rPr>
          <w:b/>
          <w:sz w:val="28"/>
        </w:rPr>
      </w:pPr>
    </w:p>
    <w:p w14:paraId="4344AFCB" w14:textId="77777777" w:rsidR="00800D3A" w:rsidRDefault="00927C74">
      <w:pPr>
        <w:pStyle w:val="BodyText"/>
        <w:spacing w:line="247" w:lineRule="auto"/>
        <w:ind w:left="277" w:right="1050" w:hanging="12"/>
        <w:jc w:val="both"/>
      </w:pPr>
      <w:r>
        <w:t>We</w:t>
      </w:r>
      <w:r>
        <w:rPr>
          <w:spacing w:val="-10"/>
        </w:rPr>
        <w:t xml:space="preserve"> </w:t>
      </w:r>
      <w:r>
        <w:t>allow</w:t>
      </w:r>
      <w:r>
        <w:rPr>
          <w:spacing w:val="-9"/>
        </w:rPr>
        <w:t xml:space="preserve"> </w:t>
      </w:r>
      <w:r>
        <w:t>for</w:t>
      </w:r>
      <w:r>
        <w:rPr>
          <w:spacing w:val="-10"/>
        </w:rPr>
        <w:t xml:space="preserve"> </w:t>
      </w:r>
      <w:r>
        <w:t>disagreement</w:t>
      </w:r>
      <w:r>
        <w:rPr>
          <w:spacing w:val="-8"/>
        </w:rPr>
        <w:t xml:space="preserve"> </w:t>
      </w:r>
      <w:r>
        <w:t>on</w:t>
      </w:r>
      <w:r>
        <w:rPr>
          <w:spacing w:val="-9"/>
        </w:rPr>
        <w:t xml:space="preserve"> </w:t>
      </w:r>
      <w:r>
        <w:t>the</w:t>
      </w:r>
      <w:r>
        <w:rPr>
          <w:spacing w:val="-9"/>
        </w:rPr>
        <w:t xml:space="preserve"> </w:t>
      </w:r>
      <w:r>
        <w:t>non-essentials</w:t>
      </w:r>
      <w:r>
        <w:rPr>
          <w:spacing w:val="-8"/>
        </w:rPr>
        <w:t xml:space="preserve"> </w:t>
      </w:r>
      <w:r>
        <w:t>in</w:t>
      </w:r>
      <w:r>
        <w:rPr>
          <w:spacing w:val="-8"/>
        </w:rPr>
        <w:t xml:space="preserve"> </w:t>
      </w:r>
      <w:r>
        <w:t>the</w:t>
      </w:r>
      <w:r>
        <w:rPr>
          <w:spacing w:val="-9"/>
        </w:rPr>
        <w:t xml:space="preserve"> </w:t>
      </w:r>
      <w:r>
        <w:t>Word</w:t>
      </w:r>
      <w:r>
        <w:rPr>
          <w:spacing w:val="-9"/>
        </w:rPr>
        <w:t xml:space="preserve"> </w:t>
      </w:r>
      <w:r>
        <w:t>of</w:t>
      </w:r>
      <w:r>
        <w:rPr>
          <w:spacing w:val="-9"/>
        </w:rPr>
        <w:t xml:space="preserve"> </w:t>
      </w:r>
      <w:r>
        <w:t>God,</w:t>
      </w:r>
      <w:r>
        <w:rPr>
          <w:spacing w:val="-9"/>
        </w:rPr>
        <w:t xml:space="preserve"> </w:t>
      </w:r>
      <w:r>
        <w:t>however,</w:t>
      </w:r>
      <w:r>
        <w:rPr>
          <w:spacing w:val="-9"/>
        </w:rPr>
        <w:t xml:space="preserve"> </w:t>
      </w:r>
      <w:r>
        <w:t>we</w:t>
      </w:r>
      <w:r>
        <w:rPr>
          <w:spacing w:val="-8"/>
        </w:rPr>
        <w:t xml:space="preserve"> </w:t>
      </w:r>
      <w:r>
        <w:t>adhere to the fundamentals as in the Doctrinal Statement outlined above. We believe God cares about the lifestyle of the</w:t>
      </w:r>
      <w:r>
        <w:rPr>
          <w:spacing w:val="-3"/>
        </w:rPr>
        <w:t xml:space="preserve"> </w:t>
      </w:r>
      <w:r>
        <w:t>believer.</w:t>
      </w:r>
    </w:p>
    <w:p w14:paraId="4344AFCC" w14:textId="77777777" w:rsidR="00800D3A" w:rsidRDefault="00800D3A">
      <w:pPr>
        <w:pStyle w:val="BodyText"/>
        <w:rPr>
          <w:sz w:val="26"/>
        </w:rPr>
      </w:pPr>
    </w:p>
    <w:p w14:paraId="4344AFCD" w14:textId="77777777" w:rsidR="00800D3A" w:rsidRDefault="00800D3A">
      <w:pPr>
        <w:pStyle w:val="BodyText"/>
        <w:spacing w:before="4"/>
        <w:rPr>
          <w:sz w:val="32"/>
        </w:rPr>
      </w:pPr>
    </w:p>
    <w:p w14:paraId="4344AFCE" w14:textId="77777777" w:rsidR="00800D3A" w:rsidRDefault="00927C74">
      <w:pPr>
        <w:ind w:left="265"/>
        <w:rPr>
          <w:b/>
          <w:sz w:val="32"/>
        </w:rPr>
      </w:pPr>
      <w:r>
        <w:rPr>
          <w:b/>
          <w:sz w:val="32"/>
        </w:rPr>
        <w:t>Institutional Profile</w:t>
      </w:r>
    </w:p>
    <w:p w14:paraId="4344AFCF" w14:textId="77777777" w:rsidR="00800D3A" w:rsidRDefault="00800D3A">
      <w:pPr>
        <w:pStyle w:val="BodyText"/>
        <w:spacing w:before="4"/>
        <w:rPr>
          <w:b/>
          <w:sz w:val="38"/>
        </w:rPr>
      </w:pPr>
    </w:p>
    <w:p w14:paraId="4344AFD0" w14:textId="77777777" w:rsidR="00800D3A" w:rsidRDefault="00927C74">
      <w:pPr>
        <w:pStyle w:val="BodyText"/>
        <w:spacing w:before="1" w:line="247" w:lineRule="auto"/>
        <w:ind w:left="277" w:right="1082" w:hanging="12"/>
      </w:pPr>
      <w:r>
        <w:t>Potter’s House Seminary and Bible College (PHSBC) is a non-denominational established in 2006 as an institution of higher education that educate, equip, and train men and women for the work of the ministry. PHSBC is strongly committed to a Bible based Christ-centered education. The College provides a practical learning environment where students will study, pray, and encourage one another to greater obedience to God.</w:t>
      </w:r>
    </w:p>
    <w:p w14:paraId="4344AFD1" w14:textId="77777777" w:rsidR="00800D3A" w:rsidRDefault="00800D3A">
      <w:pPr>
        <w:pStyle w:val="BodyText"/>
        <w:spacing w:before="3"/>
        <w:rPr>
          <w:sz w:val="26"/>
        </w:rPr>
      </w:pPr>
    </w:p>
    <w:p w14:paraId="4344AFD2" w14:textId="77777777" w:rsidR="00800D3A" w:rsidRDefault="00927C74">
      <w:pPr>
        <w:pStyle w:val="BodyText"/>
        <w:spacing w:line="247" w:lineRule="auto"/>
        <w:ind w:left="277" w:right="1135" w:hanging="12"/>
      </w:pPr>
      <w:r>
        <w:t>The facility is situated at the Potter’s House Church at 4801 Gum Branch Road, Jacksonville, N.C. 28540. The college offers certificate courses, an Associate of Arts degree, Bachelor of Arts in Theology, Master of Arts in Theology and Doctor of Theology. The graduate degree program offers specialization in four areas of study: (1) Christian Studies, (2) Christian Counseling, (3) Pastoral Studies and (4) Worship Leadership.</w:t>
      </w:r>
    </w:p>
    <w:p w14:paraId="4344AFD3" w14:textId="77777777" w:rsidR="00800D3A" w:rsidRDefault="00800D3A">
      <w:pPr>
        <w:pStyle w:val="BodyText"/>
        <w:spacing w:before="2"/>
        <w:rPr>
          <w:sz w:val="26"/>
        </w:rPr>
      </w:pPr>
    </w:p>
    <w:p w14:paraId="4344AFD4" w14:textId="77777777" w:rsidR="00800D3A" w:rsidRDefault="00927C74">
      <w:pPr>
        <w:pStyle w:val="BodyText"/>
        <w:spacing w:line="247" w:lineRule="auto"/>
        <w:ind w:left="277" w:right="1258" w:hanging="12"/>
      </w:pPr>
      <w:r>
        <w:t>The College operates as a postsecondary institution under the authority of the Potter's House Seminary and Bible College Board of Directors in conjunction with the State of North Carolina General Statues Section (G.S.) 116-15(d).</w:t>
      </w:r>
    </w:p>
    <w:p w14:paraId="4344AFD5" w14:textId="77777777" w:rsidR="00800D3A" w:rsidRDefault="00800D3A">
      <w:pPr>
        <w:pStyle w:val="BodyText"/>
        <w:spacing w:before="9"/>
        <w:rPr>
          <w:sz w:val="30"/>
        </w:rPr>
      </w:pPr>
    </w:p>
    <w:p w14:paraId="4344AFD6" w14:textId="77777777" w:rsidR="00800D3A" w:rsidRDefault="00927C74">
      <w:pPr>
        <w:spacing w:before="1"/>
        <w:ind w:left="265"/>
        <w:rPr>
          <w:b/>
          <w:sz w:val="32"/>
        </w:rPr>
      </w:pPr>
      <w:r>
        <w:rPr>
          <w:b/>
          <w:sz w:val="32"/>
        </w:rPr>
        <w:t>Mission Statement</w:t>
      </w:r>
    </w:p>
    <w:p w14:paraId="4344AFD7" w14:textId="77777777" w:rsidR="00800D3A" w:rsidRDefault="00800D3A">
      <w:pPr>
        <w:pStyle w:val="BodyText"/>
        <w:spacing w:before="2"/>
        <w:rPr>
          <w:b/>
          <w:sz w:val="35"/>
        </w:rPr>
      </w:pPr>
    </w:p>
    <w:p w14:paraId="4344AFD8" w14:textId="77777777" w:rsidR="00800D3A" w:rsidRDefault="00927C74">
      <w:pPr>
        <w:pStyle w:val="BodyText"/>
        <w:spacing w:line="247" w:lineRule="auto"/>
        <w:ind w:left="277" w:right="1049" w:hanging="12"/>
        <w:jc w:val="both"/>
      </w:pPr>
      <w:r>
        <w:t>Our</w:t>
      </w:r>
      <w:r>
        <w:rPr>
          <w:spacing w:val="-6"/>
        </w:rPr>
        <w:t xml:space="preserve"> </w:t>
      </w:r>
      <w:r>
        <w:t>mission</w:t>
      </w:r>
      <w:r>
        <w:rPr>
          <w:spacing w:val="-5"/>
        </w:rPr>
        <w:t xml:space="preserve"> </w:t>
      </w:r>
      <w:r>
        <w:t>is</w:t>
      </w:r>
      <w:r>
        <w:rPr>
          <w:spacing w:val="-7"/>
        </w:rPr>
        <w:t xml:space="preserve"> </w:t>
      </w:r>
      <w:r>
        <w:t>to</w:t>
      </w:r>
      <w:r>
        <w:rPr>
          <w:spacing w:val="-7"/>
        </w:rPr>
        <w:t xml:space="preserve"> </w:t>
      </w:r>
      <w:r>
        <w:t>educate</w:t>
      </w:r>
      <w:r>
        <w:rPr>
          <w:spacing w:val="-3"/>
        </w:rPr>
        <w:t xml:space="preserve"> </w:t>
      </w:r>
      <w:r>
        <w:t>and</w:t>
      </w:r>
      <w:r>
        <w:rPr>
          <w:spacing w:val="-5"/>
        </w:rPr>
        <w:t xml:space="preserve"> </w:t>
      </w:r>
      <w:r>
        <w:t>equip</w:t>
      </w:r>
      <w:r>
        <w:rPr>
          <w:spacing w:val="-4"/>
        </w:rPr>
        <w:t xml:space="preserve"> </w:t>
      </w:r>
      <w:r>
        <w:t>faithful</w:t>
      </w:r>
      <w:r>
        <w:rPr>
          <w:spacing w:val="-5"/>
        </w:rPr>
        <w:t xml:space="preserve"> </w:t>
      </w:r>
      <w:r>
        <w:t>men</w:t>
      </w:r>
      <w:r>
        <w:rPr>
          <w:spacing w:val="-4"/>
        </w:rPr>
        <w:t xml:space="preserve"> </w:t>
      </w:r>
      <w:r>
        <w:t>and</w:t>
      </w:r>
      <w:r>
        <w:rPr>
          <w:spacing w:val="-5"/>
        </w:rPr>
        <w:t xml:space="preserve"> </w:t>
      </w:r>
      <w:r>
        <w:t>women</w:t>
      </w:r>
      <w:r>
        <w:rPr>
          <w:spacing w:val="-5"/>
        </w:rPr>
        <w:t xml:space="preserve"> </w:t>
      </w:r>
      <w:r>
        <w:t>for</w:t>
      </w:r>
      <w:r>
        <w:rPr>
          <w:spacing w:val="-6"/>
        </w:rPr>
        <w:t xml:space="preserve"> </w:t>
      </w:r>
      <w:r>
        <w:t>the</w:t>
      </w:r>
      <w:r>
        <w:rPr>
          <w:spacing w:val="-5"/>
        </w:rPr>
        <w:t xml:space="preserve"> </w:t>
      </w:r>
      <w:r>
        <w:t>work</w:t>
      </w:r>
      <w:r>
        <w:rPr>
          <w:spacing w:val="-5"/>
        </w:rPr>
        <w:t xml:space="preserve"> </w:t>
      </w:r>
      <w:r>
        <w:t>in</w:t>
      </w:r>
      <w:r>
        <w:rPr>
          <w:spacing w:val="-5"/>
        </w:rPr>
        <w:t xml:space="preserve"> </w:t>
      </w:r>
      <w:r>
        <w:t>the</w:t>
      </w:r>
      <w:r>
        <w:rPr>
          <w:spacing w:val="-5"/>
        </w:rPr>
        <w:t xml:space="preserve"> </w:t>
      </w:r>
      <w:r>
        <w:t>ministry, building up of the Church and making disciples to go into the world to preach the</w:t>
      </w:r>
      <w:r>
        <w:rPr>
          <w:spacing w:val="-15"/>
        </w:rPr>
        <w:t xml:space="preserve"> </w:t>
      </w:r>
      <w:r>
        <w:t>Gospel of Jesus</w:t>
      </w:r>
      <w:r>
        <w:rPr>
          <w:spacing w:val="-1"/>
        </w:rPr>
        <w:t xml:space="preserve"> </w:t>
      </w:r>
      <w:r>
        <w:t>Christ.</w:t>
      </w:r>
    </w:p>
    <w:p w14:paraId="4344AFD9" w14:textId="77777777" w:rsidR="00800D3A" w:rsidRDefault="00800D3A">
      <w:pPr>
        <w:pStyle w:val="BodyText"/>
        <w:rPr>
          <w:sz w:val="21"/>
        </w:rPr>
      </w:pPr>
    </w:p>
    <w:p w14:paraId="4344AFDA" w14:textId="77777777" w:rsidR="00800D3A" w:rsidRDefault="00927C74">
      <w:pPr>
        <w:ind w:left="265"/>
        <w:rPr>
          <w:b/>
          <w:sz w:val="32"/>
        </w:rPr>
      </w:pPr>
      <w:r>
        <w:rPr>
          <w:b/>
          <w:sz w:val="32"/>
        </w:rPr>
        <w:t>Our Vision</w:t>
      </w:r>
    </w:p>
    <w:p w14:paraId="4344AFDB" w14:textId="77777777" w:rsidR="00800D3A" w:rsidRDefault="00927C74">
      <w:pPr>
        <w:pStyle w:val="BodyText"/>
        <w:spacing w:before="194" w:line="247" w:lineRule="auto"/>
        <w:ind w:left="277" w:right="877" w:hanging="12"/>
      </w:pPr>
      <w:r>
        <w:t>Potter's House Seminary and Bible College will be a global educational institution committed to excellence with a passion to teach, train, equip and empower men and women to become leaders in the work of the ministry and to go and impact the world for the Lord Jesus Christ</w:t>
      </w:r>
    </w:p>
    <w:p w14:paraId="79F0011E" w14:textId="77777777" w:rsidR="00431BA3" w:rsidRDefault="00431BA3">
      <w:pPr>
        <w:spacing w:before="6"/>
        <w:ind w:left="265"/>
        <w:rPr>
          <w:b/>
          <w:sz w:val="32"/>
        </w:rPr>
      </w:pPr>
    </w:p>
    <w:p w14:paraId="34A4D817" w14:textId="77777777" w:rsidR="00431BA3" w:rsidRDefault="00431BA3">
      <w:pPr>
        <w:spacing w:before="6"/>
        <w:ind w:left="265"/>
        <w:rPr>
          <w:b/>
          <w:sz w:val="32"/>
        </w:rPr>
      </w:pPr>
    </w:p>
    <w:p w14:paraId="0A253B3F" w14:textId="77777777" w:rsidR="00431BA3" w:rsidRDefault="00431BA3">
      <w:pPr>
        <w:spacing w:before="6"/>
        <w:ind w:left="265"/>
        <w:rPr>
          <w:b/>
          <w:sz w:val="32"/>
        </w:rPr>
      </w:pPr>
    </w:p>
    <w:p w14:paraId="36C36BE0" w14:textId="77777777" w:rsidR="00431BA3" w:rsidRDefault="00431BA3">
      <w:pPr>
        <w:spacing w:before="6"/>
        <w:ind w:left="265"/>
        <w:rPr>
          <w:b/>
          <w:sz w:val="32"/>
        </w:rPr>
      </w:pPr>
    </w:p>
    <w:p w14:paraId="4344AFDC" w14:textId="020E53BC" w:rsidR="00800D3A" w:rsidRDefault="00927C74">
      <w:pPr>
        <w:spacing w:before="6"/>
        <w:ind w:left="265"/>
        <w:rPr>
          <w:b/>
          <w:sz w:val="32"/>
        </w:rPr>
      </w:pPr>
      <w:r>
        <w:rPr>
          <w:b/>
          <w:sz w:val="32"/>
        </w:rPr>
        <w:lastRenderedPageBreak/>
        <w:t>Philosophy</w:t>
      </w:r>
    </w:p>
    <w:p w14:paraId="1FBB9515" w14:textId="77777777" w:rsidR="00E30936" w:rsidRDefault="00E30936">
      <w:pPr>
        <w:pStyle w:val="BodyText"/>
        <w:spacing w:before="21" w:line="247" w:lineRule="auto"/>
        <w:ind w:left="277" w:right="1082" w:hanging="12"/>
      </w:pPr>
    </w:p>
    <w:p w14:paraId="4344AFDE" w14:textId="2B6012BD" w:rsidR="00800D3A" w:rsidRDefault="00927C74">
      <w:pPr>
        <w:pStyle w:val="BodyText"/>
        <w:spacing w:before="21" w:line="247" w:lineRule="auto"/>
        <w:ind w:left="277" w:right="1082" w:hanging="12"/>
      </w:pPr>
      <w:r>
        <w:t>Potter’s House Seminary and Bible College affirms the Bible as the inerrant and infallible Word of God and teaches all programs from a biblical worldview. The college maintains that providing a theological foundation consistent with its doctrinal statement and position will equip the students to follow their chosen vocations or callings.</w:t>
      </w:r>
    </w:p>
    <w:p w14:paraId="4344AFDF" w14:textId="77777777" w:rsidR="00800D3A" w:rsidRDefault="00800D3A">
      <w:pPr>
        <w:pStyle w:val="BodyText"/>
        <w:spacing w:before="2"/>
        <w:rPr>
          <w:sz w:val="26"/>
        </w:rPr>
      </w:pPr>
    </w:p>
    <w:p w14:paraId="4344AFE0" w14:textId="77777777" w:rsidR="00800D3A" w:rsidRDefault="00927C74">
      <w:pPr>
        <w:pStyle w:val="BodyText"/>
        <w:spacing w:line="247" w:lineRule="auto"/>
        <w:ind w:left="277" w:right="1135" w:hanging="12"/>
      </w:pPr>
      <w:r>
        <w:t>We desire to instill a Christian ethic into students so that they exemplify excellence in every area of life. The faculty members are committed to modeling Christian character for the student as an essential part of the learning process. The faculty does not merely impart knowledge but seek to develop disciples of the Lord Jesus who will impact the world for His sake.</w:t>
      </w:r>
    </w:p>
    <w:p w14:paraId="4344AFE1" w14:textId="77777777" w:rsidR="00800D3A" w:rsidRDefault="00800D3A">
      <w:pPr>
        <w:pStyle w:val="BodyText"/>
        <w:spacing w:before="3"/>
        <w:rPr>
          <w:sz w:val="26"/>
        </w:rPr>
      </w:pPr>
    </w:p>
    <w:p w14:paraId="4344AFE2" w14:textId="77777777" w:rsidR="00800D3A" w:rsidRDefault="00927C74">
      <w:pPr>
        <w:pStyle w:val="BodyText"/>
        <w:spacing w:line="247" w:lineRule="auto"/>
        <w:ind w:left="277" w:right="1191" w:hanging="12"/>
      </w:pPr>
      <w:r>
        <w:t>The college holds that learning occurs through various means including observation, institution and research. Because all truth has God as its source, the entire body of knowledge, consistent with and not contrary with God’s revelation. Research and study in all disciplines are possible because (1) the inherent logical structure of the created order,</w:t>
      </w:r>
    </w:p>
    <w:p w14:paraId="4344AFE3" w14:textId="77777777" w:rsidR="00800D3A" w:rsidRDefault="00927C74">
      <w:pPr>
        <w:pStyle w:val="ListParagraph"/>
        <w:numPr>
          <w:ilvl w:val="0"/>
          <w:numId w:val="7"/>
        </w:numPr>
        <w:tabs>
          <w:tab w:val="left" w:pos="606"/>
        </w:tabs>
        <w:spacing w:before="36" w:line="247" w:lineRule="auto"/>
        <w:ind w:right="1087" w:firstLine="98"/>
        <w:rPr>
          <w:sz w:val="24"/>
        </w:rPr>
      </w:pPr>
      <w:r>
        <w:rPr>
          <w:sz w:val="24"/>
        </w:rPr>
        <w:t>the absolute nature of truth, and (3) humanity’s creation in the image of God with the potential to relate to Him by faith and with the ability to engage their minds in academic pursuits.</w:t>
      </w:r>
    </w:p>
    <w:p w14:paraId="4344AFE4" w14:textId="77777777" w:rsidR="00800D3A" w:rsidRDefault="00927C74">
      <w:pPr>
        <w:spacing w:before="4"/>
        <w:ind w:left="265"/>
        <w:rPr>
          <w:b/>
          <w:sz w:val="32"/>
        </w:rPr>
      </w:pPr>
      <w:r>
        <w:rPr>
          <w:b/>
          <w:sz w:val="32"/>
        </w:rPr>
        <w:t>Educational Objectives of the College</w:t>
      </w:r>
    </w:p>
    <w:p w14:paraId="4344AFE5" w14:textId="77777777" w:rsidR="00800D3A" w:rsidRDefault="00800D3A">
      <w:pPr>
        <w:pStyle w:val="BodyText"/>
        <w:spacing w:before="6"/>
        <w:rPr>
          <w:b/>
          <w:sz w:val="28"/>
        </w:rPr>
      </w:pPr>
    </w:p>
    <w:p w14:paraId="4344AFE6" w14:textId="77777777" w:rsidR="00800D3A" w:rsidRDefault="00927C74">
      <w:pPr>
        <w:pStyle w:val="BodyText"/>
        <w:spacing w:line="247" w:lineRule="auto"/>
        <w:ind w:left="277" w:right="1809" w:hanging="12"/>
      </w:pPr>
      <w:r>
        <w:t>Our objectives are consistent with our mission and philosophy to help students at PHSBC</w:t>
      </w:r>
    </w:p>
    <w:p w14:paraId="4344AFE7" w14:textId="77777777" w:rsidR="00800D3A" w:rsidRDefault="00927C74">
      <w:pPr>
        <w:pStyle w:val="ListParagraph"/>
        <w:numPr>
          <w:ilvl w:val="1"/>
          <w:numId w:val="7"/>
        </w:numPr>
        <w:tabs>
          <w:tab w:val="left" w:pos="982"/>
          <w:tab w:val="left" w:pos="983"/>
        </w:tabs>
        <w:spacing w:before="7" w:line="247" w:lineRule="auto"/>
        <w:ind w:right="1308"/>
        <w:rPr>
          <w:sz w:val="24"/>
        </w:rPr>
      </w:pPr>
      <w:r>
        <w:rPr>
          <w:sz w:val="24"/>
        </w:rPr>
        <w:t>Deepen their love and commitment to the authority of the Word of God, dedication to Jesus Christ as Lord, and sense of responsibility toward the</w:t>
      </w:r>
      <w:r>
        <w:rPr>
          <w:spacing w:val="-18"/>
          <w:sz w:val="24"/>
        </w:rPr>
        <w:t xml:space="preserve"> </w:t>
      </w:r>
      <w:r>
        <w:rPr>
          <w:sz w:val="24"/>
        </w:rPr>
        <w:t>Great Commission.</w:t>
      </w:r>
    </w:p>
    <w:p w14:paraId="4344AFE8" w14:textId="77777777" w:rsidR="00800D3A" w:rsidRDefault="00927C74">
      <w:pPr>
        <w:pStyle w:val="ListParagraph"/>
        <w:numPr>
          <w:ilvl w:val="1"/>
          <w:numId w:val="7"/>
        </w:numPr>
        <w:tabs>
          <w:tab w:val="left" w:pos="982"/>
          <w:tab w:val="left" w:pos="983"/>
        </w:tabs>
        <w:spacing w:before="3" w:line="247" w:lineRule="auto"/>
        <w:ind w:right="1172"/>
        <w:rPr>
          <w:sz w:val="24"/>
        </w:rPr>
      </w:pPr>
      <w:r>
        <w:rPr>
          <w:sz w:val="24"/>
        </w:rPr>
        <w:t>Gain a fuller knowledge of the Word of God, the Christian faith, themselves</w:t>
      </w:r>
      <w:r>
        <w:rPr>
          <w:spacing w:val="-12"/>
          <w:sz w:val="24"/>
        </w:rPr>
        <w:t xml:space="preserve"> </w:t>
      </w:r>
      <w:r>
        <w:rPr>
          <w:sz w:val="24"/>
        </w:rPr>
        <w:t>and other people and the world around</w:t>
      </w:r>
      <w:r>
        <w:rPr>
          <w:spacing w:val="-5"/>
          <w:sz w:val="24"/>
        </w:rPr>
        <w:t xml:space="preserve"> </w:t>
      </w:r>
      <w:r>
        <w:rPr>
          <w:sz w:val="24"/>
        </w:rPr>
        <w:t>them.</w:t>
      </w:r>
    </w:p>
    <w:p w14:paraId="4344AFE9" w14:textId="77777777" w:rsidR="00800D3A" w:rsidRDefault="00927C74">
      <w:pPr>
        <w:pStyle w:val="ListParagraph"/>
        <w:numPr>
          <w:ilvl w:val="1"/>
          <w:numId w:val="7"/>
        </w:numPr>
        <w:tabs>
          <w:tab w:val="left" w:pos="982"/>
          <w:tab w:val="left" w:pos="983"/>
        </w:tabs>
        <w:spacing w:before="28" w:line="244" w:lineRule="auto"/>
        <w:ind w:right="1086"/>
        <w:rPr>
          <w:sz w:val="24"/>
        </w:rPr>
      </w:pPr>
      <w:r>
        <w:rPr>
          <w:sz w:val="24"/>
        </w:rPr>
        <w:t>Cultivate a deeper appreciation for a biblical sense of values, God’s plan for</w:t>
      </w:r>
      <w:r>
        <w:rPr>
          <w:spacing w:val="-13"/>
          <w:sz w:val="24"/>
        </w:rPr>
        <w:t xml:space="preserve"> </w:t>
      </w:r>
      <w:r>
        <w:rPr>
          <w:sz w:val="24"/>
        </w:rPr>
        <w:t>their lives, spiritual cultural, national heritage, and privileges and responsibilities as a believer living in contemporary</w:t>
      </w:r>
      <w:r>
        <w:rPr>
          <w:spacing w:val="-7"/>
          <w:sz w:val="24"/>
        </w:rPr>
        <w:t xml:space="preserve"> </w:t>
      </w:r>
      <w:r>
        <w:rPr>
          <w:sz w:val="24"/>
        </w:rPr>
        <w:t>society.</w:t>
      </w:r>
    </w:p>
    <w:p w14:paraId="4344AFEA" w14:textId="77777777" w:rsidR="00800D3A" w:rsidRDefault="00927C74">
      <w:pPr>
        <w:pStyle w:val="ListParagraph"/>
        <w:numPr>
          <w:ilvl w:val="1"/>
          <w:numId w:val="7"/>
        </w:numPr>
        <w:tabs>
          <w:tab w:val="left" w:pos="982"/>
          <w:tab w:val="left" w:pos="983"/>
        </w:tabs>
        <w:spacing w:before="7" w:line="247" w:lineRule="auto"/>
        <w:ind w:right="1847"/>
        <w:rPr>
          <w:sz w:val="24"/>
        </w:rPr>
      </w:pPr>
      <w:r>
        <w:rPr>
          <w:sz w:val="24"/>
        </w:rPr>
        <w:t>Develop habits consistent with mature Christian character and</w:t>
      </w:r>
      <w:r>
        <w:rPr>
          <w:spacing w:val="-11"/>
          <w:sz w:val="24"/>
        </w:rPr>
        <w:t xml:space="preserve"> </w:t>
      </w:r>
      <w:r>
        <w:rPr>
          <w:sz w:val="24"/>
        </w:rPr>
        <w:t>cultivating appreciation for the standards of the College and its Christian</w:t>
      </w:r>
      <w:r>
        <w:rPr>
          <w:spacing w:val="-9"/>
          <w:sz w:val="24"/>
        </w:rPr>
        <w:t xml:space="preserve"> </w:t>
      </w:r>
      <w:r>
        <w:rPr>
          <w:sz w:val="24"/>
        </w:rPr>
        <w:t>position.</w:t>
      </w:r>
    </w:p>
    <w:p w14:paraId="4344AFEB" w14:textId="77777777" w:rsidR="00800D3A" w:rsidRDefault="00927C74">
      <w:pPr>
        <w:pStyle w:val="ListParagraph"/>
        <w:numPr>
          <w:ilvl w:val="1"/>
          <w:numId w:val="7"/>
        </w:numPr>
        <w:tabs>
          <w:tab w:val="left" w:pos="982"/>
          <w:tab w:val="left" w:pos="983"/>
        </w:tabs>
        <w:spacing w:before="4" w:line="247" w:lineRule="auto"/>
        <w:ind w:right="1137"/>
        <w:rPr>
          <w:sz w:val="24"/>
        </w:rPr>
      </w:pPr>
      <w:r>
        <w:rPr>
          <w:sz w:val="24"/>
        </w:rPr>
        <w:t>Improve student's ability to think logically and effectively; understand and evaluate the thoughts of others; engage in independent research; and integrate</w:t>
      </w:r>
      <w:r>
        <w:rPr>
          <w:spacing w:val="-15"/>
          <w:sz w:val="24"/>
        </w:rPr>
        <w:t xml:space="preserve"> </w:t>
      </w:r>
      <w:r>
        <w:rPr>
          <w:sz w:val="24"/>
        </w:rPr>
        <w:t>all knowledge and experience into a Christian</w:t>
      </w:r>
      <w:r>
        <w:rPr>
          <w:spacing w:val="-2"/>
          <w:sz w:val="24"/>
        </w:rPr>
        <w:t xml:space="preserve"> </w:t>
      </w:r>
      <w:r>
        <w:rPr>
          <w:sz w:val="24"/>
        </w:rPr>
        <w:t>worldview.</w:t>
      </w:r>
    </w:p>
    <w:p w14:paraId="4344AFEC" w14:textId="77777777" w:rsidR="00800D3A" w:rsidRDefault="00927C74">
      <w:pPr>
        <w:pStyle w:val="ListParagraph"/>
        <w:numPr>
          <w:ilvl w:val="1"/>
          <w:numId w:val="7"/>
        </w:numPr>
        <w:tabs>
          <w:tab w:val="left" w:pos="983"/>
        </w:tabs>
        <w:spacing w:before="6" w:line="247" w:lineRule="auto"/>
        <w:ind w:right="1573"/>
        <w:jc w:val="both"/>
        <w:rPr>
          <w:sz w:val="24"/>
        </w:rPr>
      </w:pPr>
      <w:r>
        <w:rPr>
          <w:sz w:val="24"/>
        </w:rPr>
        <w:t>Grow in understanding and appreciation for various Christian ministries</w:t>
      </w:r>
      <w:r>
        <w:rPr>
          <w:spacing w:val="-13"/>
          <w:sz w:val="24"/>
        </w:rPr>
        <w:t xml:space="preserve"> </w:t>
      </w:r>
      <w:r>
        <w:rPr>
          <w:sz w:val="24"/>
        </w:rPr>
        <w:t>and gaining the knowledge and skills needed to enter the ministry in which they believe God is leading</w:t>
      </w:r>
      <w:r>
        <w:rPr>
          <w:spacing w:val="-5"/>
          <w:sz w:val="24"/>
        </w:rPr>
        <w:t xml:space="preserve"> </w:t>
      </w:r>
      <w:r>
        <w:rPr>
          <w:sz w:val="24"/>
        </w:rPr>
        <w:t>them.</w:t>
      </w:r>
    </w:p>
    <w:p w14:paraId="4344AFED" w14:textId="77777777" w:rsidR="00800D3A" w:rsidRDefault="00800D3A">
      <w:pPr>
        <w:pStyle w:val="BodyText"/>
        <w:rPr>
          <w:sz w:val="26"/>
        </w:rPr>
      </w:pPr>
    </w:p>
    <w:p w14:paraId="4344AFEE" w14:textId="77777777" w:rsidR="00800D3A" w:rsidRDefault="00927C74">
      <w:pPr>
        <w:pStyle w:val="BodyText"/>
        <w:spacing w:line="247" w:lineRule="auto"/>
        <w:ind w:left="277" w:right="1096" w:hanging="12"/>
      </w:pPr>
      <w:r>
        <w:t>These achieved objectives will contribute to fulfilling the Great Commission of Jesus, to “Go therefore and make disciples of all the nations (Matt 28:19 KJV).</w:t>
      </w:r>
    </w:p>
    <w:p w14:paraId="4344AFEF" w14:textId="77777777" w:rsidR="00800D3A" w:rsidRDefault="00800D3A">
      <w:pPr>
        <w:spacing w:line="247" w:lineRule="auto"/>
        <w:sectPr w:rsidR="00800D3A">
          <w:headerReference w:type="default" r:id="rId13"/>
          <w:footerReference w:type="default" r:id="rId14"/>
          <w:pgSz w:w="12240" w:h="15840"/>
          <w:pgMar w:top="1400" w:right="820" w:bottom="1280" w:left="1540" w:header="1135" w:footer="1084" w:gutter="0"/>
          <w:cols w:space="720"/>
        </w:sectPr>
      </w:pPr>
    </w:p>
    <w:p w14:paraId="4344AFF0" w14:textId="77777777" w:rsidR="00800D3A" w:rsidRDefault="00800D3A">
      <w:pPr>
        <w:pStyle w:val="BodyText"/>
        <w:rPr>
          <w:sz w:val="20"/>
        </w:rPr>
      </w:pPr>
    </w:p>
    <w:p w14:paraId="4344AFF1" w14:textId="77777777" w:rsidR="00800D3A" w:rsidRDefault="00800D3A">
      <w:pPr>
        <w:pStyle w:val="BodyText"/>
        <w:rPr>
          <w:sz w:val="20"/>
        </w:rPr>
      </w:pPr>
    </w:p>
    <w:p w14:paraId="4344AFF2" w14:textId="77777777" w:rsidR="00800D3A" w:rsidRDefault="00800D3A">
      <w:pPr>
        <w:pStyle w:val="BodyText"/>
        <w:rPr>
          <w:sz w:val="20"/>
        </w:rPr>
      </w:pPr>
    </w:p>
    <w:p w14:paraId="4344AFF3" w14:textId="77777777" w:rsidR="00800D3A" w:rsidRDefault="00927C74">
      <w:pPr>
        <w:spacing w:before="241"/>
        <w:ind w:left="265"/>
        <w:rPr>
          <w:b/>
          <w:sz w:val="32"/>
        </w:rPr>
      </w:pPr>
      <w:r>
        <w:rPr>
          <w:b/>
          <w:sz w:val="32"/>
        </w:rPr>
        <w:t>Accreditation and Certification</w:t>
      </w:r>
    </w:p>
    <w:p w14:paraId="4344AFF4" w14:textId="77777777" w:rsidR="00800D3A" w:rsidRDefault="00800D3A">
      <w:pPr>
        <w:pStyle w:val="BodyText"/>
        <w:spacing w:before="6"/>
        <w:rPr>
          <w:b/>
          <w:sz w:val="28"/>
        </w:rPr>
      </w:pPr>
    </w:p>
    <w:p w14:paraId="4344AFF5" w14:textId="77777777" w:rsidR="00800D3A" w:rsidRDefault="00927C74">
      <w:pPr>
        <w:pStyle w:val="BodyText"/>
        <w:spacing w:line="247" w:lineRule="auto"/>
        <w:ind w:left="277" w:right="1750" w:hanging="12"/>
      </w:pPr>
      <w:r>
        <w:t>Potter’s House Seminary and Bible College is a non-denominational, evangelical, Christian</w:t>
      </w:r>
    </w:p>
    <w:p w14:paraId="4344AFF6" w14:textId="77777777" w:rsidR="00800D3A" w:rsidRDefault="00927C74">
      <w:pPr>
        <w:pStyle w:val="BodyText"/>
        <w:spacing w:before="6" w:line="244" w:lineRule="auto"/>
        <w:ind w:left="277" w:right="973" w:hanging="12"/>
        <w:jc w:val="both"/>
      </w:pPr>
      <w:r>
        <w:t>College accredited by the American Accrediting Association of Theological Institutions, Inc. (AATII). AAATI, based in Rocky Mount, N.C. is a regional accrediting agency approved by the State of North Carolina and recognized nationally.</w:t>
      </w:r>
    </w:p>
    <w:p w14:paraId="4344AFF7" w14:textId="77777777" w:rsidR="00800D3A" w:rsidRDefault="00800D3A">
      <w:pPr>
        <w:pStyle w:val="BodyText"/>
        <w:spacing w:before="3"/>
        <w:rPr>
          <w:sz w:val="26"/>
        </w:rPr>
      </w:pPr>
    </w:p>
    <w:p w14:paraId="4344AFF8" w14:textId="77777777" w:rsidR="00800D3A" w:rsidRDefault="00927C74">
      <w:pPr>
        <w:pStyle w:val="BodyText"/>
        <w:spacing w:line="247" w:lineRule="auto"/>
        <w:ind w:left="277" w:right="964" w:hanging="12"/>
        <w:jc w:val="both"/>
      </w:pPr>
      <w:r>
        <w:t>PHSBC offers degree programs in Associate of Biblical Studies, Bachelor of Arts in Theology, Master of Arts in Theology, Doctor of Theology, and Certificate of Ministry with emphasis in one of the following: Pastoral Studies, Christian Counseling, Worship Leadership and Christian Studies.</w:t>
      </w:r>
    </w:p>
    <w:p w14:paraId="4344AFF9" w14:textId="77777777" w:rsidR="00800D3A" w:rsidRDefault="00800D3A">
      <w:pPr>
        <w:pStyle w:val="BodyText"/>
        <w:rPr>
          <w:sz w:val="26"/>
        </w:rPr>
      </w:pPr>
    </w:p>
    <w:p w14:paraId="4344AFFA" w14:textId="77777777" w:rsidR="00800D3A" w:rsidRDefault="00800D3A">
      <w:pPr>
        <w:pStyle w:val="BodyText"/>
        <w:spacing w:before="4"/>
        <w:rPr>
          <w:sz w:val="32"/>
        </w:rPr>
      </w:pPr>
    </w:p>
    <w:p w14:paraId="4344AFFB" w14:textId="77777777" w:rsidR="00800D3A" w:rsidRDefault="00927C74">
      <w:pPr>
        <w:ind w:left="265"/>
        <w:rPr>
          <w:b/>
          <w:sz w:val="32"/>
        </w:rPr>
      </w:pPr>
      <w:r>
        <w:rPr>
          <w:b/>
          <w:sz w:val="32"/>
        </w:rPr>
        <w:t>Exemption Statement</w:t>
      </w:r>
    </w:p>
    <w:p w14:paraId="4344AFFC" w14:textId="77777777" w:rsidR="00800D3A" w:rsidRDefault="00800D3A">
      <w:pPr>
        <w:pStyle w:val="BodyText"/>
        <w:spacing w:before="4"/>
        <w:rPr>
          <w:b/>
          <w:sz w:val="28"/>
        </w:rPr>
      </w:pPr>
    </w:p>
    <w:p w14:paraId="4344AFFD" w14:textId="77777777" w:rsidR="00800D3A" w:rsidRDefault="00927C74">
      <w:pPr>
        <w:pStyle w:val="BodyText"/>
        <w:spacing w:line="247" w:lineRule="auto"/>
        <w:ind w:left="277" w:right="1418" w:hanging="12"/>
      </w:pPr>
      <w:r>
        <w:t>Degree programs of study offered by the Potter’s House Seminary and Bible College have been declared exempt from the requirements for licensure under provisions of North Carolina General Statutes (G.S.) 116-15 (d) for exemption from licensure with respect to religious education. Exemption from licensure is not based upon any assessment of program quality under established licensing standards.</w:t>
      </w:r>
    </w:p>
    <w:p w14:paraId="4344AFFE" w14:textId="77777777" w:rsidR="00800D3A" w:rsidRDefault="00800D3A">
      <w:pPr>
        <w:spacing w:line="247" w:lineRule="auto"/>
        <w:sectPr w:rsidR="00800D3A">
          <w:pgSz w:w="12240" w:h="15840"/>
          <w:pgMar w:top="1400" w:right="820" w:bottom="1280" w:left="1540" w:header="1135" w:footer="1084" w:gutter="0"/>
          <w:cols w:space="720"/>
        </w:sectPr>
      </w:pPr>
    </w:p>
    <w:p w14:paraId="4344AFFF" w14:textId="77777777" w:rsidR="00800D3A" w:rsidRDefault="00927C74">
      <w:pPr>
        <w:tabs>
          <w:tab w:val="left" w:pos="2199"/>
          <w:tab w:val="left" w:pos="8913"/>
        </w:tabs>
        <w:spacing w:before="22"/>
        <w:ind w:left="121"/>
        <w:rPr>
          <w:b/>
          <w:sz w:val="44"/>
        </w:rPr>
      </w:pPr>
      <w:bookmarkStart w:id="4" w:name="_TOC_250012"/>
      <w:r>
        <w:rPr>
          <w:b/>
          <w:w w:val="99"/>
          <w:sz w:val="44"/>
          <w:u w:val="thick"/>
        </w:rPr>
        <w:lastRenderedPageBreak/>
        <w:t xml:space="preserve"> </w:t>
      </w:r>
      <w:r>
        <w:rPr>
          <w:b/>
          <w:sz w:val="44"/>
          <w:u w:val="thick"/>
        </w:rPr>
        <w:tab/>
        <w:t>ADMISSION</w:t>
      </w:r>
      <w:r>
        <w:rPr>
          <w:b/>
          <w:spacing w:val="-6"/>
          <w:sz w:val="44"/>
          <w:u w:val="thick"/>
        </w:rPr>
        <w:t xml:space="preserve"> </w:t>
      </w:r>
      <w:bookmarkEnd w:id="4"/>
      <w:r>
        <w:rPr>
          <w:b/>
          <w:sz w:val="44"/>
          <w:u w:val="thick"/>
        </w:rPr>
        <w:t>POLICIES</w:t>
      </w:r>
      <w:r>
        <w:rPr>
          <w:b/>
          <w:sz w:val="44"/>
          <w:u w:val="thick"/>
        </w:rPr>
        <w:tab/>
      </w:r>
    </w:p>
    <w:p w14:paraId="4344B000" w14:textId="77777777" w:rsidR="00800D3A" w:rsidRDefault="00800D3A">
      <w:pPr>
        <w:pStyle w:val="BodyText"/>
        <w:rPr>
          <w:b/>
          <w:sz w:val="20"/>
        </w:rPr>
      </w:pPr>
    </w:p>
    <w:p w14:paraId="4344B001" w14:textId="77777777" w:rsidR="00800D3A" w:rsidRDefault="00927C74">
      <w:pPr>
        <w:spacing w:before="216"/>
        <w:ind w:left="265"/>
        <w:rPr>
          <w:b/>
          <w:sz w:val="32"/>
        </w:rPr>
      </w:pPr>
      <w:r>
        <w:rPr>
          <w:b/>
          <w:sz w:val="32"/>
        </w:rPr>
        <w:t>Admission Requirements</w:t>
      </w:r>
    </w:p>
    <w:p w14:paraId="4344B002" w14:textId="77777777" w:rsidR="00800D3A" w:rsidRDefault="00800D3A">
      <w:pPr>
        <w:pStyle w:val="BodyText"/>
        <w:spacing w:before="6"/>
        <w:rPr>
          <w:b/>
          <w:sz w:val="28"/>
        </w:rPr>
      </w:pPr>
    </w:p>
    <w:p w14:paraId="4344B003" w14:textId="77777777" w:rsidR="00800D3A" w:rsidRDefault="00927C74">
      <w:pPr>
        <w:pStyle w:val="BodyText"/>
        <w:spacing w:before="1" w:line="247" w:lineRule="auto"/>
        <w:ind w:left="277" w:right="1038" w:hanging="12"/>
      </w:pPr>
      <w:r>
        <w:t>Admission requirements are designed to ensure that students admitted to PHSBC have the ability and desire to successfully complete academic work, make full of the educational opportunities available and show evidence of Christian commitment. Factors which are required in the admission process are:</w:t>
      </w:r>
    </w:p>
    <w:p w14:paraId="4344B004" w14:textId="77777777" w:rsidR="00800D3A" w:rsidRDefault="00800D3A">
      <w:pPr>
        <w:pStyle w:val="BodyText"/>
        <w:spacing w:before="1"/>
        <w:rPr>
          <w:sz w:val="26"/>
        </w:rPr>
      </w:pPr>
    </w:p>
    <w:p w14:paraId="4344B005" w14:textId="77777777" w:rsidR="00800D3A" w:rsidRDefault="00927C74">
      <w:pPr>
        <w:pStyle w:val="ListParagraph"/>
        <w:numPr>
          <w:ilvl w:val="0"/>
          <w:numId w:val="6"/>
        </w:numPr>
        <w:tabs>
          <w:tab w:val="left" w:pos="983"/>
        </w:tabs>
        <w:spacing w:line="247" w:lineRule="auto"/>
        <w:ind w:right="1813"/>
        <w:rPr>
          <w:sz w:val="24"/>
        </w:rPr>
      </w:pPr>
      <w:r>
        <w:rPr>
          <w:sz w:val="24"/>
        </w:rPr>
        <w:t>Complete an application package and submit to the Administrative</w:t>
      </w:r>
      <w:r>
        <w:rPr>
          <w:spacing w:val="-12"/>
          <w:sz w:val="24"/>
        </w:rPr>
        <w:t xml:space="preserve"> </w:t>
      </w:r>
      <w:r>
        <w:rPr>
          <w:sz w:val="24"/>
        </w:rPr>
        <w:t>Office together with a $25 non-refundable application</w:t>
      </w:r>
      <w:r>
        <w:rPr>
          <w:spacing w:val="-2"/>
          <w:sz w:val="24"/>
        </w:rPr>
        <w:t xml:space="preserve"> </w:t>
      </w:r>
      <w:r>
        <w:rPr>
          <w:sz w:val="24"/>
        </w:rPr>
        <w:t>fee.</w:t>
      </w:r>
    </w:p>
    <w:p w14:paraId="4344B006" w14:textId="77777777" w:rsidR="00800D3A" w:rsidRDefault="00927C74">
      <w:pPr>
        <w:pStyle w:val="ListParagraph"/>
        <w:numPr>
          <w:ilvl w:val="0"/>
          <w:numId w:val="6"/>
        </w:numPr>
        <w:tabs>
          <w:tab w:val="left" w:pos="983"/>
        </w:tabs>
        <w:spacing w:before="6" w:line="247" w:lineRule="auto"/>
        <w:ind w:right="1074"/>
        <w:rPr>
          <w:sz w:val="24"/>
        </w:rPr>
      </w:pPr>
      <w:r>
        <w:rPr>
          <w:sz w:val="24"/>
        </w:rPr>
        <w:t>Write a brief testimony of your salvation experience and submit together with</w:t>
      </w:r>
      <w:r>
        <w:rPr>
          <w:spacing w:val="-14"/>
          <w:sz w:val="24"/>
        </w:rPr>
        <w:t xml:space="preserve"> </w:t>
      </w:r>
      <w:r>
        <w:rPr>
          <w:sz w:val="24"/>
        </w:rPr>
        <w:t>the application.</w:t>
      </w:r>
    </w:p>
    <w:p w14:paraId="4344B007" w14:textId="77777777" w:rsidR="00800D3A" w:rsidRDefault="00927C74">
      <w:pPr>
        <w:pStyle w:val="ListParagraph"/>
        <w:numPr>
          <w:ilvl w:val="0"/>
          <w:numId w:val="6"/>
        </w:numPr>
        <w:tabs>
          <w:tab w:val="left" w:pos="983"/>
        </w:tabs>
        <w:spacing w:before="5" w:line="247" w:lineRule="auto"/>
        <w:ind w:right="1561"/>
        <w:rPr>
          <w:sz w:val="24"/>
        </w:rPr>
      </w:pPr>
      <w:r>
        <w:rPr>
          <w:sz w:val="24"/>
        </w:rPr>
        <w:t>Have your pastor or a ministry leader send a letter of recommendation to</w:t>
      </w:r>
      <w:r>
        <w:rPr>
          <w:spacing w:val="-13"/>
          <w:sz w:val="24"/>
        </w:rPr>
        <w:t xml:space="preserve"> </w:t>
      </w:r>
      <w:r>
        <w:rPr>
          <w:sz w:val="24"/>
        </w:rPr>
        <w:t>the administrative</w:t>
      </w:r>
      <w:r>
        <w:rPr>
          <w:spacing w:val="-2"/>
          <w:sz w:val="24"/>
        </w:rPr>
        <w:t xml:space="preserve"> </w:t>
      </w:r>
      <w:r>
        <w:rPr>
          <w:sz w:val="24"/>
        </w:rPr>
        <w:t>office.</w:t>
      </w:r>
    </w:p>
    <w:p w14:paraId="4344B008" w14:textId="77777777" w:rsidR="00800D3A" w:rsidRDefault="00927C74">
      <w:pPr>
        <w:pStyle w:val="ListParagraph"/>
        <w:numPr>
          <w:ilvl w:val="0"/>
          <w:numId w:val="6"/>
        </w:numPr>
        <w:tabs>
          <w:tab w:val="left" w:pos="983"/>
        </w:tabs>
        <w:spacing w:before="5" w:line="247" w:lineRule="auto"/>
        <w:ind w:right="1057"/>
        <w:rPr>
          <w:sz w:val="24"/>
        </w:rPr>
      </w:pPr>
      <w:r>
        <w:rPr>
          <w:sz w:val="24"/>
        </w:rPr>
        <w:t>Official transcripts from all post-secondary education, as well as proof of high school graduation (or equivalency). Official transcripts of any previous college</w:t>
      </w:r>
      <w:r>
        <w:rPr>
          <w:spacing w:val="-16"/>
          <w:sz w:val="24"/>
        </w:rPr>
        <w:t xml:space="preserve"> </w:t>
      </w:r>
      <w:r>
        <w:rPr>
          <w:sz w:val="24"/>
        </w:rPr>
        <w:t>or high school must be sent to the Admissions</w:t>
      </w:r>
      <w:r>
        <w:rPr>
          <w:spacing w:val="-1"/>
          <w:sz w:val="24"/>
        </w:rPr>
        <w:t xml:space="preserve"> </w:t>
      </w:r>
      <w:r>
        <w:rPr>
          <w:sz w:val="24"/>
        </w:rPr>
        <w:t>office.</w:t>
      </w:r>
    </w:p>
    <w:p w14:paraId="4344B009" w14:textId="77777777" w:rsidR="00800D3A" w:rsidRDefault="00800D3A">
      <w:pPr>
        <w:pStyle w:val="BodyText"/>
        <w:spacing w:before="3"/>
        <w:rPr>
          <w:sz w:val="26"/>
        </w:rPr>
      </w:pPr>
    </w:p>
    <w:p w14:paraId="4344B00A" w14:textId="77777777" w:rsidR="00800D3A" w:rsidRDefault="00927C74">
      <w:pPr>
        <w:pStyle w:val="BodyText"/>
        <w:spacing w:line="247" w:lineRule="auto"/>
        <w:ind w:left="121" w:right="1135" w:firstLine="139"/>
      </w:pPr>
      <w:r>
        <w:t>Upon completion of the application package, the Admission Office will review it, and the applicant will be notified of the decision. A personal interview may be required with the College Administrator.</w:t>
      </w:r>
    </w:p>
    <w:p w14:paraId="4344B00B" w14:textId="77777777" w:rsidR="00800D3A" w:rsidRDefault="00927C74">
      <w:pPr>
        <w:spacing w:before="4"/>
        <w:ind w:left="265"/>
        <w:rPr>
          <w:b/>
          <w:sz w:val="32"/>
        </w:rPr>
      </w:pPr>
      <w:r>
        <w:rPr>
          <w:b/>
          <w:sz w:val="32"/>
        </w:rPr>
        <w:t>Transfer Applicants</w:t>
      </w:r>
    </w:p>
    <w:p w14:paraId="4344B00C" w14:textId="77777777" w:rsidR="00800D3A" w:rsidRDefault="00800D3A">
      <w:pPr>
        <w:pStyle w:val="BodyText"/>
        <w:spacing w:before="6"/>
        <w:rPr>
          <w:b/>
          <w:sz w:val="28"/>
        </w:rPr>
      </w:pPr>
    </w:p>
    <w:p w14:paraId="4344B00D" w14:textId="77777777" w:rsidR="00800D3A" w:rsidRDefault="00927C74">
      <w:pPr>
        <w:pStyle w:val="BodyText"/>
        <w:spacing w:line="247" w:lineRule="auto"/>
        <w:ind w:left="277" w:right="987" w:hanging="12"/>
      </w:pPr>
      <w:r>
        <w:t>A transfer applicant is someone who has attended another college. Official transcripts from all colleges previously attended must be submitted. The applicant will be evaluated on previous course work at the college level. Failure to provide official transcripts for all previous college experience may result in an applicant’s withdrawal from the program.</w:t>
      </w:r>
    </w:p>
    <w:p w14:paraId="4344B00E" w14:textId="77777777" w:rsidR="00800D3A" w:rsidRDefault="00800D3A">
      <w:pPr>
        <w:pStyle w:val="BodyText"/>
        <w:spacing w:before="6"/>
        <w:rPr>
          <w:sz w:val="30"/>
        </w:rPr>
      </w:pPr>
    </w:p>
    <w:p w14:paraId="4344B00F" w14:textId="77777777" w:rsidR="00800D3A" w:rsidRDefault="00927C74">
      <w:pPr>
        <w:ind w:left="265"/>
        <w:rPr>
          <w:b/>
          <w:sz w:val="32"/>
        </w:rPr>
      </w:pPr>
      <w:r>
        <w:rPr>
          <w:b/>
          <w:sz w:val="32"/>
        </w:rPr>
        <w:t>Transfer of Credit</w:t>
      </w:r>
    </w:p>
    <w:p w14:paraId="4344B010" w14:textId="77777777" w:rsidR="00800D3A" w:rsidRDefault="00800D3A">
      <w:pPr>
        <w:pStyle w:val="BodyText"/>
        <w:spacing w:before="4"/>
        <w:rPr>
          <w:b/>
          <w:sz w:val="28"/>
        </w:rPr>
      </w:pPr>
    </w:p>
    <w:p w14:paraId="4344B011" w14:textId="77777777" w:rsidR="00800D3A" w:rsidRDefault="00927C74">
      <w:pPr>
        <w:pStyle w:val="BodyText"/>
        <w:spacing w:line="247" w:lineRule="auto"/>
        <w:ind w:left="277" w:right="973" w:hanging="12"/>
        <w:jc w:val="both"/>
      </w:pPr>
      <w:r>
        <w:t>Applicants</w:t>
      </w:r>
      <w:r>
        <w:rPr>
          <w:spacing w:val="-9"/>
        </w:rPr>
        <w:t xml:space="preserve"> </w:t>
      </w:r>
      <w:r>
        <w:t>who</w:t>
      </w:r>
      <w:r>
        <w:rPr>
          <w:spacing w:val="-11"/>
        </w:rPr>
        <w:t xml:space="preserve"> </w:t>
      </w:r>
      <w:r>
        <w:t>have</w:t>
      </w:r>
      <w:r>
        <w:rPr>
          <w:spacing w:val="-9"/>
        </w:rPr>
        <w:t xml:space="preserve"> </w:t>
      </w:r>
      <w:r>
        <w:t>completed</w:t>
      </w:r>
      <w:r>
        <w:rPr>
          <w:spacing w:val="-11"/>
        </w:rPr>
        <w:t xml:space="preserve"> </w:t>
      </w:r>
      <w:r>
        <w:t>courses</w:t>
      </w:r>
      <w:r>
        <w:rPr>
          <w:spacing w:val="-10"/>
        </w:rPr>
        <w:t xml:space="preserve"> </w:t>
      </w:r>
      <w:r>
        <w:t>in</w:t>
      </w:r>
      <w:r>
        <w:rPr>
          <w:spacing w:val="-10"/>
        </w:rPr>
        <w:t xml:space="preserve"> </w:t>
      </w:r>
      <w:r>
        <w:t>an</w:t>
      </w:r>
      <w:r>
        <w:rPr>
          <w:spacing w:val="-8"/>
        </w:rPr>
        <w:t xml:space="preserve"> </w:t>
      </w:r>
      <w:r>
        <w:t>accredited</w:t>
      </w:r>
      <w:r>
        <w:rPr>
          <w:spacing w:val="-10"/>
        </w:rPr>
        <w:t xml:space="preserve"> </w:t>
      </w:r>
      <w:r>
        <w:t>college</w:t>
      </w:r>
      <w:r>
        <w:rPr>
          <w:spacing w:val="-11"/>
        </w:rPr>
        <w:t xml:space="preserve"> </w:t>
      </w:r>
      <w:r>
        <w:t>or</w:t>
      </w:r>
      <w:r>
        <w:rPr>
          <w:spacing w:val="-9"/>
        </w:rPr>
        <w:t xml:space="preserve"> </w:t>
      </w:r>
      <w:r>
        <w:t>university</w:t>
      </w:r>
      <w:r>
        <w:rPr>
          <w:spacing w:val="-15"/>
        </w:rPr>
        <w:t xml:space="preserve"> </w:t>
      </w:r>
      <w:r>
        <w:t>may</w:t>
      </w:r>
      <w:r>
        <w:rPr>
          <w:spacing w:val="-15"/>
        </w:rPr>
        <w:t xml:space="preserve"> </w:t>
      </w:r>
      <w:r>
        <w:t>transfer credit for courses which apply or found to be equivalent and/or applicable for meeting degree</w:t>
      </w:r>
      <w:r>
        <w:rPr>
          <w:spacing w:val="-8"/>
        </w:rPr>
        <w:t xml:space="preserve"> </w:t>
      </w:r>
      <w:r>
        <w:t>and</w:t>
      </w:r>
      <w:r>
        <w:rPr>
          <w:spacing w:val="-10"/>
        </w:rPr>
        <w:t xml:space="preserve"> </w:t>
      </w:r>
      <w:r>
        <w:t>program</w:t>
      </w:r>
      <w:r>
        <w:rPr>
          <w:spacing w:val="-9"/>
        </w:rPr>
        <w:t xml:space="preserve"> </w:t>
      </w:r>
      <w:r>
        <w:t>requirements</w:t>
      </w:r>
      <w:r>
        <w:rPr>
          <w:spacing w:val="-9"/>
        </w:rPr>
        <w:t xml:space="preserve"> </w:t>
      </w:r>
      <w:r>
        <w:t>PHSBC.</w:t>
      </w:r>
      <w:r>
        <w:rPr>
          <w:spacing w:val="-10"/>
        </w:rPr>
        <w:t xml:space="preserve"> </w:t>
      </w:r>
      <w:r>
        <w:t>The</w:t>
      </w:r>
      <w:r>
        <w:rPr>
          <w:spacing w:val="-8"/>
        </w:rPr>
        <w:t xml:space="preserve"> </w:t>
      </w:r>
      <w:r>
        <w:t>Academic</w:t>
      </w:r>
      <w:r>
        <w:rPr>
          <w:spacing w:val="-11"/>
        </w:rPr>
        <w:t xml:space="preserve"> </w:t>
      </w:r>
      <w:r>
        <w:t>Dean</w:t>
      </w:r>
      <w:r>
        <w:rPr>
          <w:spacing w:val="-10"/>
        </w:rPr>
        <w:t xml:space="preserve"> </w:t>
      </w:r>
      <w:r>
        <w:t>shall</w:t>
      </w:r>
      <w:r>
        <w:rPr>
          <w:spacing w:val="-7"/>
        </w:rPr>
        <w:t xml:space="preserve"> </w:t>
      </w:r>
      <w:r>
        <w:t>evaluate</w:t>
      </w:r>
      <w:r>
        <w:rPr>
          <w:spacing w:val="-10"/>
        </w:rPr>
        <w:t xml:space="preserve"> </w:t>
      </w:r>
      <w:r>
        <w:t>all</w:t>
      </w:r>
      <w:r>
        <w:rPr>
          <w:spacing w:val="-9"/>
        </w:rPr>
        <w:t xml:space="preserve"> </w:t>
      </w:r>
      <w:r>
        <w:t>previous and applicable academic studies to determine what, if any, courses may be accepted for transfer into PHSBC. This evaluation will detail how course work completed at other colleges will transfer to PHSBC. First, courses which meet specific requirements of the PHSBC degree the student expects to earn will be selected. Secondly, courses will be selected which may be used to complete the requirements for elective credit. The final decision about how much credit may be allowed for transfer is made by the Academic Dean, according to the policies of the</w:t>
      </w:r>
      <w:r>
        <w:rPr>
          <w:spacing w:val="-6"/>
        </w:rPr>
        <w:t xml:space="preserve"> </w:t>
      </w:r>
      <w:r>
        <w:t>College.</w:t>
      </w:r>
    </w:p>
    <w:p w14:paraId="4344B012"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013" w14:textId="77777777" w:rsidR="00800D3A" w:rsidRDefault="00800D3A">
      <w:pPr>
        <w:pStyle w:val="BodyText"/>
        <w:spacing w:before="11"/>
        <w:rPr>
          <w:sz w:val="19"/>
        </w:rPr>
      </w:pPr>
    </w:p>
    <w:p w14:paraId="4344B014" w14:textId="77777777" w:rsidR="00800D3A" w:rsidRDefault="00927C74">
      <w:pPr>
        <w:pStyle w:val="BodyText"/>
        <w:spacing w:before="90" w:line="244" w:lineRule="auto"/>
        <w:ind w:left="277" w:right="967" w:hanging="12"/>
        <w:jc w:val="both"/>
      </w:pPr>
      <w:r>
        <w:rPr>
          <w:b/>
        </w:rPr>
        <w:t>Veterans</w:t>
      </w:r>
      <w:r>
        <w:t xml:space="preserve">. Prior to initial certification of Veterans benefits, all post-secondary transcripts will be evaluated for any applicable transfer credit. Applicable credit or lack thereof will be noted in the student’s academic file. For transfer credit accepted, appropriate reduction </w:t>
      </w:r>
      <w:proofErr w:type="gramStart"/>
      <w:r>
        <w:t>in</w:t>
      </w:r>
      <w:r>
        <w:rPr>
          <w:spacing w:val="-6"/>
        </w:rPr>
        <w:t xml:space="preserve"> </w:t>
      </w:r>
      <w:r>
        <w:t>the</w:t>
      </w:r>
      <w:r>
        <w:rPr>
          <w:spacing w:val="-7"/>
        </w:rPr>
        <w:t xml:space="preserve"> </w:t>
      </w:r>
      <w:r>
        <w:t>course</w:t>
      </w:r>
      <w:r>
        <w:rPr>
          <w:spacing w:val="-8"/>
        </w:rPr>
        <w:t xml:space="preserve"> </w:t>
      </w:r>
      <w:r>
        <w:t>of</w:t>
      </w:r>
      <w:proofErr w:type="gramEnd"/>
      <w:r>
        <w:rPr>
          <w:spacing w:val="-5"/>
        </w:rPr>
        <w:t xml:space="preserve"> </w:t>
      </w:r>
      <w:r>
        <w:t>instruction</w:t>
      </w:r>
      <w:r>
        <w:rPr>
          <w:spacing w:val="-6"/>
        </w:rPr>
        <w:t xml:space="preserve"> </w:t>
      </w:r>
      <w:r>
        <w:t>will</w:t>
      </w:r>
      <w:r>
        <w:rPr>
          <w:spacing w:val="-6"/>
        </w:rPr>
        <w:t xml:space="preserve"> </w:t>
      </w:r>
      <w:r>
        <w:t>be</w:t>
      </w:r>
      <w:r>
        <w:rPr>
          <w:spacing w:val="-7"/>
        </w:rPr>
        <w:t xml:space="preserve"> </w:t>
      </w:r>
      <w:r>
        <w:t>granted.</w:t>
      </w:r>
      <w:r>
        <w:rPr>
          <w:spacing w:val="-7"/>
        </w:rPr>
        <w:t xml:space="preserve"> </w:t>
      </w:r>
      <w:r>
        <w:t>Appropriate</w:t>
      </w:r>
      <w:r>
        <w:rPr>
          <w:spacing w:val="-7"/>
        </w:rPr>
        <w:t xml:space="preserve"> </w:t>
      </w:r>
      <w:r>
        <w:t>adjustment</w:t>
      </w:r>
      <w:r>
        <w:rPr>
          <w:spacing w:val="-6"/>
        </w:rPr>
        <w:t xml:space="preserve"> </w:t>
      </w:r>
      <w:r>
        <w:t>will</w:t>
      </w:r>
      <w:r>
        <w:rPr>
          <w:spacing w:val="-6"/>
        </w:rPr>
        <w:t xml:space="preserve"> </w:t>
      </w:r>
      <w:r>
        <w:t>be</w:t>
      </w:r>
      <w:r>
        <w:rPr>
          <w:spacing w:val="-5"/>
        </w:rPr>
        <w:t xml:space="preserve"> </w:t>
      </w:r>
      <w:r>
        <w:t>made</w:t>
      </w:r>
      <w:r>
        <w:rPr>
          <w:spacing w:val="-8"/>
        </w:rPr>
        <w:t xml:space="preserve"> </w:t>
      </w:r>
      <w:r>
        <w:t>in</w:t>
      </w:r>
      <w:r>
        <w:rPr>
          <w:spacing w:val="-6"/>
        </w:rPr>
        <w:t xml:space="preserve"> </w:t>
      </w:r>
      <w:r>
        <w:t>tuition and fees corresponding to the acceptance of transfer of credit for any program of instruction.</w:t>
      </w:r>
    </w:p>
    <w:p w14:paraId="4344B015" w14:textId="77777777" w:rsidR="00800D3A" w:rsidRDefault="00800D3A">
      <w:pPr>
        <w:pStyle w:val="BodyText"/>
        <w:spacing w:before="8"/>
        <w:rPr>
          <w:sz w:val="30"/>
        </w:rPr>
      </w:pPr>
    </w:p>
    <w:p w14:paraId="4344B016" w14:textId="77777777" w:rsidR="00800D3A" w:rsidRDefault="00927C74">
      <w:pPr>
        <w:ind w:left="265"/>
        <w:rPr>
          <w:b/>
          <w:sz w:val="32"/>
        </w:rPr>
      </w:pPr>
      <w:r>
        <w:rPr>
          <w:b/>
          <w:sz w:val="32"/>
        </w:rPr>
        <w:t>Transfer of Credit to Other Institutions</w:t>
      </w:r>
    </w:p>
    <w:p w14:paraId="4344B017" w14:textId="77777777" w:rsidR="00800D3A" w:rsidRDefault="00927C74">
      <w:pPr>
        <w:pStyle w:val="BodyText"/>
        <w:spacing w:before="194" w:line="247" w:lineRule="auto"/>
        <w:ind w:left="162" w:right="981" w:firstLine="98"/>
        <w:jc w:val="both"/>
      </w:pPr>
      <w:r>
        <w:t>The acceptance of transfer credits is at the determination and discretion of the receiving institution; therefore, PHSBC does not guarantee or implied in its credits will be accepted at</w:t>
      </w:r>
      <w:r>
        <w:rPr>
          <w:spacing w:val="-6"/>
        </w:rPr>
        <w:t xml:space="preserve"> </w:t>
      </w:r>
      <w:r>
        <w:t>any</w:t>
      </w:r>
      <w:r>
        <w:rPr>
          <w:spacing w:val="-11"/>
        </w:rPr>
        <w:t xml:space="preserve"> </w:t>
      </w:r>
      <w:r>
        <w:t>other</w:t>
      </w:r>
      <w:r>
        <w:rPr>
          <w:spacing w:val="-7"/>
        </w:rPr>
        <w:t xml:space="preserve"> </w:t>
      </w:r>
      <w:r>
        <w:t>institution.</w:t>
      </w:r>
      <w:r>
        <w:rPr>
          <w:spacing w:val="-6"/>
        </w:rPr>
        <w:t xml:space="preserve"> </w:t>
      </w:r>
      <w:r>
        <w:t>You</w:t>
      </w:r>
      <w:r>
        <w:rPr>
          <w:spacing w:val="-7"/>
        </w:rPr>
        <w:t xml:space="preserve"> </w:t>
      </w:r>
      <w:r>
        <w:t>should</w:t>
      </w:r>
      <w:r>
        <w:rPr>
          <w:spacing w:val="-6"/>
        </w:rPr>
        <w:t xml:space="preserve"> </w:t>
      </w:r>
      <w:r>
        <w:t>contact</w:t>
      </w:r>
      <w:r>
        <w:rPr>
          <w:spacing w:val="-6"/>
        </w:rPr>
        <w:t xml:space="preserve"> </w:t>
      </w:r>
      <w:r>
        <w:t>the</w:t>
      </w:r>
      <w:r>
        <w:rPr>
          <w:spacing w:val="-5"/>
        </w:rPr>
        <w:t xml:space="preserve"> </w:t>
      </w:r>
      <w:r>
        <w:t>educational</w:t>
      </w:r>
      <w:r>
        <w:rPr>
          <w:spacing w:val="-6"/>
        </w:rPr>
        <w:t xml:space="preserve"> </w:t>
      </w:r>
      <w:r>
        <w:t>institution</w:t>
      </w:r>
      <w:r>
        <w:rPr>
          <w:spacing w:val="-6"/>
        </w:rPr>
        <w:t xml:space="preserve"> </w:t>
      </w:r>
      <w:r>
        <w:t>that</w:t>
      </w:r>
      <w:r>
        <w:rPr>
          <w:spacing w:val="-4"/>
        </w:rPr>
        <w:t xml:space="preserve"> </w:t>
      </w:r>
      <w:r>
        <w:t>you</w:t>
      </w:r>
      <w:r>
        <w:rPr>
          <w:spacing w:val="-6"/>
        </w:rPr>
        <w:t xml:space="preserve"> </w:t>
      </w:r>
      <w:r>
        <w:t>may</w:t>
      </w:r>
      <w:r>
        <w:rPr>
          <w:spacing w:val="-9"/>
        </w:rPr>
        <w:t xml:space="preserve"> </w:t>
      </w:r>
      <w:r>
        <w:t>want</w:t>
      </w:r>
      <w:r>
        <w:rPr>
          <w:spacing w:val="-6"/>
        </w:rPr>
        <w:t xml:space="preserve"> </w:t>
      </w:r>
      <w:r>
        <w:t>to transfer credits to determine if such institutions will accept credits earned at</w:t>
      </w:r>
      <w:r>
        <w:rPr>
          <w:spacing w:val="-10"/>
        </w:rPr>
        <w:t xml:space="preserve"> </w:t>
      </w:r>
      <w:r>
        <w:t>PHSBC.</w:t>
      </w:r>
    </w:p>
    <w:p w14:paraId="4344B018" w14:textId="77777777" w:rsidR="00800D3A" w:rsidRDefault="00927C74">
      <w:pPr>
        <w:spacing w:line="366" w:lineRule="exact"/>
        <w:ind w:left="265"/>
        <w:rPr>
          <w:b/>
          <w:sz w:val="32"/>
        </w:rPr>
      </w:pPr>
      <w:r>
        <w:rPr>
          <w:b/>
          <w:sz w:val="32"/>
        </w:rPr>
        <w:t>Veteran Students</w:t>
      </w:r>
    </w:p>
    <w:p w14:paraId="4344B019" w14:textId="77777777" w:rsidR="00800D3A" w:rsidRDefault="00800D3A">
      <w:pPr>
        <w:pStyle w:val="BodyText"/>
        <w:spacing w:before="6"/>
        <w:rPr>
          <w:b/>
          <w:sz w:val="28"/>
        </w:rPr>
      </w:pPr>
    </w:p>
    <w:p w14:paraId="4344B01A" w14:textId="77777777" w:rsidR="00800D3A" w:rsidRDefault="00927C74">
      <w:pPr>
        <w:pStyle w:val="BodyText"/>
        <w:spacing w:line="247" w:lineRule="auto"/>
        <w:ind w:left="277" w:right="877" w:hanging="12"/>
      </w:pPr>
      <w:r>
        <w:t xml:space="preserve">PHSBC is approved for training veterans under VA Education Programs and complies in full </w:t>
      </w:r>
      <w:proofErr w:type="gramStart"/>
      <w:r>
        <w:t>with</w:t>
      </w:r>
      <w:proofErr w:type="gramEnd"/>
      <w:r>
        <w:t xml:space="preserve"> all reporting requirements of the U.S. Department of Veterans affairs.</w:t>
      </w:r>
    </w:p>
    <w:p w14:paraId="4344B01B" w14:textId="77777777" w:rsidR="00800D3A" w:rsidRDefault="00800D3A">
      <w:pPr>
        <w:pStyle w:val="BodyText"/>
        <w:spacing w:before="1"/>
        <w:rPr>
          <w:sz w:val="26"/>
        </w:rPr>
      </w:pPr>
    </w:p>
    <w:p w14:paraId="4344B01C" w14:textId="77777777" w:rsidR="00800D3A" w:rsidRDefault="00927C74">
      <w:pPr>
        <w:pStyle w:val="BodyText"/>
        <w:spacing w:before="1" w:line="247" w:lineRule="auto"/>
        <w:ind w:left="162" w:right="1160" w:firstLine="98"/>
      </w:pPr>
      <w:r>
        <w:t>Students receiving Veterans Benefits will be evaluated at the end of each month. If a student failed to meet standards (70% attendance, 70% grade average) during the month, he/she will be placed on probation the following month. At the end of the month of probation, if the student continued to fail standards (70% attendance, 70% academic standards) he/she will be terminated. The College will inform Department of Veterans Affairs when students fail to come off academic probation after two consecutive months.</w:t>
      </w:r>
    </w:p>
    <w:p w14:paraId="43DAFA82" w14:textId="77777777" w:rsidR="00941C6E" w:rsidRDefault="00941C6E">
      <w:pPr>
        <w:spacing w:before="5"/>
        <w:ind w:left="265"/>
        <w:rPr>
          <w:b/>
          <w:sz w:val="32"/>
        </w:rPr>
      </w:pPr>
    </w:p>
    <w:p w14:paraId="4344B01D" w14:textId="4F9FE32C" w:rsidR="00800D3A" w:rsidRDefault="00927C74">
      <w:pPr>
        <w:spacing w:before="5"/>
        <w:ind w:left="265"/>
        <w:rPr>
          <w:b/>
          <w:sz w:val="32"/>
        </w:rPr>
      </w:pPr>
      <w:r>
        <w:rPr>
          <w:b/>
          <w:sz w:val="32"/>
        </w:rPr>
        <w:t>Readmission</w:t>
      </w:r>
    </w:p>
    <w:p w14:paraId="4344B01E" w14:textId="77777777" w:rsidR="00800D3A" w:rsidRDefault="00800D3A">
      <w:pPr>
        <w:pStyle w:val="BodyText"/>
        <w:spacing w:before="4"/>
        <w:rPr>
          <w:b/>
          <w:sz w:val="28"/>
        </w:rPr>
      </w:pPr>
    </w:p>
    <w:p w14:paraId="4344B01F" w14:textId="77777777" w:rsidR="00800D3A" w:rsidRDefault="00927C74">
      <w:pPr>
        <w:pStyle w:val="BodyText"/>
        <w:spacing w:line="247" w:lineRule="auto"/>
        <w:ind w:left="277" w:right="987" w:hanging="12"/>
      </w:pPr>
      <w:r>
        <w:t>If a student leaves school for any reason and desire to return, the student must write a letter to the Admission Office requesting readmission. A student who is readmitted after an absence of at least one semester must graduate fulfilling requirements of the catalog that is I effect when he/she returns. The student must submit a non-refundable readmission fee of $25.</w:t>
      </w:r>
    </w:p>
    <w:p w14:paraId="4344B020" w14:textId="77777777" w:rsidR="00800D3A" w:rsidRDefault="00800D3A">
      <w:pPr>
        <w:pStyle w:val="BodyText"/>
        <w:spacing w:before="7"/>
        <w:rPr>
          <w:sz w:val="30"/>
        </w:rPr>
      </w:pPr>
    </w:p>
    <w:p w14:paraId="4344B021" w14:textId="77777777" w:rsidR="00800D3A" w:rsidRDefault="00927C74">
      <w:pPr>
        <w:ind w:left="265"/>
        <w:rPr>
          <w:b/>
          <w:sz w:val="32"/>
        </w:rPr>
      </w:pPr>
      <w:r>
        <w:rPr>
          <w:b/>
          <w:sz w:val="32"/>
        </w:rPr>
        <w:t>Non-discriminatory Policy</w:t>
      </w:r>
    </w:p>
    <w:p w14:paraId="4344B022" w14:textId="77777777" w:rsidR="00800D3A" w:rsidRDefault="00800D3A">
      <w:pPr>
        <w:pStyle w:val="BodyText"/>
        <w:spacing w:before="5"/>
        <w:rPr>
          <w:b/>
          <w:sz w:val="28"/>
        </w:rPr>
      </w:pPr>
    </w:p>
    <w:p w14:paraId="4344B023" w14:textId="77777777" w:rsidR="00800D3A" w:rsidRDefault="00927C74">
      <w:pPr>
        <w:pStyle w:val="BodyText"/>
        <w:spacing w:line="247" w:lineRule="auto"/>
        <w:ind w:left="277" w:right="1188" w:hanging="12"/>
        <w:jc w:val="both"/>
      </w:pPr>
      <w:r>
        <w:t xml:space="preserve">PHSBC accepts applicants </w:t>
      </w:r>
      <w:proofErr w:type="gramStart"/>
      <w:r>
        <w:t>on the basis of</w:t>
      </w:r>
      <w:proofErr w:type="gramEnd"/>
      <w:r>
        <w:t xml:space="preserve"> previous education, reputation, and sincere interest</w:t>
      </w:r>
      <w:r>
        <w:rPr>
          <w:spacing w:val="-4"/>
        </w:rPr>
        <w:t xml:space="preserve"> </w:t>
      </w:r>
      <w:r>
        <w:t>in</w:t>
      </w:r>
      <w:r>
        <w:rPr>
          <w:spacing w:val="-4"/>
        </w:rPr>
        <w:t xml:space="preserve"> </w:t>
      </w:r>
      <w:r>
        <w:t>Christian</w:t>
      </w:r>
      <w:r>
        <w:rPr>
          <w:spacing w:val="-5"/>
        </w:rPr>
        <w:t xml:space="preserve"> </w:t>
      </w:r>
      <w:r>
        <w:t>education</w:t>
      </w:r>
      <w:r>
        <w:rPr>
          <w:spacing w:val="-5"/>
        </w:rPr>
        <w:t xml:space="preserve"> </w:t>
      </w:r>
      <w:r>
        <w:t>without</w:t>
      </w:r>
      <w:r>
        <w:rPr>
          <w:spacing w:val="-4"/>
        </w:rPr>
        <w:t xml:space="preserve"> </w:t>
      </w:r>
      <w:r>
        <w:t>regard</w:t>
      </w:r>
      <w:r>
        <w:rPr>
          <w:spacing w:val="-6"/>
        </w:rPr>
        <w:t xml:space="preserve"> </w:t>
      </w:r>
      <w:r>
        <w:t>to</w:t>
      </w:r>
      <w:r>
        <w:rPr>
          <w:spacing w:val="-4"/>
        </w:rPr>
        <w:t xml:space="preserve"> </w:t>
      </w:r>
      <w:r>
        <w:t>religion,</w:t>
      </w:r>
      <w:r>
        <w:rPr>
          <w:spacing w:val="-4"/>
        </w:rPr>
        <w:t xml:space="preserve"> </w:t>
      </w:r>
      <w:r>
        <w:t>sex,</w:t>
      </w:r>
      <w:r>
        <w:rPr>
          <w:spacing w:val="-5"/>
        </w:rPr>
        <w:t xml:space="preserve"> </w:t>
      </w:r>
      <w:r>
        <w:t>age,</w:t>
      </w:r>
      <w:r>
        <w:rPr>
          <w:spacing w:val="-5"/>
        </w:rPr>
        <w:t xml:space="preserve"> </w:t>
      </w:r>
      <w:r>
        <w:t>disability,</w:t>
      </w:r>
      <w:r>
        <w:rPr>
          <w:spacing w:val="-3"/>
        </w:rPr>
        <w:t xml:space="preserve"> </w:t>
      </w:r>
      <w:r>
        <w:t>race,</w:t>
      </w:r>
      <w:r>
        <w:rPr>
          <w:spacing w:val="-5"/>
        </w:rPr>
        <w:t xml:space="preserve"> </w:t>
      </w:r>
      <w:r>
        <w:t>color or national</w:t>
      </w:r>
      <w:r>
        <w:rPr>
          <w:spacing w:val="-1"/>
        </w:rPr>
        <w:t xml:space="preserve"> </w:t>
      </w:r>
      <w:r>
        <w:t>origin.</w:t>
      </w:r>
    </w:p>
    <w:p w14:paraId="4344B024"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025" w14:textId="77777777" w:rsidR="00800D3A" w:rsidRDefault="00927C74">
      <w:pPr>
        <w:tabs>
          <w:tab w:val="left" w:pos="2117"/>
          <w:tab w:val="left" w:pos="8913"/>
        </w:tabs>
        <w:spacing w:before="23"/>
        <w:ind w:left="121"/>
        <w:rPr>
          <w:rFonts w:ascii="Arial"/>
          <w:b/>
          <w:sz w:val="44"/>
        </w:rPr>
      </w:pPr>
      <w:bookmarkStart w:id="5" w:name="_TOC_250011"/>
      <w:r>
        <w:rPr>
          <w:rFonts w:ascii="Arial"/>
          <w:b/>
          <w:w w:val="99"/>
          <w:sz w:val="44"/>
          <w:u w:val="thick"/>
        </w:rPr>
        <w:lastRenderedPageBreak/>
        <w:t xml:space="preserve"> </w:t>
      </w:r>
      <w:r>
        <w:rPr>
          <w:rFonts w:ascii="Arial"/>
          <w:b/>
          <w:sz w:val="44"/>
          <w:u w:val="thick"/>
        </w:rPr>
        <w:tab/>
        <w:t>FINANCIAL</w:t>
      </w:r>
      <w:r>
        <w:rPr>
          <w:rFonts w:ascii="Arial"/>
          <w:b/>
          <w:spacing w:val="-2"/>
          <w:sz w:val="44"/>
          <w:u w:val="thick"/>
        </w:rPr>
        <w:t xml:space="preserve"> </w:t>
      </w:r>
      <w:bookmarkEnd w:id="5"/>
      <w:r>
        <w:rPr>
          <w:rFonts w:ascii="Arial"/>
          <w:b/>
          <w:sz w:val="44"/>
          <w:u w:val="thick"/>
        </w:rPr>
        <w:t>Information</w:t>
      </w:r>
      <w:r>
        <w:rPr>
          <w:rFonts w:ascii="Arial"/>
          <w:b/>
          <w:sz w:val="44"/>
          <w:u w:val="thick"/>
        </w:rPr>
        <w:tab/>
      </w:r>
    </w:p>
    <w:p w14:paraId="4344B026" w14:textId="77777777" w:rsidR="00800D3A" w:rsidRDefault="00927C74">
      <w:pPr>
        <w:spacing w:before="204"/>
        <w:ind w:left="267"/>
        <w:rPr>
          <w:rFonts w:ascii="Arial"/>
          <w:b/>
          <w:sz w:val="32"/>
        </w:rPr>
      </w:pPr>
      <w:r>
        <w:rPr>
          <w:rFonts w:ascii="Arial"/>
          <w:b/>
          <w:sz w:val="32"/>
        </w:rPr>
        <w:t>Tuition Costs</w:t>
      </w:r>
    </w:p>
    <w:p w14:paraId="4344B027" w14:textId="77777777" w:rsidR="00800D3A" w:rsidRDefault="00927C74">
      <w:pPr>
        <w:pStyle w:val="BodyText"/>
        <w:spacing w:before="201"/>
        <w:ind w:left="267"/>
        <w:rPr>
          <w:rFonts w:ascii="Arial"/>
        </w:rPr>
      </w:pPr>
      <w:r>
        <w:rPr>
          <w:rFonts w:ascii="Arial"/>
        </w:rPr>
        <w:t>The following schedule outlines the tuition costs as follows:</w:t>
      </w:r>
    </w:p>
    <w:p w14:paraId="4344B028" w14:textId="77777777" w:rsidR="00800D3A" w:rsidRDefault="00800D3A">
      <w:pPr>
        <w:pStyle w:val="BodyText"/>
        <w:spacing w:before="4"/>
        <w:rPr>
          <w:rFonts w:ascii="Arial"/>
          <w:sz w:val="2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1531"/>
        <w:gridCol w:w="1529"/>
        <w:gridCol w:w="1171"/>
        <w:gridCol w:w="1709"/>
      </w:tblGrid>
      <w:tr w:rsidR="00800D3A" w14:paraId="4344B02E" w14:textId="77777777">
        <w:trPr>
          <w:trHeight w:val="1108"/>
        </w:trPr>
        <w:tc>
          <w:tcPr>
            <w:tcW w:w="2362" w:type="dxa"/>
            <w:shd w:val="clear" w:color="auto" w:fill="808080"/>
          </w:tcPr>
          <w:p w14:paraId="4344B029" w14:textId="77777777" w:rsidR="00800D3A" w:rsidRDefault="00927C74">
            <w:pPr>
              <w:pStyle w:val="TableParagraph"/>
              <w:spacing w:line="275" w:lineRule="exact"/>
              <w:ind w:left="719"/>
              <w:rPr>
                <w:b/>
                <w:sz w:val="24"/>
              </w:rPr>
            </w:pPr>
            <w:r>
              <w:rPr>
                <w:b/>
                <w:sz w:val="24"/>
              </w:rPr>
              <w:t>Program</w:t>
            </w:r>
          </w:p>
        </w:tc>
        <w:tc>
          <w:tcPr>
            <w:tcW w:w="1531" w:type="dxa"/>
            <w:shd w:val="clear" w:color="auto" w:fill="808080"/>
          </w:tcPr>
          <w:p w14:paraId="4344B02A" w14:textId="77777777" w:rsidR="00800D3A" w:rsidRDefault="00927C74">
            <w:pPr>
              <w:pStyle w:val="TableParagraph"/>
              <w:spacing w:line="275" w:lineRule="exact"/>
              <w:ind w:left="105"/>
              <w:rPr>
                <w:b/>
                <w:sz w:val="24"/>
              </w:rPr>
            </w:pPr>
            <w:r>
              <w:rPr>
                <w:b/>
                <w:sz w:val="24"/>
              </w:rPr>
              <w:t>Duration</w:t>
            </w:r>
          </w:p>
        </w:tc>
        <w:tc>
          <w:tcPr>
            <w:tcW w:w="1529" w:type="dxa"/>
            <w:shd w:val="clear" w:color="auto" w:fill="808080"/>
          </w:tcPr>
          <w:p w14:paraId="4344B02B" w14:textId="77777777" w:rsidR="00800D3A" w:rsidRDefault="00927C74">
            <w:pPr>
              <w:pStyle w:val="TableParagraph"/>
              <w:spacing w:line="259" w:lineRule="auto"/>
              <w:ind w:left="206" w:right="199"/>
              <w:jc w:val="center"/>
              <w:rPr>
                <w:b/>
                <w:sz w:val="24"/>
              </w:rPr>
            </w:pPr>
            <w:r>
              <w:rPr>
                <w:b/>
                <w:sz w:val="24"/>
              </w:rPr>
              <w:t>Number of Credits Required</w:t>
            </w:r>
          </w:p>
        </w:tc>
        <w:tc>
          <w:tcPr>
            <w:tcW w:w="1171" w:type="dxa"/>
            <w:shd w:val="clear" w:color="auto" w:fill="808080"/>
          </w:tcPr>
          <w:p w14:paraId="4344B02C" w14:textId="77777777" w:rsidR="00800D3A" w:rsidRDefault="00927C74">
            <w:pPr>
              <w:pStyle w:val="TableParagraph"/>
              <w:spacing w:line="259" w:lineRule="auto"/>
              <w:ind w:left="249" w:right="244" w:hanging="1"/>
              <w:jc w:val="center"/>
              <w:rPr>
                <w:b/>
                <w:sz w:val="24"/>
              </w:rPr>
            </w:pPr>
            <w:r>
              <w:rPr>
                <w:b/>
                <w:sz w:val="24"/>
              </w:rPr>
              <w:t>Costs Per Credit</w:t>
            </w:r>
          </w:p>
        </w:tc>
        <w:tc>
          <w:tcPr>
            <w:tcW w:w="1709" w:type="dxa"/>
            <w:shd w:val="clear" w:color="auto" w:fill="808080"/>
          </w:tcPr>
          <w:p w14:paraId="4344B02D" w14:textId="77777777" w:rsidR="00800D3A" w:rsidRDefault="00927C74">
            <w:pPr>
              <w:pStyle w:val="TableParagraph"/>
              <w:spacing w:line="261" w:lineRule="auto"/>
              <w:ind w:left="434" w:right="150" w:hanging="332"/>
              <w:rPr>
                <w:b/>
                <w:sz w:val="24"/>
              </w:rPr>
            </w:pPr>
            <w:r>
              <w:rPr>
                <w:b/>
                <w:sz w:val="24"/>
              </w:rPr>
              <w:t>Total Costs of Tuition</w:t>
            </w:r>
          </w:p>
        </w:tc>
      </w:tr>
      <w:tr w:rsidR="00800D3A" w14:paraId="4344B035" w14:textId="77777777">
        <w:trPr>
          <w:trHeight w:val="597"/>
        </w:trPr>
        <w:tc>
          <w:tcPr>
            <w:tcW w:w="2362" w:type="dxa"/>
          </w:tcPr>
          <w:p w14:paraId="4344B02F" w14:textId="77777777" w:rsidR="00800D3A" w:rsidRDefault="00927C74">
            <w:pPr>
              <w:pStyle w:val="TableParagraph"/>
              <w:spacing w:line="275" w:lineRule="exact"/>
              <w:ind w:left="105"/>
              <w:rPr>
                <w:sz w:val="24"/>
              </w:rPr>
            </w:pPr>
            <w:r>
              <w:rPr>
                <w:sz w:val="24"/>
              </w:rPr>
              <w:t>Associate of Biblical</w:t>
            </w:r>
          </w:p>
          <w:p w14:paraId="4344B030" w14:textId="77777777" w:rsidR="00800D3A" w:rsidRDefault="00927C74">
            <w:pPr>
              <w:pStyle w:val="TableParagraph"/>
              <w:spacing w:before="21"/>
              <w:ind w:left="105"/>
              <w:rPr>
                <w:sz w:val="24"/>
              </w:rPr>
            </w:pPr>
            <w:r>
              <w:rPr>
                <w:sz w:val="24"/>
              </w:rPr>
              <w:t>Studies</w:t>
            </w:r>
          </w:p>
        </w:tc>
        <w:tc>
          <w:tcPr>
            <w:tcW w:w="1531" w:type="dxa"/>
          </w:tcPr>
          <w:p w14:paraId="4344B031" w14:textId="77777777" w:rsidR="00800D3A" w:rsidRDefault="00927C74">
            <w:pPr>
              <w:pStyle w:val="TableParagraph"/>
              <w:spacing w:line="275" w:lineRule="exact"/>
              <w:ind w:left="105"/>
              <w:rPr>
                <w:sz w:val="24"/>
              </w:rPr>
            </w:pPr>
            <w:r>
              <w:rPr>
                <w:sz w:val="24"/>
              </w:rPr>
              <w:t>2–YR</w:t>
            </w:r>
          </w:p>
        </w:tc>
        <w:tc>
          <w:tcPr>
            <w:tcW w:w="1529" w:type="dxa"/>
          </w:tcPr>
          <w:p w14:paraId="4344B032" w14:textId="77777777" w:rsidR="00800D3A" w:rsidRDefault="00927C74">
            <w:pPr>
              <w:pStyle w:val="TableParagraph"/>
              <w:spacing w:line="275" w:lineRule="exact"/>
              <w:ind w:left="206" w:right="194"/>
              <w:jc w:val="center"/>
              <w:rPr>
                <w:sz w:val="24"/>
              </w:rPr>
            </w:pPr>
            <w:r>
              <w:rPr>
                <w:sz w:val="24"/>
              </w:rPr>
              <w:t>60</w:t>
            </w:r>
          </w:p>
        </w:tc>
        <w:tc>
          <w:tcPr>
            <w:tcW w:w="1171" w:type="dxa"/>
          </w:tcPr>
          <w:p w14:paraId="4344B033" w14:textId="77777777" w:rsidR="00800D3A" w:rsidRDefault="00927C74">
            <w:pPr>
              <w:pStyle w:val="TableParagraph"/>
              <w:spacing w:line="275" w:lineRule="exact"/>
              <w:ind w:right="393"/>
              <w:jc w:val="right"/>
              <w:rPr>
                <w:sz w:val="24"/>
              </w:rPr>
            </w:pPr>
            <w:r>
              <w:rPr>
                <w:sz w:val="24"/>
              </w:rPr>
              <w:t>$30</w:t>
            </w:r>
          </w:p>
        </w:tc>
        <w:tc>
          <w:tcPr>
            <w:tcW w:w="1709" w:type="dxa"/>
          </w:tcPr>
          <w:p w14:paraId="4344B034" w14:textId="77777777" w:rsidR="00800D3A" w:rsidRDefault="00927C74">
            <w:pPr>
              <w:pStyle w:val="TableParagraph"/>
              <w:spacing w:before="147"/>
              <w:ind w:left="554"/>
              <w:rPr>
                <w:sz w:val="24"/>
              </w:rPr>
            </w:pPr>
            <w:r>
              <w:rPr>
                <w:sz w:val="24"/>
              </w:rPr>
              <w:t>$1800</w:t>
            </w:r>
          </w:p>
        </w:tc>
      </w:tr>
      <w:tr w:rsidR="00800D3A" w14:paraId="4344B03B" w14:textId="77777777">
        <w:trPr>
          <w:trHeight w:val="297"/>
        </w:trPr>
        <w:tc>
          <w:tcPr>
            <w:tcW w:w="2362" w:type="dxa"/>
          </w:tcPr>
          <w:p w14:paraId="4344B036" w14:textId="77777777" w:rsidR="00800D3A" w:rsidRDefault="00800D3A">
            <w:pPr>
              <w:pStyle w:val="TableParagraph"/>
            </w:pPr>
          </w:p>
        </w:tc>
        <w:tc>
          <w:tcPr>
            <w:tcW w:w="1531" w:type="dxa"/>
          </w:tcPr>
          <w:p w14:paraId="4344B037" w14:textId="77777777" w:rsidR="00800D3A" w:rsidRDefault="00800D3A">
            <w:pPr>
              <w:pStyle w:val="TableParagraph"/>
            </w:pPr>
          </w:p>
        </w:tc>
        <w:tc>
          <w:tcPr>
            <w:tcW w:w="1529" w:type="dxa"/>
          </w:tcPr>
          <w:p w14:paraId="4344B038" w14:textId="77777777" w:rsidR="00800D3A" w:rsidRDefault="00800D3A">
            <w:pPr>
              <w:pStyle w:val="TableParagraph"/>
            </w:pPr>
          </w:p>
        </w:tc>
        <w:tc>
          <w:tcPr>
            <w:tcW w:w="1171" w:type="dxa"/>
          </w:tcPr>
          <w:p w14:paraId="4344B039" w14:textId="77777777" w:rsidR="00800D3A" w:rsidRDefault="00800D3A">
            <w:pPr>
              <w:pStyle w:val="TableParagraph"/>
            </w:pPr>
          </w:p>
        </w:tc>
        <w:tc>
          <w:tcPr>
            <w:tcW w:w="1709" w:type="dxa"/>
          </w:tcPr>
          <w:p w14:paraId="4344B03A" w14:textId="77777777" w:rsidR="00800D3A" w:rsidRDefault="00800D3A">
            <w:pPr>
              <w:pStyle w:val="TableParagraph"/>
            </w:pPr>
          </w:p>
        </w:tc>
      </w:tr>
      <w:tr w:rsidR="00800D3A" w14:paraId="4344B041" w14:textId="77777777">
        <w:trPr>
          <w:trHeight w:val="297"/>
        </w:trPr>
        <w:tc>
          <w:tcPr>
            <w:tcW w:w="2362" w:type="dxa"/>
          </w:tcPr>
          <w:p w14:paraId="4344B03C" w14:textId="77777777" w:rsidR="00800D3A" w:rsidRDefault="00800D3A">
            <w:pPr>
              <w:pStyle w:val="TableParagraph"/>
            </w:pPr>
          </w:p>
        </w:tc>
        <w:tc>
          <w:tcPr>
            <w:tcW w:w="1531" w:type="dxa"/>
          </w:tcPr>
          <w:p w14:paraId="4344B03D" w14:textId="77777777" w:rsidR="00800D3A" w:rsidRDefault="00800D3A">
            <w:pPr>
              <w:pStyle w:val="TableParagraph"/>
            </w:pPr>
          </w:p>
        </w:tc>
        <w:tc>
          <w:tcPr>
            <w:tcW w:w="1529" w:type="dxa"/>
          </w:tcPr>
          <w:p w14:paraId="4344B03E" w14:textId="77777777" w:rsidR="00800D3A" w:rsidRDefault="00800D3A">
            <w:pPr>
              <w:pStyle w:val="TableParagraph"/>
            </w:pPr>
          </w:p>
        </w:tc>
        <w:tc>
          <w:tcPr>
            <w:tcW w:w="1171" w:type="dxa"/>
          </w:tcPr>
          <w:p w14:paraId="4344B03F" w14:textId="77777777" w:rsidR="00800D3A" w:rsidRDefault="00800D3A">
            <w:pPr>
              <w:pStyle w:val="TableParagraph"/>
            </w:pPr>
          </w:p>
        </w:tc>
        <w:tc>
          <w:tcPr>
            <w:tcW w:w="1709" w:type="dxa"/>
          </w:tcPr>
          <w:p w14:paraId="4344B040" w14:textId="77777777" w:rsidR="00800D3A" w:rsidRDefault="00800D3A">
            <w:pPr>
              <w:pStyle w:val="TableParagraph"/>
            </w:pPr>
          </w:p>
        </w:tc>
      </w:tr>
      <w:tr w:rsidR="00800D3A" w14:paraId="4344B047" w14:textId="77777777">
        <w:trPr>
          <w:trHeight w:val="297"/>
        </w:trPr>
        <w:tc>
          <w:tcPr>
            <w:tcW w:w="2362" w:type="dxa"/>
          </w:tcPr>
          <w:p w14:paraId="4344B042" w14:textId="77777777" w:rsidR="00800D3A" w:rsidRDefault="00927C74">
            <w:pPr>
              <w:pStyle w:val="TableParagraph"/>
              <w:spacing w:line="275" w:lineRule="exact"/>
              <w:ind w:left="105"/>
              <w:rPr>
                <w:sz w:val="24"/>
              </w:rPr>
            </w:pPr>
            <w:r>
              <w:rPr>
                <w:sz w:val="24"/>
              </w:rPr>
              <w:t>Bachelor of Theology</w:t>
            </w:r>
          </w:p>
        </w:tc>
        <w:tc>
          <w:tcPr>
            <w:tcW w:w="1531" w:type="dxa"/>
          </w:tcPr>
          <w:p w14:paraId="4344B043" w14:textId="77777777" w:rsidR="00800D3A" w:rsidRDefault="00927C74">
            <w:pPr>
              <w:pStyle w:val="TableParagraph"/>
              <w:spacing w:line="275" w:lineRule="exact"/>
              <w:ind w:left="105"/>
              <w:rPr>
                <w:sz w:val="24"/>
              </w:rPr>
            </w:pPr>
            <w:r>
              <w:rPr>
                <w:sz w:val="24"/>
              </w:rPr>
              <w:t>2-YR</w:t>
            </w:r>
          </w:p>
        </w:tc>
        <w:tc>
          <w:tcPr>
            <w:tcW w:w="1529" w:type="dxa"/>
          </w:tcPr>
          <w:p w14:paraId="4344B044" w14:textId="77777777" w:rsidR="00800D3A" w:rsidRDefault="00927C74">
            <w:pPr>
              <w:pStyle w:val="TableParagraph"/>
              <w:spacing w:line="275" w:lineRule="exact"/>
              <w:ind w:left="206" w:right="194"/>
              <w:jc w:val="center"/>
              <w:rPr>
                <w:sz w:val="24"/>
              </w:rPr>
            </w:pPr>
            <w:r>
              <w:rPr>
                <w:sz w:val="24"/>
              </w:rPr>
              <w:t>60</w:t>
            </w:r>
          </w:p>
        </w:tc>
        <w:tc>
          <w:tcPr>
            <w:tcW w:w="1171" w:type="dxa"/>
          </w:tcPr>
          <w:p w14:paraId="4344B045" w14:textId="77777777" w:rsidR="00800D3A" w:rsidRDefault="00927C74">
            <w:pPr>
              <w:pStyle w:val="TableParagraph"/>
              <w:spacing w:line="275" w:lineRule="exact"/>
              <w:ind w:right="393"/>
              <w:jc w:val="right"/>
              <w:rPr>
                <w:sz w:val="24"/>
              </w:rPr>
            </w:pPr>
            <w:r>
              <w:rPr>
                <w:sz w:val="24"/>
              </w:rPr>
              <w:t>$35</w:t>
            </w:r>
          </w:p>
        </w:tc>
        <w:tc>
          <w:tcPr>
            <w:tcW w:w="1709" w:type="dxa"/>
          </w:tcPr>
          <w:p w14:paraId="4344B046" w14:textId="77777777" w:rsidR="00800D3A" w:rsidRDefault="00927C74">
            <w:pPr>
              <w:pStyle w:val="TableParagraph"/>
              <w:spacing w:line="275" w:lineRule="exact"/>
              <w:ind w:left="554"/>
              <w:rPr>
                <w:sz w:val="24"/>
              </w:rPr>
            </w:pPr>
            <w:r>
              <w:rPr>
                <w:sz w:val="24"/>
              </w:rPr>
              <w:t>$2100</w:t>
            </w:r>
          </w:p>
        </w:tc>
      </w:tr>
      <w:tr w:rsidR="00800D3A" w14:paraId="4344B04D" w14:textId="77777777">
        <w:trPr>
          <w:trHeight w:val="299"/>
        </w:trPr>
        <w:tc>
          <w:tcPr>
            <w:tcW w:w="2362" w:type="dxa"/>
          </w:tcPr>
          <w:p w14:paraId="4344B048" w14:textId="77777777" w:rsidR="00800D3A" w:rsidRDefault="00800D3A">
            <w:pPr>
              <w:pStyle w:val="TableParagraph"/>
            </w:pPr>
          </w:p>
        </w:tc>
        <w:tc>
          <w:tcPr>
            <w:tcW w:w="1531" w:type="dxa"/>
          </w:tcPr>
          <w:p w14:paraId="4344B049" w14:textId="77777777" w:rsidR="00800D3A" w:rsidRDefault="00800D3A">
            <w:pPr>
              <w:pStyle w:val="TableParagraph"/>
            </w:pPr>
          </w:p>
        </w:tc>
        <w:tc>
          <w:tcPr>
            <w:tcW w:w="1529" w:type="dxa"/>
          </w:tcPr>
          <w:p w14:paraId="4344B04A" w14:textId="77777777" w:rsidR="00800D3A" w:rsidRDefault="00800D3A">
            <w:pPr>
              <w:pStyle w:val="TableParagraph"/>
            </w:pPr>
          </w:p>
        </w:tc>
        <w:tc>
          <w:tcPr>
            <w:tcW w:w="1171" w:type="dxa"/>
          </w:tcPr>
          <w:p w14:paraId="4344B04B" w14:textId="77777777" w:rsidR="00800D3A" w:rsidRDefault="00800D3A">
            <w:pPr>
              <w:pStyle w:val="TableParagraph"/>
            </w:pPr>
          </w:p>
        </w:tc>
        <w:tc>
          <w:tcPr>
            <w:tcW w:w="1709" w:type="dxa"/>
          </w:tcPr>
          <w:p w14:paraId="4344B04C" w14:textId="77777777" w:rsidR="00800D3A" w:rsidRDefault="00800D3A">
            <w:pPr>
              <w:pStyle w:val="TableParagraph"/>
            </w:pPr>
          </w:p>
        </w:tc>
      </w:tr>
      <w:tr w:rsidR="00800D3A" w14:paraId="4344B053" w14:textId="77777777">
        <w:trPr>
          <w:trHeight w:val="549"/>
        </w:trPr>
        <w:tc>
          <w:tcPr>
            <w:tcW w:w="2362" w:type="dxa"/>
          </w:tcPr>
          <w:p w14:paraId="4344B04E" w14:textId="77777777" w:rsidR="00800D3A" w:rsidRDefault="00927C74">
            <w:pPr>
              <w:pStyle w:val="TableParagraph"/>
              <w:spacing w:line="275" w:lineRule="exact"/>
              <w:ind w:left="105"/>
              <w:rPr>
                <w:sz w:val="24"/>
              </w:rPr>
            </w:pPr>
            <w:r>
              <w:rPr>
                <w:sz w:val="24"/>
              </w:rPr>
              <w:t>Master of Theology</w:t>
            </w:r>
          </w:p>
        </w:tc>
        <w:tc>
          <w:tcPr>
            <w:tcW w:w="1531" w:type="dxa"/>
          </w:tcPr>
          <w:p w14:paraId="4344B04F" w14:textId="77777777" w:rsidR="00800D3A" w:rsidRDefault="00927C74">
            <w:pPr>
              <w:pStyle w:val="TableParagraph"/>
              <w:spacing w:line="275" w:lineRule="exact"/>
              <w:ind w:left="105"/>
              <w:rPr>
                <w:sz w:val="24"/>
              </w:rPr>
            </w:pPr>
            <w:r>
              <w:rPr>
                <w:sz w:val="24"/>
              </w:rPr>
              <w:t>2-YR</w:t>
            </w:r>
          </w:p>
        </w:tc>
        <w:tc>
          <w:tcPr>
            <w:tcW w:w="1529" w:type="dxa"/>
          </w:tcPr>
          <w:p w14:paraId="4344B050" w14:textId="77777777" w:rsidR="00800D3A" w:rsidRDefault="00927C74">
            <w:pPr>
              <w:pStyle w:val="TableParagraph"/>
              <w:spacing w:line="275" w:lineRule="exact"/>
              <w:ind w:left="206" w:right="194"/>
              <w:jc w:val="center"/>
              <w:rPr>
                <w:sz w:val="24"/>
              </w:rPr>
            </w:pPr>
            <w:r>
              <w:rPr>
                <w:sz w:val="24"/>
              </w:rPr>
              <w:t>70</w:t>
            </w:r>
          </w:p>
        </w:tc>
        <w:tc>
          <w:tcPr>
            <w:tcW w:w="1171" w:type="dxa"/>
          </w:tcPr>
          <w:p w14:paraId="4344B051" w14:textId="77777777" w:rsidR="00800D3A" w:rsidRDefault="00927C74">
            <w:pPr>
              <w:pStyle w:val="TableParagraph"/>
              <w:spacing w:line="275" w:lineRule="exact"/>
              <w:ind w:right="393"/>
              <w:jc w:val="right"/>
              <w:rPr>
                <w:sz w:val="24"/>
              </w:rPr>
            </w:pPr>
            <w:r>
              <w:rPr>
                <w:sz w:val="24"/>
              </w:rPr>
              <w:t>$40</w:t>
            </w:r>
          </w:p>
        </w:tc>
        <w:tc>
          <w:tcPr>
            <w:tcW w:w="1709" w:type="dxa"/>
          </w:tcPr>
          <w:p w14:paraId="4344B052" w14:textId="77777777" w:rsidR="00800D3A" w:rsidRDefault="00927C74">
            <w:pPr>
              <w:pStyle w:val="TableParagraph"/>
              <w:spacing w:before="123"/>
              <w:ind w:left="554"/>
              <w:rPr>
                <w:sz w:val="24"/>
              </w:rPr>
            </w:pPr>
            <w:r>
              <w:rPr>
                <w:sz w:val="24"/>
              </w:rPr>
              <w:t>$2800</w:t>
            </w:r>
          </w:p>
        </w:tc>
      </w:tr>
      <w:tr w:rsidR="00800D3A" w14:paraId="4344B059" w14:textId="77777777">
        <w:trPr>
          <w:trHeight w:val="297"/>
        </w:trPr>
        <w:tc>
          <w:tcPr>
            <w:tcW w:w="2362" w:type="dxa"/>
          </w:tcPr>
          <w:p w14:paraId="4344B054" w14:textId="77777777" w:rsidR="00800D3A" w:rsidRDefault="00927C74">
            <w:pPr>
              <w:pStyle w:val="TableParagraph"/>
              <w:spacing w:line="275" w:lineRule="exact"/>
              <w:ind w:left="105"/>
              <w:rPr>
                <w:sz w:val="24"/>
              </w:rPr>
            </w:pPr>
            <w:r>
              <w:rPr>
                <w:sz w:val="24"/>
              </w:rPr>
              <w:t>Doctor of Theology</w:t>
            </w:r>
          </w:p>
        </w:tc>
        <w:tc>
          <w:tcPr>
            <w:tcW w:w="1531" w:type="dxa"/>
          </w:tcPr>
          <w:p w14:paraId="4344B055" w14:textId="77777777" w:rsidR="00800D3A" w:rsidRDefault="00927C74">
            <w:pPr>
              <w:pStyle w:val="TableParagraph"/>
              <w:spacing w:line="275" w:lineRule="exact"/>
              <w:ind w:left="105"/>
              <w:rPr>
                <w:sz w:val="24"/>
              </w:rPr>
            </w:pPr>
            <w:r>
              <w:rPr>
                <w:sz w:val="24"/>
              </w:rPr>
              <w:t>2-YR</w:t>
            </w:r>
          </w:p>
        </w:tc>
        <w:tc>
          <w:tcPr>
            <w:tcW w:w="1529" w:type="dxa"/>
          </w:tcPr>
          <w:p w14:paraId="4344B056" w14:textId="77777777" w:rsidR="00800D3A" w:rsidRDefault="00927C74">
            <w:pPr>
              <w:pStyle w:val="TableParagraph"/>
              <w:spacing w:line="275" w:lineRule="exact"/>
              <w:ind w:left="206" w:right="194"/>
              <w:jc w:val="center"/>
              <w:rPr>
                <w:sz w:val="24"/>
              </w:rPr>
            </w:pPr>
            <w:r>
              <w:rPr>
                <w:sz w:val="24"/>
              </w:rPr>
              <w:t>72</w:t>
            </w:r>
          </w:p>
        </w:tc>
        <w:tc>
          <w:tcPr>
            <w:tcW w:w="1171" w:type="dxa"/>
          </w:tcPr>
          <w:p w14:paraId="4344B057" w14:textId="77777777" w:rsidR="00800D3A" w:rsidRDefault="00927C74">
            <w:pPr>
              <w:pStyle w:val="TableParagraph"/>
              <w:spacing w:line="275" w:lineRule="exact"/>
              <w:ind w:right="393"/>
              <w:jc w:val="right"/>
              <w:rPr>
                <w:sz w:val="24"/>
              </w:rPr>
            </w:pPr>
            <w:r>
              <w:rPr>
                <w:sz w:val="24"/>
              </w:rPr>
              <w:t>$50</w:t>
            </w:r>
          </w:p>
        </w:tc>
        <w:tc>
          <w:tcPr>
            <w:tcW w:w="1709" w:type="dxa"/>
          </w:tcPr>
          <w:p w14:paraId="4344B058" w14:textId="77777777" w:rsidR="00800D3A" w:rsidRDefault="00927C74">
            <w:pPr>
              <w:pStyle w:val="TableParagraph"/>
              <w:spacing w:line="275" w:lineRule="exact"/>
              <w:ind w:left="554"/>
              <w:rPr>
                <w:sz w:val="24"/>
              </w:rPr>
            </w:pPr>
            <w:r>
              <w:rPr>
                <w:sz w:val="24"/>
              </w:rPr>
              <w:t>$3600</w:t>
            </w:r>
          </w:p>
        </w:tc>
      </w:tr>
      <w:tr w:rsidR="00800D3A" w14:paraId="4344B05F" w14:textId="77777777">
        <w:trPr>
          <w:trHeight w:val="549"/>
        </w:trPr>
        <w:tc>
          <w:tcPr>
            <w:tcW w:w="2362" w:type="dxa"/>
          </w:tcPr>
          <w:p w14:paraId="4344B05A" w14:textId="77777777" w:rsidR="00800D3A" w:rsidRDefault="00800D3A">
            <w:pPr>
              <w:pStyle w:val="TableParagraph"/>
              <w:rPr>
                <w:sz w:val="24"/>
              </w:rPr>
            </w:pPr>
          </w:p>
        </w:tc>
        <w:tc>
          <w:tcPr>
            <w:tcW w:w="1531" w:type="dxa"/>
          </w:tcPr>
          <w:p w14:paraId="4344B05B" w14:textId="77777777" w:rsidR="00800D3A" w:rsidRDefault="00800D3A">
            <w:pPr>
              <w:pStyle w:val="TableParagraph"/>
              <w:rPr>
                <w:sz w:val="24"/>
              </w:rPr>
            </w:pPr>
          </w:p>
        </w:tc>
        <w:tc>
          <w:tcPr>
            <w:tcW w:w="1529" w:type="dxa"/>
          </w:tcPr>
          <w:p w14:paraId="4344B05C" w14:textId="77777777" w:rsidR="00800D3A" w:rsidRDefault="00800D3A">
            <w:pPr>
              <w:pStyle w:val="TableParagraph"/>
              <w:rPr>
                <w:sz w:val="24"/>
              </w:rPr>
            </w:pPr>
          </w:p>
        </w:tc>
        <w:tc>
          <w:tcPr>
            <w:tcW w:w="1171" w:type="dxa"/>
          </w:tcPr>
          <w:p w14:paraId="4344B05D" w14:textId="77777777" w:rsidR="00800D3A" w:rsidRDefault="00800D3A">
            <w:pPr>
              <w:pStyle w:val="TableParagraph"/>
              <w:rPr>
                <w:sz w:val="24"/>
              </w:rPr>
            </w:pPr>
          </w:p>
        </w:tc>
        <w:tc>
          <w:tcPr>
            <w:tcW w:w="1709" w:type="dxa"/>
          </w:tcPr>
          <w:p w14:paraId="4344B05E" w14:textId="77777777" w:rsidR="00800D3A" w:rsidRDefault="00800D3A">
            <w:pPr>
              <w:pStyle w:val="TableParagraph"/>
              <w:rPr>
                <w:sz w:val="24"/>
              </w:rPr>
            </w:pPr>
          </w:p>
        </w:tc>
      </w:tr>
      <w:tr w:rsidR="00800D3A" w14:paraId="4344B065" w14:textId="77777777">
        <w:trPr>
          <w:trHeight w:val="551"/>
        </w:trPr>
        <w:tc>
          <w:tcPr>
            <w:tcW w:w="2362" w:type="dxa"/>
          </w:tcPr>
          <w:p w14:paraId="4344B060" w14:textId="77777777" w:rsidR="00800D3A" w:rsidRDefault="00927C74">
            <w:pPr>
              <w:pStyle w:val="TableParagraph"/>
              <w:spacing w:before="1"/>
              <w:ind w:left="105"/>
              <w:rPr>
                <w:sz w:val="24"/>
              </w:rPr>
            </w:pPr>
            <w:r>
              <w:rPr>
                <w:sz w:val="24"/>
              </w:rPr>
              <w:t>Certificate of Ministry</w:t>
            </w:r>
          </w:p>
        </w:tc>
        <w:tc>
          <w:tcPr>
            <w:tcW w:w="1531" w:type="dxa"/>
          </w:tcPr>
          <w:p w14:paraId="4344B061" w14:textId="77777777" w:rsidR="00800D3A" w:rsidRDefault="00800D3A">
            <w:pPr>
              <w:pStyle w:val="TableParagraph"/>
              <w:rPr>
                <w:sz w:val="24"/>
              </w:rPr>
            </w:pPr>
          </w:p>
        </w:tc>
        <w:tc>
          <w:tcPr>
            <w:tcW w:w="1529" w:type="dxa"/>
          </w:tcPr>
          <w:p w14:paraId="4344B062" w14:textId="77777777" w:rsidR="00800D3A" w:rsidRDefault="00927C74">
            <w:pPr>
              <w:pStyle w:val="TableParagraph"/>
              <w:spacing w:before="1"/>
              <w:ind w:left="206" w:right="194"/>
              <w:jc w:val="center"/>
              <w:rPr>
                <w:sz w:val="24"/>
              </w:rPr>
            </w:pPr>
            <w:r>
              <w:rPr>
                <w:sz w:val="24"/>
              </w:rPr>
              <w:t>32</w:t>
            </w:r>
          </w:p>
        </w:tc>
        <w:tc>
          <w:tcPr>
            <w:tcW w:w="1171" w:type="dxa"/>
          </w:tcPr>
          <w:p w14:paraId="4344B063" w14:textId="77777777" w:rsidR="00800D3A" w:rsidRDefault="00927C74">
            <w:pPr>
              <w:pStyle w:val="TableParagraph"/>
              <w:spacing w:before="1"/>
              <w:ind w:right="393"/>
              <w:jc w:val="right"/>
              <w:rPr>
                <w:sz w:val="24"/>
              </w:rPr>
            </w:pPr>
            <w:r>
              <w:rPr>
                <w:sz w:val="24"/>
              </w:rPr>
              <w:t>$30</w:t>
            </w:r>
          </w:p>
        </w:tc>
        <w:tc>
          <w:tcPr>
            <w:tcW w:w="1709" w:type="dxa"/>
          </w:tcPr>
          <w:p w14:paraId="4344B064" w14:textId="77777777" w:rsidR="00800D3A" w:rsidRDefault="00927C74">
            <w:pPr>
              <w:pStyle w:val="TableParagraph"/>
              <w:spacing w:before="1"/>
              <w:ind w:left="614"/>
              <w:rPr>
                <w:sz w:val="24"/>
              </w:rPr>
            </w:pPr>
            <w:r>
              <w:rPr>
                <w:sz w:val="24"/>
              </w:rPr>
              <w:t>$960</w:t>
            </w:r>
          </w:p>
        </w:tc>
      </w:tr>
      <w:tr w:rsidR="00800D3A" w14:paraId="4344B06B" w14:textId="77777777">
        <w:trPr>
          <w:trHeight w:val="299"/>
        </w:trPr>
        <w:tc>
          <w:tcPr>
            <w:tcW w:w="2362" w:type="dxa"/>
            <w:shd w:val="clear" w:color="auto" w:fill="D9D9D9"/>
          </w:tcPr>
          <w:p w14:paraId="4344B066" w14:textId="77777777" w:rsidR="00800D3A" w:rsidRDefault="00800D3A">
            <w:pPr>
              <w:pStyle w:val="TableParagraph"/>
            </w:pPr>
          </w:p>
        </w:tc>
        <w:tc>
          <w:tcPr>
            <w:tcW w:w="1531" w:type="dxa"/>
            <w:shd w:val="clear" w:color="auto" w:fill="D9D9D9"/>
          </w:tcPr>
          <w:p w14:paraId="4344B067" w14:textId="77777777" w:rsidR="00800D3A" w:rsidRDefault="00800D3A">
            <w:pPr>
              <w:pStyle w:val="TableParagraph"/>
            </w:pPr>
          </w:p>
        </w:tc>
        <w:tc>
          <w:tcPr>
            <w:tcW w:w="1529" w:type="dxa"/>
            <w:shd w:val="clear" w:color="auto" w:fill="D9D9D9"/>
          </w:tcPr>
          <w:p w14:paraId="4344B068" w14:textId="77777777" w:rsidR="00800D3A" w:rsidRDefault="00800D3A">
            <w:pPr>
              <w:pStyle w:val="TableParagraph"/>
            </w:pPr>
          </w:p>
        </w:tc>
        <w:tc>
          <w:tcPr>
            <w:tcW w:w="1171" w:type="dxa"/>
            <w:shd w:val="clear" w:color="auto" w:fill="D9D9D9"/>
          </w:tcPr>
          <w:p w14:paraId="4344B069" w14:textId="77777777" w:rsidR="00800D3A" w:rsidRDefault="00800D3A">
            <w:pPr>
              <w:pStyle w:val="TableParagraph"/>
            </w:pPr>
          </w:p>
        </w:tc>
        <w:tc>
          <w:tcPr>
            <w:tcW w:w="1709" w:type="dxa"/>
            <w:shd w:val="clear" w:color="auto" w:fill="D9D9D9"/>
          </w:tcPr>
          <w:p w14:paraId="4344B06A" w14:textId="77777777" w:rsidR="00800D3A" w:rsidRDefault="00800D3A">
            <w:pPr>
              <w:pStyle w:val="TableParagraph"/>
            </w:pPr>
          </w:p>
        </w:tc>
      </w:tr>
      <w:tr w:rsidR="00800D3A" w14:paraId="4344B071" w14:textId="77777777">
        <w:trPr>
          <w:trHeight w:val="297"/>
        </w:trPr>
        <w:tc>
          <w:tcPr>
            <w:tcW w:w="2362" w:type="dxa"/>
            <w:shd w:val="clear" w:color="auto" w:fill="D9D9D9"/>
          </w:tcPr>
          <w:p w14:paraId="4344B06C" w14:textId="77777777" w:rsidR="00800D3A" w:rsidRDefault="00800D3A">
            <w:pPr>
              <w:pStyle w:val="TableParagraph"/>
            </w:pPr>
          </w:p>
        </w:tc>
        <w:tc>
          <w:tcPr>
            <w:tcW w:w="1531" w:type="dxa"/>
            <w:shd w:val="clear" w:color="auto" w:fill="D9D9D9"/>
          </w:tcPr>
          <w:p w14:paraId="4344B06D" w14:textId="77777777" w:rsidR="00800D3A" w:rsidRDefault="00800D3A">
            <w:pPr>
              <w:pStyle w:val="TableParagraph"/>
            </w:pPr>
          </w:p>
        </w:tc>
        <w:tc>
          <w:tcPr>
            <w:tcW w:w="1529" w:type="dxa"/>
            <w:shd w:val="clear" w:color="auto" w:fill="D9D9D9"/>
          </w:tcPr>
          <w:p w14:paraId="4344B06E" w14:textId="77777777" w:rsidR="00800D3A" w:rsidRDefault="00800D3A">
            <w:pPr>
              <w:pStyle w:val="TableParagraph"/>
            </w:pPr>
          </w:p>
        </w:tc>
        <w:tc>
          <w:tcPr>
            <w:tcW w:w="1171" w:type="dxa"/>
            <w:shd w:val="clear" w:color="auto" w:fill="D9D9D9"/>
          </w:tcPr>
          <w:p w14:paraId="4344B06F" w14:textId="77777777" w:rsidR="00800D3A" w:rsidRDefault="00800D3A">
            <w:pPr>
              <w:pStyle w:val="TableParagraph"/>
            </w:pPr>
          </w:p>
        </w:tc>
        <w:tc>
          <w:tcPr>
            <w:tcW w:w="1709" w:type="dxa"/>
            <w:shd w:val="clear" w:color="auto" w:fill="D9D9D9"/>
          </w:tcPr>
          <w:p w14:paraId="4344B070" w14:textId="77777777" w:rsidR="00800D3A" w:rsidRDefault="00800D3A">
            <w:pPr>
              <w:pStyle w:val="TableParagraph"/>
            </w:pPr>
          </w:p>
        </w:tc>
      </w:tr>
      <w:tr w:rsidR="00800D3A" w14:paraId="4344B077" w14:textId="77777777">
        <w:trPr>
          <w:trHeight w:val="297"/>
        </w:trPr>
        <w:tc>
          <w:tcPr>
            <w:tcW w:w="2362" w:type="dxa"/>
            <w:shd w:val="clear" w:color="auto" w:fill="D9D9D9"/>
          </w:tcPr>
          <w:p w14:paraId="4344B072" w14:textId="77777777" w:rsidR="00800D3A" w:rsidRDefault="00800D3A">
            <w:pPr>
              <w:pStyle w:val="TableParagraph"/>
            </w:pPr>
          </w:p>
        </w:tc>
        <w:tc>
          <w:tcPr>
            <w:tcW w:w="1531" w:type="dxa"/>
            <w:shd w:val="clear" w:color="auto" w:fill="D9D9D9"/>
          </w:tcPr>
          <w:p w14:paraId="4344B073" w14:textId="77777777" w:rsidR="00800D3A" w:rsidRDefault="00800D3A">
            <w:pPr>
              <w:pStyle w:val="TableParagraph"/>
            </w:pPr>
          </w:p>
        </w:tc>
        <w:tc>
          <w:tcPr>
            <w:tcW w:w="1529" w:type="dxa"/>
            <w:shd w:val="clear" w:color="auto" w:fill="D9D9D9"/>
          </w:tcPr>
          <w:p w14:paraId="4344B074" w14:textId="77777777" w:rsidR="00800D3A" w:rsidRDefault="00800D3A">
            <w:pPr>
              <w:pStyle w:val="TableParagraph"/>
            </w:pPr>
          </w:p>
        </w:tc>
        <w:tc>
          <w:tcPr>
            <w:tcW w:w="1171" w:type="dxa"/>
            <w:shd w:val="clear" w:color="auto" w:fill="D9D9D9"/>
          </w:tcPr>
          <w:p w14:paraId="4344B075" w14:textId="77777777" w:rsidR="00800D3A" w:rsidRDefault="00800D3A">
            <w:pPr>
              <w:pStyle w:val="TableParagraph"/>
            </w:pPr>
          </w:p>
        </w:tc>
        <w:tc>
          <w:tcPr>
            <w:tcW w:w="1709" w:type="dxa"/>
            <w:shd w:val="clear" w:color="auto" w:fill="D9D9D9"/>
          </w:tcPr>
          <w:p w14:paraId="4344B076" w14:textId="77777777" w:rsidR="00800D3A" w:rsidRDefault="00800D3A">
            <w:pPr>
              <w:pStyle w:val="TableParagraph"/>
            </w:pPr>
          </w:p>
        </w:tc>
      </w:tr>
      <w:tr w:rsidR="00800D3A" w14:paraId="4344B07D" w14:textId="77777777">
        <w:trPr>
          <w:trHeight w:val="297"/>
        </w:trPr>
        <w:tc>
          <w:tcPr>
            <w:tcW w:w="2362" w:type="dxa"/>
          </w:tcPr>
          <w:p w14:paraId="4344B078" w14:textId="77777777" w:rsidR="00800D3A" w:rsidRDefault="00800D3A">
            <w:pPr>
              <w:pStyle w:val="TableParagraph"/>
            </w:pPr>
          </w:p>
        </w:tc>
        <w:tc>
          <w:tcPr>
            <w:tcW w:w="1531" w:type="dxa"/>
          </w:tcPr>
          <w:p w14:paraId="4344B079" w14:textId="77777777" w:rsidR="00800D3A" w:rsidRDefault="00800D3A">
            <w:pPr>
              <w:pStyle w:val="TableParagraph"/>
            </w:pPr>
          </w:p>
        </w:tc>
        <w:tc>
          <w:tcPr>
            <w:tcW w:w="1529" w:type="dxa"/>
          </w:tcPr>
          <w:p w14:paraId="4344B07A" w14:textId="77777777" w:rsidR="00800D3A" w:rsidRDefault="00800D3A">
            <w:pPr>
              <w:pStyle w:val="TableParagraph"/>
            </w:pPr>
          </w:p>
        </w:tc>
        <w:tc>
          <w:tcPr>
            <w:tcW w:w="1171" w:type="dxa"/>
          </w:tcPr>
          <w:p w14:paraId="4344B07B" w14:textId="77777777" w:rsidR="00800D3A" w:rsidRDefault="00800D3A">
            <w:pPr>
              <w:pStyle w:val="TableParagraph"/>
            </w:pPr>
          </w:p>
        </w:tc>
        <w:tc>
          <w:tcPr>
            <w:tcW w:w="1709" w:type="dxa"/>
          </w:tcPr>
          <w:p w14:paraId="4344B07C" w14:textId="77777777" w:rsidR="00800D3A" w:rsidRDefault="00800D3A">
            <w:pPr>
              <w:pStyle w:val="TableParagraph"/>
            </w:pPr>
          </w:p>
        </w:tc>
      </w:tr>
    </w:tbl>
    <w:p w14:paraId="4344B07E" w14:textId="77777777" w:rsidR="00800D3A" w:rsidRDefault="00800D3A">
      <w:pPr>
        <w:pStyle w:val="BodyText"/>
        <w:spacing w:before="6"/>
        <w:rPr>
          <w:rFonts w:ascii="Arial"/>
          <w:sz w:val="36"/>
        </w:rPr>
      </w:pPr>
    </w:p>
    <w:p w14:paraId="4344B07F" w14:textId="77777777" w:rsidR="00800D3A" w:rsidRDefault="00927C74">
      <w:pPr>
        <w:pStyle w:val="Heading4"/>
        <w:spacing w:line="247" w:lineRule="auto"/>
        <w:ind w:left="255" w:right="1174" w:hanging="10"/>
        <w:rPr>
          <w:rFonts w:ascii="Arial"/>
        </w:rPr>
      </w:pPr>
      <w:r>
        <w:rPr>
          <w:rFonts w:ascii="Arial"/>
        </w:rPr>
        <w:t>Note: The tuition costs in the table do not include registration fees or cost of textbooks for classes.</w:t>
      </w:r>
    </w:p>
    <w:p w14:paraId="4344B080" w14:textId="77777777" w:rsidR="00800D3A" w:rsidRDefault="00800D3A">
      <w:pPr>
        <w:pStyle w:val="BodyText"/>
        <w:spacing w:before="11"/>
        <w:rPr>
          <w:rFonts w:ascii="Arial"/>
          <w:b/>
          <w:sz w:val="32"/>
        </w:rPr>
      </w:pPr>
    </w:p>
    <w:p w14:paraId="4344B081" w14:textId="77777777" w:rsidR="00800D3A" w:rsidRDefault="00927C74">
      <w:pPr>
        <w:ind w:left="267"/>
        <w:rPr>
          <w:rFonts w:ascii="Arial"/>
          <w:b/>
          <w:sz w:val="32"/>
        </w:rPr>
      </w:pPr>
      <w:r>
        <w:rPr>
          <w:rFonts w:ascii="Arial"/>
          <w:b/>
          <w:sz w:val="32"/>
        </w:rPr>
        <w:t>Spouse Tuition Program</w:t>
      </w:r>
    </w:p>
    <w:p w14:paraId="4344B082" w14:textId="77777777" w:rsidR="00800D3A" w:rsidRDefault="00800D3A">
      <w:pPr>
        <w:pStyle w:val="BodyText"/>
        <w:spacing w:before="4"/>
        <w:rPr>
          <w:rFonts w:ascii="Arial"/>
          <w:b/>
          <w:sz w:val="28"/>
        </w:rPr>
      </w:pPr>
    </w:p>
    <w:p w14:paraId="4344B083" w14:textId="77777777" w:rsidR="00800D3A" w:rsidRDefault="00927C74">
      <w:pPr>
        <w:pStyle w:val="BodyText"/>
        <w:spacing w:line="247" w:lineRule="auto"/>
        <w:ind w:left="277" w:right="1082" w:hanging="10"/>
        <w:rPr>
          <w:rFonts w:ascii="Arial" w:hAnsi="Arial"/>
        </w:rPr>
      </w:pPr>
      <w:r>
        <w:rPr>
          <w:rFonts w:ascii="Arial" w:hAnsi="Arial"/>
        </w:rPr>
        <w:t>All spouse tuition is ½ for lesser or equal programs. Spouses are responsible for paying registration fee and book fees</w:t>
      </w:r>
    </w:p>
    <w:p w14:paraId="4344B084" w14:textId="77777777" w:rsidR="00800D3A" w:rsidRDefault="00800D3A">
      <w:pPr>
        <w:pStyle w:val="BodyText"/>
        <w:spacing w:before="4"/>
        <w:rPr>
          <w:rFonts w:ascii="Arial"/>
          <w:sz w:val="32"/>
        </w:rPr>
      </w:pPr>
    </w:p>
    <w:p w14:paraId="4344B085" w14:textId="77777777" w:rsidR="00800D3A" w:rsidRDefault="00927C74">
      <w:pPr>
        <w:spacing w:before="1"/>
        <w:ind w:left="267"/>
        <w:rPr>
          <w:rFonts w:ascii="Arial"/>
          <w:b/>
          <w:sz w:val="32"/>
        </w:rPr>
      </w:pPr>
      <w:r>
        <w:rPr>
          <w:rFonts w:ascii="Arial"/>
          <w:b/>
          <w:sz w:val="32"/>
        </w:rPr>
        <w:t>Scholarships</w:t>
      </w:r>
    </w:p>
    <w:p w14:paraId="4344B086" w14:textId="77777777" w:rsidR="00800D3A" w:rsidRDefault="00800D3A">
      <w:pPr>
        <w:pStyle w:val="BodyText"/>
        <w:spacing w:before="4"/>
        <w:rPr>
          <w:rFonts w:ascii="Arial"/>
          <w:b/>
          <w:sz w:val="28"/>
        </w:rPr>
      </w:pPr>
    </w:p>
    <w:p w14:paraId="4344B087" w14:textId="77777777" w:rsidR="00800D3A" w:rsidRDefault="00927C74">
      <w:pPr>
        <w:pStyle w:val="BodyText"/>
        <w:spacing w:line="249" w:lineRule="auto"/>
        <w:ind w:left="277" w:right="1135" w:hanging="10"/>
        <w:rPr>
          <w:rFonts w:ascii="Arial"/>
        </w:rPr>
      </w:pPr>
      <w:r>
        <w:rPr>
          <w:rFonts w:ascii="Arial"/>
        </w:rPr>
        <w:t>We do not offer scholarships or assistance to any students, except for employees of PHSBC who are actively employed, and our Spouse Tuition Program.</w:t>
      </w:r>
    </w:p>
    <w:p w14:paraId="4344B088" w14:textId="77777777" w:rsidR="00800D3A" w:rsidRDefault="00800D3A">
      <w:pPr>
        <w:spacing w:line="249" w:lineRule="auto"/>
        <w:rPr>
          <w:rFonts w:ascii="Arial"/>
        </w:rPr>
        <w:sectPr w:rsidR="00800D3A">
          <w:pgSz w:w="12240" w:h="15840"/>
          <w:pgMar w:top="1400" w:right="820" w:bottom="1280" w:left="1540" w:header="1135" w:footer="1084" w:gutter="0"/>
          <w:cols w:space="720"/>
        </w:sectPr>
      </w:pPr>
    </w:p>
    <w:p w14:paraId="4344B089" w14:textId="77777777" w:rsidR="00800D3A" w:rsidRDefault="00927C74">
      <w:pPr>
        <w:spacing w:before="21"/>
        <w:ind w:left="306"/>
        <w:rPr>
          <w:b/>
          <w:sz w:val="32"/>
        </w:rPr>
      </w:pPr>
      <w:r>
        <w:rPr>
          <w:b/>
          <w:sz w:val="32"/>
        </w:rPr>
        <w:lastRenderedPageBreak/>
        <w:t>Financial Sources</w:t>
      </w:r>
    </w:p>
    <w:p w14:paraId="4344B08A" w14:textId="77777777" w:rsidR="00800D3A" w:rsidRDefault="00927C74">
      <w:pPr>
        <w:pStyle w:val="Heading4"/>
        <w:spacing w:before="194"/>
        <w:ind w:left="306"/>
      </w:pPr>
      <w:r>
        <w:t>Veterans Benefits</w:t>
      </w:r>
    </w:p>
    <w:p w14:paraId="4344B08B" w14:textId="77777777" w:rsidR="00800D3A" w:rsidRDefault="00800D3A">
      <w:pPr>
        <w:pStyle w:val="BodyText"/>
        <w:spacing w:before="9"/>
        <w:rPr>
          <w:b/>
          <w:sz w:val="27"/>
        </w:rPr>
      </w:pPr>
    </w:p>
    <w:p w14:paraId="4344B08C" w14:textId="77777777" w:rsidR="00800D3A" w:rsidRDefault="00927C74">
      <w:pPr>
        <w:pStyle w:val="BodyText"/>
        <w:spacing w:line="247" w:lineRule="auto"/>
        <w:ind w:left="318" w:right="266" w:hanging="12"/>
      </w:pPr>
      <w:r>
        <w:t>The Potter’s House Seminary &amp; Bible College is approved by the North Carolina State Approving Agency for the enrollment of veteran, military and other eligible persons under the provisions of</w:t>
      </w:r>
    </w:p>
    <w:p w14:paraId="4344B08D" w14:textId="77777777" w:rsidR="00800D3A" w:rsidRDefault="00927C74">
      <w:pPr>
        <w:pStyle w:val="BodyText"/>
        <w:spacing w:before="4" w:line="247" w:lineRule="auto"/>
        <w:ind w:left="318" w:right="220" w:hanging="12"/>
        <w:jc w:val="both"/>
      </w:pPr>
      <w:r>
        <w:t>Title 38, section 3676, United States Code. The College cooperates with the U.S. Department of Veterans</w:t>
      </w:r>
      <w:r>
        <w:rPr>
          <w:spacing w:val="-4"/>
        </w:rPr>
        <w:t xml:space="preserve"> </w:t>
      </w:r>
      <w:r>
        <w:t>Affairs</w:t>
      </w:r>
      <w:r>
        <w:rPr>
          <w:spacing w:val="-4"/>
        </w:rPr>
        <w:t xml:space="preserve"> </w:t>
      </w:r>
      <w:r>
        <w:t>for</w:t>
      </w:r>
      <w:r>
        <w:rPr>
          <w:spacing w:val="-8"/>
        </w:rPr>
        <w:t xml:space="preserve"> </w:t>
      </w:r>
      <w:r>
        <w:t>training</w:t>
      </w:r>
      <w:r>
        <w:rPr>
          <w:spacing w:val="-9"/>
        </w:rPr>
        <w:t xml:space="preserve"> </w:t>
      </w:r>
      <w:r>
        <w:t>of</w:t>
      </w:r>
      <w:r>
        <w:rPr>
          <w:spacing w:val="-5"/>
        </w:rPr>
        <w:t xml:space="preserve"> </w:t>
      </w:r>
      <w:r>
        <w:t>honorably</w:t>
      </w:r>
      <w:r>
        <w:rPr>
          <w:spacing w:val="-9"/>
        </w:rPr>
        <w:t xml:space="preserve"> </w:t>
      </w:r>
      <w:r>
        <w:t>discharged</w:t>
      </w:r>
      <w:r>
        <w:rPr>
          <w:spacing w:val="-4"/>
        </w:rPr>
        <w:t xml:space="preserve"> </w:t>
      </w:r>
      <w:r>
        <w:t>service</w:t>
      </w:r>
      <w:r>
        <w:rPr>
          <w:spacing w:val="-7"/>
        </w:rPr>
        <w:t xml:space="preserve"> </w:t>
      </w:r>
      <w:r>
        <w:t>members.</w:t>
      </w:r>
      <w:r>
        <w:rPr>
          <w:spacing w:val="-7"/>
        </w:rPr>
        <w:t xml:space="preserve"> </w:t>
      </w:r>
      <w:r>
        <w:t>Veterans</w:t>
      </w:r>
      <w:r>
        <w:rPr>
          <w:spacing w:val="-6"/>
        </w:rPr>
        <w:t xml:space="preserve"> </w:t>
      </w:r>
      <w:r>
        <w:t>who</w:t>
      </w:r>
      <w:r>
        <w:rPr>
          <w:spacing w:val="-5"/>
        </w:rPr>
        <w:t xml:space="preserve"> </w:t>
      </w:r>
      <w:r>
        <w:t>wish</w:t>
      </w:r>
      <w:r>
        <w:rPr>
          <w:spacing w:val="-6"/>
        </w:rPr>
        <w:t xml:space="preserve"> </w:t>
      </w:r>
      <w:r>
        <w:t>to</w:t>
      </w:r>
      <w:r>
        <w:rPr>
          <w:spacing w:val="-6"/>
        </w:rPr>
        <w:t xml:space="preserve"> </w:t>
      </w:r>
      <w:r>
        <w:t>use benefits should obtain the necessary forms from the Office of Veteran</w:t>
      </w:r>
      <w:r>
        <w:rPr>
          <w:spacing w:val="-10"/>
        </w:rPr>
        <w:t xml:space="preserve"> </w:t>
      </w:r>
      <w:r>
        <w:t>Affairs.</w:t>
      </w:r>
    </w:p>
    <w:p w14:paraId="4344B08E" w14:textId="77777777" w:rsidR="00800D3A" w:rsidRDefault="00800D3A">
      <w:pPr>
        <w:pStyle w:val="BodyText"/>
        <w:rPr>
          <w:sz w:val="26"/>
        </w:rPr>
      </w:pPr>
    </w:p>
    <w:p w14:paraId="4344B08F" w14:textId="77777777" w:rsidR="00800D3A" w:rsidRDefault="00800D3A">
      <w:pPr>
        <w:pStyle w:val="BodyText"/>
        <w:spacing w:before="8"/>
        <w:rPr>
          <w:sz w:val="25"/>
        </w:rPr>
      </w:pPr>
    </w:p>
    <w:p w14:paraId="4344B090" w14:textId="77777777" w:rsidR="00800D3A" w:rsidRDefault="00927C74">
      <w:pPr>
        <w:pStyle w:val="Heading4"/>
        <w:ind w:left="306"/>
      </w:pPr>
      <w:r>
        <w:t>Federal Student Loans</w:t>
      </w:r>
    </w:p>
    <w:p w14:paraId="4344B091" w14:textId="77777777" w:rsidR="00800D3A" w:rsidRDefault="00800D3A">
      <w:pPr>
        <w:pStyle w:val="BodyText"/>
        <w:rPr>
          <w:b/>
          <w:sz w:val="28"/>
        </w:rPr>
      </w:pPr>
    </w:p>
    <w:p w14:paraId="4344B092" w14:textId="77777777" w:rsidR="00800D3A" w:rsidRDefault="00927C74">
      <w:pPr>
        <w:pStyle w:val="BodyText"/>
        <w:ind w:left="306"/>
      </w:pPr>
      <w:r>
        <w:t xml:space="preserve">The college is </w:t>
      </w:r>
      <w:r>
        <w:rPr>
          <w:b/>
          <w:u w:val="thick"/>
        </w:rPr>
        <w:t xml:space="preserve">not </w:t>
      </w:r>
      <w:r>
        <w:t>an approved institution for students to receive Federal Stafford Student Loans.</w:t>
      </w:r>
    </w:p>
    <w:p w14:paraId="4344B093" w14:textId="77777777" w:rsidR="00800D3A" w:rsidRDefault="00800D3A">
      <w:pPr>
        <w:pStyle w:val="BodyText"/>
        <w:rPr>
          <w:sz w:val="20"/>
        </w:rPr>
      </w:pPr>
    </w:p>
    <w:p w14:paraId="4344B094" w14:textId="77777777" w:rsidR="00800D3A" w:rsidRDefault="00800D3A">
      <w:pPr>
        <w:pStyle w:val="BodyText"/>
        <w:rPr>
          <w:sz w:val="20"/>
        </w:rPr>
      </w:pPr>
    </w:p>
    <w:p w14:paraId="4344B095" w14:textId="77777777" w:rsidR="00800D3A" w:rsidRDefault="00800D3A">
      <w:pPr>
        <w:pStyle w:val="BodyText"/>
        <w:spacing w:before="8"/>
        <w:rPr>
          <w:sz w:val="27"/>
        </w:rPr>
      </w:pPr>
    </w:p>
    <w:p w14:paraId="4344B096" w14:textId="77777777" w:rsidR="00800D3A" w:rsidRDefault="00927C74">
      <w:pPr>
        <w:spacing w:before="89"/>
        <w:ind w:left="308"/>
        <w:rPr>
          <w:rFonts w:ascii="Arial"/>
          <w:b/>
          <w:sz w:val="32"/>
        </w:rPr>
      </w:pPr>
      <w:r>
        <w:rPr>
          <w:rFonts w:ascii="Arial"/>
          <w:b/>
          <w:sz w:val="32"/>
        </w:rPr>
        <w:t>Tuition Payment Plans</w:t>
      </w:r>
    </w:p>
    <w:p w14:paraId="4344B097" w14:textId="77777777" w:rsidR="00800D3A" w:rsidRDefault="00800D3A">
      <w:pPr>
        <w:pStyle w:val="BodyText"/>
        <w:spacing w:before="4"/>
        <w:rPr>
          <w:rFonts w:ascii="Arial"/>
          <w:b/>
          <w:sz w:val="28"/>
        </w:rPr>
      </w:pPr>
    </w:p>
    <w:p w14:paraId="4344B098" w14:textId="77777777" w:rsidR="00800D3A" w:rsidRDefault="00927C74">
      <w:pPr>
        <w:pStyle w:val="BodyText"/>
        <w:spacing w:line="249" w:lineRule="auto"/>
        <w:ind w:left="318" w:right="877" w:hanging="10"/>
        <w:rPr>
          <w:rFonts w:ascii="Arial"/>
        </w:rPr>
      </w:pPr>
      <w:r>
        <w:rPr>
          <w:rFonts w:ascii="Arial"/>
        </w:rPr>
        <w:t>The student will be allowed to pay his tuition and fees in one of the following payment options:</w:t>
      </w:r>
    </w:p>
    <w:p w14:paraId="4344B099" w14:textId="77777777" w:rsidR="00800D3A" w:rsidRDefault="00800D3A">
      <w:pPr>
        <w:pStyle w:val="BodyText"/>
        <w:spacing w:before="6"/>
        <w:rPr>
          <w:rFonts w:ascii="Arial"/>
          <w:sz w:val="26"/>
        </w:rPr>
      </w:pPr>
    </w:p>
    <w:p w14:paraId="4344B09A" w14:textId="77777777" w:rsidR="00800D3A" w:rsidRDefault="00927C74">
      <w:pPr>
        <w:pStyle w:val="Heading4"/>
        <w:ind w:left="286"/>
        <w:rPr>
          <w:rFonts w:ascii="Arial"/>
        </w:rPr>
      </w:pPr>
      <w:r>
        <w:rPr>
          <w:rFonts w:ascii="Arial"/>
        </w:rPr>
        <w:t>One Payment Option</w:t>
      </w:r>
    </w:p>
    <w:p w14:paraId="4344B09B" w14:textId="77777777" w:rsidR="00800D3A" w:rsidRDefault="00800D3A">
      <w:pPr>
        <w:pStyle w:val="BodyText"/>
        <w:rPr>
          <w:rFonts w:ascii="Arial"/>
          <w:b/>
          <w:sz w:val="28"/>
        </w:rPr>
      </w:pPr>
    </w:p>
    <w:p w14:paraId="4344B09C" w14:textId="77777777" w:rsidR="00800D3A" w:rsidRDefault="00927C74">
      <w:pPr>
        <w:pStyle w:val="BodyText"/>
        <w:spacing w:line="247" w:lineRule="auto"/>
        <w:ind w:left="318" w:right="266" w:hanging="10"/>
        <w:rPr>
          <w:rFonts w:ascii="Arial"/>
        </w:rPr>
      </w:pPr>
      <w:r>
        <w:rPr>
          <w:rFonts w:ascii="Arial"/>
        </w:rPr>
        <w:t>You may choose to pay the tuition in full and receive a 10% discount. This discount does not apply to textbooks, fees or per classes.</w:t>
      </w:r>
    </w:p>
    <w:p w14:paraId="4344B09D" w14:textId="77777777" w:rsidR="00800D3A" w:rsidRDefault="00800D3A">
      <w:pPr>
        <w:pStyle w:val="BodyText"/>
        <w:spacing w:before="11"/>
        <w:rPr>
          <w:rFonts w:ascii="Arial"/>
          <w:sz w:val="26"/>
        </w:rPr>
      </w:pPr>
    </w:p>
    <w:p w14:paraId="4344B09E" w14:textId="77777777" w:rsidR="00800D3A" w:rsidRDefault="00927C74">
      <w:pPr>
        <w:pStyle w:val="Heading4"/>
        <w:ind w:left="286"/>
        <w:rPr>
          <w:rFonts w:ascii="Arial"/>
        </w:rPr>
      </w:pPr>
      <w:r>
        <w:rPr>
          <w:rFonts w:ascii="Arial"/>
        </w:rPr>
        <w:t>Two Payment Option</w:t>
      </w:r>
    </w:p>
    <w:p w14:paraId="4344B09F" w14:textId="77777777" w:rsidR="00800D3A" w:rsidRDefault="00800D3A">
      <w:pPr>
        <w:pStyle w:val="BodyText"/>
        <w:spacing w:before="6"/>
        <w:rPr>
          <w:rFonts w:ascii="Arial"/>
          <w:b/>
          <w:sz w:val="23"/>
        </w:rPr>
      </w:pPr>
    </w:p>
    <w:p w14:paraId="4344B0A0" w14:textId="77777777" w:rsidR="00800D3A" w:rsidRDefault="00927C74">
      <w:pPr>
        <w:pStyle w:val="BodyText"/>
        <w:ind w:left="308"/>
        <w:rPr>
          <w:rFonts w:ascii="Arial"/>
        </w:rPr>
      </w:pPr>
      <w:r>
        <w:rPr>
          <w:rFonts w:ascii="Arial"/>
        </w:rPr>
        <w:t>You may choose to pay the tuition in two equal installments.</w:t>
      </w:r>
    </w:p>
    <w:p w14:paraId="4344B0A1" w14:textId="77777777" w:rsidR="00800D3A" w:rsidRDefault="00800D3A">
      <w:pPr>
        <w:pStyle w:val="BodyText"/>
        <w:rPr>
          <w:rFonts w:ascii="Arial"/>
          <w:sz w:val="26"/>
        </w:rPr>
      </w:pPr>
    </w:p>
    <w:p w14:paraId="4344B0A2" w14:textId="77777777" w:rsidR="00800D3A" w:rsidRDefault="00800D3A">
      <w:pPr>
        <w:pStyle w:val="BodyText"/>
        <w:spacing w:before="8"/>
        <w:rPr>
          <w:rFonts w:ascii="Arial"/>
          <w:sz w:val="23"/>
        </w:rPr>
      </w:pPr>
    </w:p>
    <w:p w14:paraId="4344B0A3" w14:textId="77777777" w:rsidR="00800D3A" w:rsidRDefault="00927C74">
      <w:pPr>
        <w:pStyle w:val="Heading4"/>
        <w:ind w:left="286"/>
        <w:rPr>
          <w:rFonts w:ascii="Arial"/>
        </w:rPr>
      </w:pPr>
      <w:r>
        <w:rPr>
          <w:rFonts w:ascii="Arial"/>
        </w:rPr>
        <w:t>Monthly Payment Plan</w:t>
      </w:r>
    </w:p>
    <w:p w14:paraId="4344B0A4" w14:textId="77777777" w:rsidR="00800D3A" w:rsidRDefault="00800D3A">
      <w:pPr>
        <w:pStyle w:val="BodyText"/>
        <w:spacing w:before="9"/>
        <w:rPr>
          <w:rFonts w:ascii="Arial"/>
          <w:b/>
          <w:sz w:val="27"/>
        </w:rPr>
      </w:pPr>
    </w:p>
    <w:p w14:paraId="4344B0A5" w14:textId="77777777" w:rsidR="00800D3A" w:rsidRDefault="00927C74">
      <w:pPr>
        <w:pStyle w:val="BodyText"/>
        <w:spacing w:line="252" w:lineRule="auto"/>
        <w:ind w:left="318" w:hanging="10"/>
        <w:rPr>
          <w:rFonts w:ascii="Arial"/>
        </w:rPr>
      </w:pPr>
      <w:r>
        <w:rPr>
          <w:rFonts w:ascii="Arial"/>
        </w:rPr>
        <w:t>You may choose to pay tuition with $300 down and remaining payment in twelve equal monthly installments.</w:t>
      </w:r>
    </w:p>
    <w:p w14:paraId="4344B0A6" w14:textId="77777777" w:rsidR="00800D3A" w:rsidRDefault="00800D3A">
      <w:pPr>
        <w:pStyle w:val="BodyText"/>
        <w:rPr>
          <w:rFonts w:ascii="Arial"/>
          <w:sz w:val="26"/>
        </w:rPr>
      </w:pPr>
    </w:p>
    <w:p w14:paraId="4344B0A7" w14:textId="77777777" w:rsidR="00800D3A" w:rsidRDefault="00927C74">
      <w:pPr>
        <w:pStyle w:val="BodyText"/>
        <w:spacing w:line="249" w:lineRule="auto"/>
        <w:ind w:left="318" w:right="106" w:hanging="10"/>
        <w:rPr>
          <w:rFonts w:ascii="Arial"/>
        </w:rPr>
      </w:pPr>
      <w:r>
        <w:rPr>
          <w:rFonts w:ascii="Arial"/>
        </w:rPr>
        <w:t>There are no fees or interest charges for payment plan options. No student will be allowed to register for a new semester or receive transcripts from prior semester until all unpaid balances have been reconciled.</w:t>
      </w:r>
    </w:p>
    <w:p w14:paraId="4344B0A8" w14:textId="1DE51E14" w:rsidR="00800D3A" w:rsidRDefault="00800D3A">
      <w:pPr>
        <w:spacing w:line="249" w:lineRule="auto"/>
        <w:rPr>
          <w:rFonts w:ascii="Arial"/>
        </w:rPr>
      </w:pPr>
    </w:p>
    <w:p w14:paraId="4344B0A9" w14:textId="77777777" w:rsidR="00800D3A" w:rsidRDefault="00800D3A">
      <w:pPr>
        <w:pStyle w:val="BodyText"/>
        <w:rPr>
          <w:rFonts w:ascii="Arial"/>
          <w:sz w:val="20"/>
        </w:rPr>
      </w:pPr>
    </w:p>
    <w:p w14:paraId="4344B0AA" w14:textId="77777777" w:rsidR="00800D3A" w:rsidRDefault="00927C74">
      <w:pPr>
        <w:spacing w:before="91"/>
        <w:ind w:left="368" w:right="218"/>
        <w:jc w:val="center"/>
      </w:pPr>
      <w:r>
        <w:t>13</w:t>
      </w:r>
    </w:p>
    <w:p w14:paraId="4344B0AB" w14:textId="77777777" w:rsidR="00800D3A" w:rsidRDefault="00800D3A">
      <w:pPr>
        <w:pStyle w:val="BodyText"/>
        <w:spacing w:before="9"/>
        <w:rPr>
          <w:sz w:val="27"/>
        </w:rPr>
      </w:pPr>
    </w:p>
    <w:p w14:paraId="3DAC4FE2" w14:textId="77777777" w:rsidR="00CD5D3E" w:rsidRDefault="00CD5D3E">
      <w:pPr>
        <w:ind w:left="308"/>
        <w:rPr>
          <w:rFonts w:ascii="Arial"/>
          <w:b/>
          <w:sz w:val="32"/>
        </w:rPr>
      </w:pPr>
    </w:p>
    <w:p w14:paraId="7CF65C78" w14:textId="77777777" w:rsidR="00CD5D3E" w:rsidRDefault="00CD5D3E">
      <w:pPr>
        <w:ind w:left="308"/>
        <w:rPr>
          <w:rFonts w:ascii="Arial"/>
          <w:b/>
          <w:sz w:val="32"/>
        </w:rPr>
      </w:pPr>
    </w:p>
    <w:p w14:paraId="4344B0AC" w14:textId="1681646D" w:rsidR="00800D3A" w:rsidRDefault="00927C74">
      <w:pPr>
        <w:ind w:left="308"/>
        <w:rPr>
          <w:rFonts w:ascii="Arial"/>
          <w:b/>
          <w:sz w:val="32"/>
        </w:rPr>
      </w:pPr>
      <w:r>
        <w:rPr>
          <w:rFonts w:ascii="Arial"/>
          <w:b/>
          <w:sz w:val="32"/>
        </w:rPr>
        <w:lastRenderedPageBreak/>
        <w:t>Refund Policy</w:t>
      </w:r>
    </w:p>
    <w:p w14:paraId="4344B0AD" w14:textId="77777777" w:rsidR="00800D3A" w:rsidRDefault="00800D3A">
      <w:pPr>
        <w:pStyle w:val="BodyText"/>
        <w:spacing w:before="6"/>
        <w:rPr>
          <w:rFonts w:ascii="Arial"/>
          <w:b/>
          <w:sz w:val="9"/>
        </w:rPr>
      </w:pPr>
    </w:p>
    <w:p w14:paraId="4344B0AE" w14:textId="77777777" w:rsidR="00800D3A" w:rsidRDefault="00927C74">
      <w:pPr>
        <w:pStyle w:val="BodyText"/>
        <w:spacing w:before="92" w:line="247" w:lineRule="auto"/>
        <w:ind w:left="318" w:right="373" w:hanging="10"/>
        <w:jc w:val="both"/>
        <w:rPr>
          <w:rFonts w:ascii="Arial"/>
        </w:rPr>
      </w:pPr>
      <w:r>
        <w:rPr>
          <w:rFonts w:ascii="Arial"/>
        </w:rPr>
        <w:t>Students who withdraw from the College or a course in which they are enrolled may</w:t>
      </w:r>
      <w:r>
        <w:rPr>
          <w:rFonts w:ascii="Arial"/>
          <w:spacing w:val="-35"/>
        </w:rPr>
        <w:t xml:space="preserve"> </w:t>
      </w:r>
      <w:r>
        <w:rPr>
          <w:rFonts w:ascii="Arial"/>
        </w:rPr>
        <w:t>be eligible to receive a refund. Student must notify the Office of the Dean of their intention to withdraw. An official withdrawal form must be completed to be eligible for</w:t>
      </w:r>
      <w:r>
        <w:rPr>
          <w:rFonts w:ascii="Arial"/>
          <w:spacing w:val="-15"/>
        </w:rPr>
        <w:t xml:space="preserve"> </w:t>
      </w:r>
      <w:r>
        <w:rPr>
          <w:rFonts w:ascii="Arial"/>
        </w:rPr>
        <w:t>refund.</w:t>
      </w:r>
    </w:p>
    <w:p w14:paraId="4344B0AF" w14:textId="77777777" w:rsidR="00800D3A" w:rsidRDefault="00800D3A">
      <w:pPr>
        <w:pStyle w:val="BodyText"/>
        <w:rPr>
          <w:rFonts w:ascii="Arial"/>
          <w:sz w:val="26"/>
        </w:rPr>
      </w:pPr>
    </w:p>
    <w:p w14:paraId="4344B0B0" w14:textId="77777777" w:rsidR="00800D3A" w:rsidRDefault="00927C74">
      <w:pPr>
        <w:pStyle w:val="BodyText"/>
        <w:spacing w:before="183" w:line="247" w:lineRule="auto"/>
        <w:ind w:left="318" w:right="877" w:hanging="10"/>
        <w:rPr>
          <w:rFonts w:ascii="Arial"/>
        </w:rPr>
      </w:pPr>
      <w:r>
        <w:rPr>
          <w:rFonts w:ascii="Arial"/>
        </w:rPr>
        <w:t>Refund will be based on the date of actual notification rather than course participation or attendance.</w:t>
      </w:r>
    </w:p>
    <w:p w14:paraId="4344B0B1" w14:textId="77777777" w:rsidR="00800D3A" w:rsidRDefault="00800D3A">
      <w:pPr>
        <w:pStyle w:val="BodyText"/>
        <w:rPr>
          <w:rFonts w:ascii="Arial"/>
          <w:sz w:val="27"/>
        </w:rPr>
      </w:pPr>
    </w:p>
    <w:p w14:paraId="4344B0B2" w14:textId="77777777" w:rsidR="00800D3A" w:rsidRDefault="00927C74">
      <w:pPr>
        <w:pStyle w:val="BodyText"/>
        <w:ind w:left="308"/>
        <w:rPr>
          <w:rFonts w:ascii="Arial"/>
        </w:rPr>
      </w:pPr>
      <w:r>
        <w:rPr>
          <w:rFonts w:ascii="Arial"/>
        </w:rPr>
        <w:t>If courses are dropped, the following schedule of tuition refunds applies:</w:t>
      </w:r>
    </w:p>
    <w:p w14:paraId="4344B0B3" w14:textId="77777777" w:rsidR="00800D3A" w:rsidRDefault="00800D3A">
      <w:pPr>
        <w:pStyle w:val="BodyText"/>
        <w:spacing w:before="3"/>
        <w:rPr>
          <w:rFonts w:ascii="Arial"/>
          <w:sz w:val="27"/>
        </w:rPr>
      </w:pPr>
    </w:p>
    <w:tbl>
      <w:tblPr>
        <w:tblW w:w="0" w:type="auto"/>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3"/>
        <w:gridCol w:w="4688"/>
      </w:tblGrid>
      <w:tr w:rsidR="00800D3A" w14:paraId="4344B0B6" w14:textId="77777777">
        <w:trPr>
          <w:trHeight w:val="460"/>
        </w:trPr>
        <w:tc>
          <w:tcPr>
            <w:tcW w:w="4683" w:type="dxa"/>
          </w:tcPr>
          <w:p w14:paraId="4344B0B4" w14:textId="77777777" w:rsidR="00800D3A" w:rsidRDefault="00927C74">
            <w:pPr>
              <w:pStyle w:val="TableParagraph"/>
              <w:spacing w:before="118"/>
              <w:ind w:left="1648" w:right="1634"/>
              <w:jc w:val="center"/>
              <w:rPr>
                <w:rFonts w:ascii="Arial"/>
                <w:b/>
                <w:sz w:val="18"/>
              </w:rPr>
            </w:pPr>
            <w:r>
              <w:rPr>
                <w:rFonts w:ascii="Arial"/>
                <w:b/>
                <w:sz w:val="18"/>
              </w:rPr>
              <w:t>Weeks Enrolled</w:t>
            </w:r>
          </w:p>
        </w:tc>
        <w:tc>
          <w:tcPr>
            <w:tcW w:w="4688" w:type="dxa"/>
          </w:tcPr>
          <w:p w14:paraId="4344B0B5" w14:textId="77777777" w:rsidR="00800D3A" w:rsidRDefault="00927C74">
            <w:pPr>
              <w:pStyle w:val="TableParagraph"/>
              <w:spacing w:before="118"/>
              <w:ind w:left="1382" w:right="1384"/>
              <w:jc w:val="center"/>
              <w:rPr>
                <w:rFonts w:ascii="Arial"/>
                <w:b/>
                <w:sz w:val="18"/>
              </w:rPr>
            </w:pPr>
            <w:r>
              <w:rPr>
                <w:rFonts w:ascii="Arial"/>
                <w:b/>
                <w:sz w:val="18"/>
              </w:rPr>
              <w:t>Percentage of Refund</w:t>
            </w:r>
          </w:p>
        </w:tc>
      </w:tr>
      <w:tr w:rsidR="00800D3A" w14:paraId="4344B0B9" w14:textId="77777777">
        <w:trPr>
          <w:trHeight w:val="440"/>
        </w:trPr>
        <w:tc>
          <w:tcPr>
            <w:tcW w:w="4683" w:type="dxa"/>
          </w:tcPr>
          <w:p w14:paraId="4344B0B7" w14:textId="77777777" w:rsidR="00800D3A" w:rsidRDefault="00927C74">
            <w:pPr>
              <w:pStyle w:val="TableParagraph"/>
              <w:spacing w:before="109"/>
              <w:ind w:left="11"/>
              <w:jc w:val="center"/>
              <w:rPr>
                <w:rFonts w:ascii="Arial"/>
                <w:b/>
                <w:sz w:val="18"/>
              </w:rPr>
            </w:pPr>
            <w:r>
              <w:rPr>
                <w:rFonts w:ascii="Arial"/>
                <w:b/>
                <w:w w:val="99"/>
                <w:sz w:val="18"/>
              </w:rPr>
              <w:t>1</w:t>
            </w:r>
          </w:p>
        </w:tc>
        <w:tc>
          <w:tcPr>
            <w:tcW w:w="4688" w:type="dxa"/>
          </w:tcPr>
          <w:p w14:paraId="4344B0B8" w14:textId="77777777" w:rsidR="00800D3A" w:rsidRDefault="00927C74">
            <w:pPr>
              <w:pStyle w:val="TableParagraph"/>
              <w:spacing w:before="109"/>
              <w:ind w:left="1382" w:right="1362"/>
              <w:jc w:val="center"/>
              <w:rPr>
                <w:rFonts w:ascii="Arial"/>
                <w:b/>
                <w:sz w:val="18"/>
              </w:rPr>
            </w:pPr>
            <w:r>
              <w:rPr>
                <w:rFonts w:ascii="Arial"/>
                <w:b/>
                <w:sz w:val="18"/>
              </w:rPr>
              <w:t>100%</w:t>
            </w:r>
          </w:p>
        </w:tc>
      </w:tr>
      <w:tr w:rsidR="00800D3A" w14:paraId="4344B0BC" w14:textId="77777777">
        <w:trPr>
          <w:trHeight w:val="438"/>
        </w:trPr>
        <w:tc>
          <w:tcPr>
            <w:tcW w:w="4683" w:type="dxa"/>
          </w:tcPr>
          <w:p w14:paraId="4344B0BA" w14:textId="77777777" w:rsidR="00800D3A" w:rsidRDefault="00927C74">
            <w:pPr>
              <w:pStyle w:val="TableParagraph"/>
              <w:spacing w:before="106"/>
              <w:ind w:left="11"/>
              <w:jc w:val="center"/>
              <w:rPr>
                <w:rFonts w:ascii="Arial"/>
                <w:b/>
                <w:sz w:val="18"/>
              </w:rPr>
            </w:pPr>
            <w:r>
              <w:rPr>
                <w:rFonts w:ascii="Arial"/>
                <w:b/>
                <w:w w:val="99"/>
                <w:sz w:val="18"/>
              </w:rPr>
              <w:t>2</w:t>
            </w:r>
          </w:p>
        </w:tc>
        <w:tc>
          <w:tcPr>
            <w:tcW w:w="4688" w:type="dxa"/>
          </w:tcPr>
          <w:p w14:paraId="4344B0BB" w14:textId="77777777" w:rsidR="00800D3A" w:rsidRDefault="00927C74">
            <w:pPr>
              <w:pStyle w:val="TableParagraph"/>
              <w:spacing w:before="106"/>
              <w:ind w:left="1382" w:right="1362"/>
              <w:jc w:val="center"/>
              <w:rPr>
                <w:rFonts w:ascii="Arial"/>
                <w:b/>
                <w:sz w:val="18"/>
              </w:rPr>
            </w:pPr>
            <w:r>
              <w:rPr>
                <w:rFonts w:ascii="Arial"/>
                <w:b/>
                <w:sz w:val="18"/>
              </w:rPr>
              <w:t>75%</w:t>
            </w:r>
          </w:p>
        </w:tc>
      </w:tr>
      <w:tr w:rsidR="00800D3A" w14:paraId="4344B0BF" w14:textId="77777777">
        <w:trPr>
          <w:trHeight w:val="440"/>
        </w:trPr>
        <w:tc>
          <w:tcPr>
            <w:tcW w:w="4683" w:type="dxa"/>
          </w:tcPr>
          <w:p w14:paraId="4344B0BD" w14:textId="77777777" w:rsidR="00800D3A" w:rsidRDefault="00927C74">
            <w:pPr>
              <w:pStyle w:val="TableParagraph"/>
              <w:spacing w:before="109"/>
              <w:ind w:left="11"/>
              <w:jc w:val="center"/>
              <w:rPr>
                <w:rFonts w:ascii="Arial"/>
                <w:b/>
                <w:sz w:val="18"/>
              </w:rPr>
            </w:pPr>
            <w:r>
              <w:rPr>
                <w:rFonts w:ascii="Arial"/>
                <w:b/>
                <w:w w:val="99"/>
                <w:sz w:val="18"/>
              </w:rPr>
              <w:t>3</w:t>
            </w:r>
          </w:p>
        </w:tc>
        <w:tc>
          <w:tcPr>
            <w:tcW w:w="4688" w:type="dxa"/>
          </w:tcPr>
          <w:p w14:paraId="4344B0BE" w14:textId="77777777" w:rsidR="00800D3A" w:rsidRDefault="00927C74">
            <w:pPr>
              <w:pStyle w:val="TableParagraph"/>
              <w:spacing w:before="109"/>
              <w:ind w:left="1382" w:right="1362"/>
              <w:jc w:val="center"/>
              <w:rPr>
                <w:rFonts w:ascii="Arial"/>
                <w:b/>
                <w:sz w:val="18"/>
              </w:rPr>
            </w:pPr>
            <w:r>
              <w:rPr>
                <w:rFonts w:ascii="Arial"/>
                <w:b/>
                <w:sz w:val="18"/>
              </w:rPr>
              <w:t>50%</w:t>
            </w:r>
          </w:p>
        </w:tc>
      </w:tr>
      <w:tr w:rsidR="00800D3A" w14:paraId="4344B0C2" w14:textId="77777777">
        <w:trPr>
          <w:trHeight w:val="440"/>
        </w:trPr>
        <w:tc>
          <w:tcPr>
            <w:tcW w:w="4683" w:type="dxa"/>
          </w:tcPr>
          <w:p w14:paraId="4344B0C0" w14:textId="77777777" w:rsidR="00800D3A" w:rsidRDefault="00927C74">
            <w:pPr>
              <w:pStyle w:val="TableParagraph"/>
              <w:spacing w:before="109"/>
              <w:ind w:left="1648" w:right="1630"/>
              <w:jc w:val="center"/>
              <w:rPr>
                <w:rFonts w:ascii="Arial"/>
                <w:b/>
                <w:sz w:val="18"/>
              </w:rPr>
            </w:pPr>
            <w:r>
              <w:rPr>
                <w:rFonts w:ascii="Arial"/>
                <w:b/>
                <w:sz w:val="18"/>
              </w:rPr>
              <w:t>4-6</w:t>
            </w:r>
          </w:p>
        </w:tc>
        <w:tc>
          <w:tcPr>
            <w:tcW w:w="4688" w:type="dxa"/>
          </w:tcPr>
          <w:p w14:paraId="4344B0C1" w14:textId="77777777" w:rsidR="00800D3A" w:rsidRDefault="00927C74">
            <w:pPr>
              <w:pStyle w:val="TableParagraph"/>
              <w:spacing w:before="109"/>
              <w:ind w:left="1382" w:right="1376"/>
              <w:jc w:val="center"/>
              <w:rPr>
                <w:rFonts w:ascii="Arial"/>
                <w:b/>
                <w:sz w:val="18"/>
              </w:rPr>
            </w:pPr>
            <w:r>
              <w:rPr>
                <w:rFonts w:ascii="Arial"/>
                <w:b/>
                <w:sz w:val="18"/>
              </w:rPr>
              <w:t>-0-</w:t>
            </w:r>
          </w:p>
        </w:tc>
      </w:tr>
    </w:tbl>
    <w:p w14:paraId="4344B0C3" w14:textId="77777777" w:rsidR="00800D3A" w:rsidRDefault="00800D3A">
      <w:pPr>
        <w:pStyle w:val="BodyText"/>
        <w:rPr>
          <w:rFonts w:ascii="Arial"/>
          <w:sz w:val="26"/>
        </w:rPr>
      </w:pPr>
    </w:p>
    <w:p w14:paraId="4344B0C4" w14:textId="77777777" w:rsidR="00800D3A" w:rsidRDefault="00927C74">
      <w:pPr>
        <w:spacing w:before="1"/>
        <w:ind w:left="308"/>
        <w:rPr>
          <w:rFonts w:ascii="Arial"/>
          <w:b/>
          <w:sz w:val="32"/>
        </w:rPr>
      </w:pPr>
      <w:r>
        <w:rPr>
          <w:rFonts w:ascii="Arial"/>
          <w:b/>
          <w:sz w:val="32"/>
        </w:rPr>
        <w:t>Textbooks</w:t>
      </w:r>
    </w:p>
    <w:p w14:paraId="4344B0C5" w14:textId="77777777" w:rsidR="00800D3A" w:rsidRDefault="00927C74">
      <w:pPr>
        <w:pStyle w:val="BodyText"/>
        <w:spacing w:before="201" w:line="249" w:lineRule="auto"/>
        <w:ind w:left="318" w:right="1135" w:hanging="10"/>
        <w:rPr>
          <w:rFonts w:ascii="Arial"/>
        </w:rPr>
      </w:pPr>
      <w:r>
        <w:rPr>
          <w:rFonts w:ascii="Arial"/>
        </w:rPr>
        <w:t>Textbooks are not included in the tuition or registration fee. A list of required course textbooks will be made available to the students. Students are responsible for purchase of textbooks from local or online bookstores.</w:t>
      </w:r>
    </w:p>
    <w:p w14:paraId="4344B0C6" w14:textId="77777777" w:rsidR="00800D3A" w:rsidRDefault="00800D3A">
      <w:pPr>
        <w:pStyle w:val="BodyText"/>
        <w:rPr>
          <w:rFonts w:ascii="Arial"/>
          <w:sz w:val="26"/>
        </w:rPr>
      </w:pPr>
    </w:p>
    <w:p w14:paraId="4344B0C7" w14:textId="77777777" w:rsidR="00800D3A" w:rsidRDefault="00800D3A">
      <w:pPr>
        <w:pStyle w:val="BodyText"/>
        <w:spacing w:before="2"/>
        <w:rPr>
          <w:rFonts w:ascii="Arial"/>
          <w:sz w:val="26"/>
        </w:rPr>
      </w:pPr>
    </w:p>
    <w:p w14:paraId="4344B0C8" w14:textId="77777777" w:rsidR="00800D3A" w:rsidRDefault="00927C74">
      <w:pPr>
        <w:ind w:left="308"/>
        <w:rPr>
          <w:rFonts w:ascii="Arial"/>
          <w:b/>
          <w:sz w:val="32"/>
        </w:rPr>
      </w:pPr>
      <w:r>
        <w:rPr>
          <w:rFonts w:ascii="Arial"/>
          <w:b/>
          <w:sz w:val="32"/>
        </w:rPr>
        <w:t>Educational Fees</w:t>
      </w:r>
    </w:p>
    <w:p w14:paraId="4344B0C9" w14:textId="77777777" w:rsidR="00800D3A" w:rsidRDefault="00800D3A">
      <w:pPr>
        <w:pStyle w:val="BodyText"/>
        <w:spacing w:before="5"/>
        <w:rPr>
          <w:rFonts w:ascii="Arial"/>
          <w:b/>
          <w:sz w:val="28"/>
        </w:rPr>
      </w:pPr>
    </w:p>
    <w:p w14:paraId="49A84D28" w14:textId="48A616A4" w:rsidR="00AD2C8A" w:rsidRDefault="00927C74" w:rsidP="00AD2C8A">
      <w:pPr>
        <w:pStyle w:val="BodyText"/>
        <w:ind w:left="308"/>
        <w:rPr>
          <w:rFonts w:ascii="Arial" w:hAnsi="Arial"/>
        </w:rPr>
      </w:pPr>
      <w:r>
        <w:rPr>
          <w:rFonts w:ascii="Arial" w:hAnsi="Arial"/>
        </w:rPr>
        <w:t>Application Fee ……………………………</w:t>
      </w:r>
      <w:r w:rsidR="00AD2C8A">
        <w:rPr>
          <w:rFonts w:ascii="Arial" w:hAnsi="Arial"/>
        </w:rPr>
        <w:t xml:space="preserve">             </w:t>
      </w:r>
      <w:proofErr w:type="gramStart"/>
      <w:r>
        <w:rPr>
          <w:rFonts w:ascii="Arial" w:hAnsi="Arial"/>
        </w:rPr>
        <w:t>….$</w:t>
      </w:r>
      <w:proofErr w:type="gramEnd"/>
      <w:r>
        <w:rPr>
          <w:rFonts w:ascii="Arial" w:hAnsi="Arial"/>
        </w:rPr>
        <w:t xml:space="preserve">25.00 </w:t>
      </w:r>
    </w:p>
    <w:p w14:paraId="4344B0CB" w14:textId="228F082B" w:rsidR="00800D3A" w:rsidRDefault="00927C74" w:rsidP="00AD2C8A">
      <w:pPr>
        <w:pStyle w:val="BodyText"/>
        <w:ind w:left="308"/>
        <w:rPr>
          <w:rFonts w:ascii="Arial" w:hAnsi="Arial"/>
        </w:rPr>
      </w:pPr>
      <w:r>
        <w:rPr>
          <w:rFonts w:ascii="Arial" w:hAnsi="Arial"/>
        </w:rPr>
        <w:t>Registration Fee</w:t>
      </w:r>
      <w:r>
        <w:rPr>
          <w:rFonts w:ascii="Arial" w:hAnsi="Arial"/>
          <w:spacing w:val="-8"/>
        </w:rPr>
        <w:t xml:space="preserve"> </w:t>
      </w:r>
      <w:r>
        <w:rPr>
          <w:rFonts w:ascii="Arial" w:hAnsi="Arial"/>
        </w:rPr>
        <w:t>(non-</w:t>
      </w:r>
      <w:r>
        <w:rPr>
          <w:rFonts w:ascii="Arial" w:hAnsi="Arial"/>
          <w:spacing w:val="-3"/>
        </w:rPr>
        <w:t xml:space="preserve"> </w:t>
      </w:r>
      <w:proofErr w:type="gramStart"/>
      <w:r>
        <w:rPr>
          <w:rFonts w:ascii="Arial" w:hAnsi="Arial"/>
        </w:rPr>
        <w:t>refundable)…</w:t>
      </w:r>
      <w:proofErr w:type="gramEnd"/>
      <w:r>
        <w:rPr>
          <w:rFonts w:ascii="Arial" w:hAnsi="Arial"/>
        </w:rPr>
        <w:tab/>
      </w:r>
      <w:r w:rsidR="00AD2C8A">
        <w:rPr>
          <w:rFonts w:ascii="Arial" w:hAnsi="Arial"/>
        </w:rPr>
        <w:t xml:space="preserve">                       </w:t>
      </w:r>
      <w:r>
        <w:rPr>
          <w:rFonts w:ascii="Arial" w:hAnsi="Arial"/>
        </w:rPr>
        <w:t>100.00</w:t>
      </w:r>
    </w:p>
    <w:p w14:paraId="4344B0CC" w14:textId="77777777" w:rsidR="00800D3A" w:rsidRDefault="00927C74">
      <w:pPr>
        <w:pStyle w:val="BodyText"/>
        <w:tabs>
          <w:tab w:val="left" w:leader="dot" w:pos="5865"/>
        </w:tabs>
        <w:spacing w:before="16"/>
        <w:ind w:left="308"/>
        <w:rPr>
          <w:rFonts w:ascii="Arial"/>
        </w:rPr>
      </w:pPr>
      <w:r>
        <w:rPr>
          <w:rFonts w:ascii="Arial"/>
        </w:rPr>
        <w:t>Add/Drop</w:t>
      </w:r>
      <w:r>
        <w:rPr>
          <w:rFonts w:ascii="Arial"/>
          <w:spacing w:val="-2"/>
        </w:rPr>
        <w:t xml:space="preserve"> </w:t>
      </w:r>
      <w:r>
        <w:rPr>
          <w:rFonts w:ascii="Arial"/>
        </w:rPr>
        <w:t>Fee</w:t>
      </w:r>
      <w:r>
        <w:rPr>
          <w:rFonts w:ascii="Arial"/>
        </w:rPr>
        <w:tab/>
        <w:t>100.00</w:t>
      </w:r>
    </w:p>
    <w:p w14:paraId="4344B0CD" w14:textId="77777777" w:rsidR="00800D3A" w:rsidRDefault="00927C74">
      <w:pPr>
        <w:pStyle w:val="BodyText"/>
        <w:tabs>
          <w:tab w:val="left" w:leader="dot" w:pos="5946"/>
        </w:tabs>
        <w:spacing w:before="13"/>
        <w:ind w:left="318"/>
        <w:rPr>
          <w:rFonts w:ascii="Arial"/>
        </w:rPr>
      </w:pPr>
      <w:r>
        <w:rPr>
          <w:rFonts w:ascii="Arial"/>
        </w:rPr>
        <w:t>Audit</w:t>
      </w:r>
      <w:r>
        <w:rPr>
          <w:rFonts w:ascii="Arial"/>
          <w:spacing w:val="-2"/>
        </w:rPr>
        <w:t xml:space="preserve"> </w:t>
      </w:r>
      <w:r>
        <w:rPr>
          <w:rFonts w:ascii="Arial"/>
        </w:rPr>
        <w:t>Fee</w:t>
      </w:r>
      <w:r>
        <w:rPr>
          <w:rFonts w:ascii="Arial"/>
        </w:rPr>
        <w:tab/>
        <w:t>25.00</w:t>
      </w:r>
    </w:p>
    <w:p w14:paraId="4344B0CE" w14:textId="77777777" w:rsidR="00800D3A" w:rsidRDefault="00800D3A">
      <w:pPr>
        <w:pStyle w:val="BodyText"/>
        <w:spacing w:before="4"/>
        <w:rPr>
          <w:rFonts w:ascii="Arial"/>
          <w:sz w:val="27"/>
        </w:rPr>
      </w:pPr>
    </w:p>
    <w:p w14:paraId="4344B0CF" w14:textId="43F5448F" w:rsidR="00800D3A" w:rsidRDefault="0062292C" w:rsidP="0062292C">
      <w:pPr>
        <w:pStyle w:val="BodyText"/>
        <w:tabs>
          <w:tab w:val="left" w:leader="dot" w:pos="5865"/>
        </w:tabs>
        <w:rPr>
          <w:rFonts w:ascii="Arial"/>
        </w:rPr>
      </w:pPr>
      <w:r>
        <w:rPr>
          <w:rFonts w:ascii="Arial"/>
        </w:rPr>
        <w:t xml:space="preserve">     </w:t>
      </w:r>
      <w:r w:rsidR="00927C74">
        <w:rPr>
          <w:rFonts w:ascii="Arial"/>
        </w:rPr>
        <w:t>Late</w:t>
      </w:r>
      <w:r w:rsidR="00927C74">
        <w:rPr>
          <w:rFonts w:ascii="Arial"/>
          <w:spacing w:val="-3"/>
        </w:rPr>
        <w:t xml:space="preserve"> </w:t>
      </w:r>
      <w:r w:rsidR="00927C74">
        <w:rPr>
          <w:rFonts w:ascii="Arial"/>
        </w:rPr>
        <w:t>Enrollment</w:t>
      </w:r>
      <w:r w:rsidR="00927C74">
        <w:rPr>
          <w:rFonts w:ascii="Arial"/>
          <w:spacing w:val="-2"/>
        </w:rPr>
        <w:t xml:space="preserve"> </w:t>
      </w:r>
      <w:r w:rsidR="00927C74">
        <w:rPr>
          <w:rFonts w:ascii="Arial"/>
        </w:rPr>
        <w:t>Fee</w:t>
      </w:r>
      <w:r w:rsidR="00927C74">
        <w:rPr>
          <w:rFonts w:ascii="Arial"/>
        </w:rPr>
        <w:tab/>
        <w:t>25.00</w:t>
      </w:r>
    </w:p>
    <w:p w14:paraId="4344B0D1" w14:textId="3353FE0A" w:rsidR="00800D3A" w:rsidRDefault="0062292C" w:rsidP="0062292C">
      <w:pPr>
        <w:pStyle w:val="BodyText"/>
        <w:tabs>
          <w:tab w:val="left" w:leader="dot" w:pos="5771"/>
        </w:tabs>
        <w:rPr>
          <w:rFonts w:ascii="Arial"/>
        </w:rPr>
      </w:pPr>
      <w:r>
        <w:rPr>
          <w:rFonts w:ascii="Arial"/>
          <w:sz w:val="27"/>
        </w:rPr>
        <w:t xml:space="preserve">    </w:t>
      </w:r>
      <w:r w:rsidR="00927C74">
        <w:rPr>
          <w:rFonts w:ascii="Arial"/>
        </w:rPr>
        <w:t>Graduation</w:t>
      </w:r>
      <w:r w:rsidR="00927C74">
        <w:rPr>
          <w:rFonts w:ascii="Arial"/>
          <w:spacing w:val="-2"/>
        </w:rPr>
        <w:t xml:space="preserve"> </w:t>
      </w:r>
      <w:r w:rsidR="00927C74">
        <w:rPr>
          <w:rFonts w:ascii="Arial"/>
        </w:rPr>
        <w:t>Fee</w:t>
      </w:r>
      <w:r w:rsidR="00927C74">
        <w:rPr>
          <w:rFonts w:ascii="Arial"/>
        </w:rPr>
        <w:tab/>
        <w:t>100.00</w:t>
      </w:r>
    </w:p>
    <w:p w14:paraId="4344B0D2" w14:textId="3845822D" w:rsidR="00800D3A" w:rsidRDefault="0062292C">
      <w:pPr>
        <w:pStyle w:val="BodyText"/>
        <w:tabs>
          <w:tab w:val="left" w:pos="5668"/>
        </w:tabs>
        <w:spacing w:before="19"/>
        <w:ind w:left="260"/>
        <w:rPr>
          <w:rFonts w:ascii="Arial"/>
        </w:rPr>
      </w:pPr>
      <w:r>
        <w:rPr>
          <w:rFonts w:ascii="Arial"/>
        </w:rPr>
        <w:t xml:space="preserve"> </w:t>
      </w:r>
      <w:r w:rsidR="00927C74">
        <w:rPr>
          <w:rFonts w:ascii="Arial"/>
        </w:rPr>
        <w:t>Exam</w:t>
      </w:r>
      <w:r w:rsidR="00927C74">
        <w:rPr>
          <w:rFonts w:ascii="Arial"/>
          <w:spacing w:val="-1"/>
        </w:rPr>
        <w:t xml:space="preserve"> </w:t>
      </w:r>
      <w:r w:rsidR="00927C74">
        <w:rPr>
          <w:rFonts w:ascii="Arial"/>
        </w:rPr>
        <w:t>Makeup</w:t>
      </w:r>
      <w:r w:rsidR="00927C74">
        <w:rPr>
          <w:rFonts w:ascii="Arial"/>
          <w:spacing w:val="-3"/>
        </w:rPr>
        <w:t xml:space="preserve"> </w:t>
      </w:r>
      <w:r w:rsidR="00927C74">
        <w:rPr>
          <w:rFonts w:ascii="Arial"/>
        </w:rPr>
        <w:t>fee</w:t>
      </w:r>
      <w:r w:rsidR="00927C74">
        <w:rPr>
          <w:rFonts w:ascii="Arial"/>
        </w:rPr>
        <w:tab/>
        <w:t>25.00</w:t>
      </w:r>
    </w:p>
    <w:p w14:paraId="4344B0D3" w14:textId="5D9FC932" w:rsidR="00800D3A" w:rsidRDefault="0062292C">
      <w:pPr>
        <w:pStyle w:val="BodyText"/>
        <w:tabs>
          <w:tab w:val="left" w:pos="5668"/>
        </w:tabs>
        <w:spacing w:before="22"/>
        <w:ind w:left="260"/>
        <w:rPr>
          <w:rFonts w:ascii="Arial"/>
        </w:rPr>
      </w:pPr>
      <w:r>
        <w:rPr>
          <w:rFonts w:ascii="Arial"/>
        </w:rPr>
        <w:t xml:space="preserve"> </w:t>
      </w:r>
      <w:r w:rsidR="00927C74">
        <w:rPr>
          <w:rFonts w:ascii="Arial"/>
        </w:rPr>
        <w:t>Transcript</w:t>
      </w:r>
      <w:r w:rsidR="00927C74">
        <w:rPr>
          <w:rFonts w:ascii="Arial"/>
          <w:spacing w:val="-5"/>
        </w:rPr>
        <w:t xml:space="preserve"> </w:t>
      </w:r>
      <w:r w:rsidR="00927C74">
        <w:rPr>
          <w:rFonts w:ascii="Arial"/>
        </w:rPr>
        <w:t>fee</w:t>
      </w:r>
      <w:r w:rsidR="00927C74">
        <w:rPr>
          <w:rFonts w:ascii="Arial"/>
        </w:rPr>
        <w:tab/>
        <w:t>10.00</w:t>
      </w:r>
    </w:p>
    <w:p w14:paraId="4344B0D4" w14:textId="55F65CA1" w:rsidR="00800D3A" w:rsidRDefault="0062292C">
      <w:pPr>
        <w:pStyle w:val="BodyText"/>
        <w:tabs>
          <w:tab w:val="left" w:pos="5682"/>
        </w:tabs>
        <w:spacing w:before="21"/>
        <w:ind w:left="260"/>
        <w:rPr>
          <w:rFonts w:ascii="Arial"/>
        </w:rPr>
      </w:pPr>
      <w:r>
        <w:rPr>
          <w:rFonts w:ascii="Arial"/>
        </w:rPr>
        <w:t xml:space="preserve"> </w:t>
      </w:r>
      <w:r w:rsidR="00927C74">
        <w:rPr>
          <w:rFonts w:ascii="Arial"/>
        </w:rPr>
        <w:t>Return</w:t>
      </w:r>
      <w:r w:rsidR="00927C74">
        <w:rPr>
          <w:rFonts w:ascii="Arial"/>
          <w:spacing w:val="-1"/>
        </w:rPr>
        <w:t xml:space="preserve"> </w:t>
      </w:r>
      <w:r w:rsidR="00927C74">
        <w:rPr>
          <w:rFonts w:ascii="Arial"/>
        </w:rPr>
        <w:t>Check</w:t>
      </w:r>
      <w:r w:rsidR="00927C74">
        <w:rPr>
          <w:rFonts w:ascii="Arial"/>
          <w:spacing w:val="-1"/>
        </w:rPr>
        <w:t xml:space="preserve"> </w:t>
      </w:r>
      <w:r w:rsidR="00927C74">
        <w:rPr>
          <w:rFonts w:ascii="Arial"/>
        </w:rPr>
        <w:t>Fee</w:t>
      </w:r>
      <w:r w:rsidR="00927C74">
        <w:rPr>
          <w:rFonts w:ascii="Arial"/>
        </w:rPr>
        <w:tab/>
        <w:t>35.00</w:t>
      </w:r>
    </w:p>
    <w:p w14:paraId="4344B0D5" w14:textId="77777777" w:rsidR="00800D3A" w:rsidRDefault="00927C74">
      <w:pPr>
        <w:spacing w:before="22"/>
        <w:ind w:left="368" w:right="222"/>
        <w:jc w:val="center"/>
      </w:pPr>
      <w:r>
        <w:t>14</w:t>
      </w:r>
    </w:p>
    <w:p w14:paraId="4344B0D6" w14:textId="77777777" w:rsidR="00800D3A" w:rsidRDefault="00800D3A">
      <w:pPr>
        <w:jc w:val="center"/>
        <w:sectPr w:rsidR="00800D3A">
          <w:headerReference w:type="default" r:id="rId15"/>
          <w:footerReference w:type="default" r:id="rId16"/>
          <w:pgSz w:w="12240" w:h="15840"/>
          <w:pgMar w:top="1400" w:right="820" w:bottom="280" w:left="1540" w:header="1135" w:footer="0" w:gutter="0"/>
          <w:cols w:space="720"/>
        </w:sectPr>
      </w:pPr>
    </w:p>
    <w:p w14:paraId="4344B0D7" w14:textId="77777777" w:rsidR="00800D3A" w:rsidRDefault="00927C74">
      <w:pPr>
        <w:spacing w:before="23"/>
        <w:ind w:left="2307"/>
        <w:rPr>
          <w:rFonts w:ascii="Arial"/>
          <w:b/>
          <w:sz w:val="44"/>
        </w:rPr>
      </w:pPr>
      <w:bookmarkStart w:id="6" w:name="_TOC_250010"/>
      <w:bookmarkEnd w:id="6"/>
      <w:r>
        <w:rPr>
          <w:rFonts w:ascii="Arial"/>
          <w:b/>
          <w:sz w:val="44"/>
        </w:rPr>
        <w:lastRenderedPageBreak/>
        <w:t>ACADEMIC POLICIES</w:t>
      </w:r>
    </w:p>
    <w:p w14:paraId="4344B0D8" w14:textId="77777777" w:rsidR="00800D3A" w:rsidRDefault="00927C74">
      <w:pPr>
        <w:spacing w:before="329"/>
        <w:ind w:left="308"/>
        <w:rPr>
          <w:rFonts w:ascii="Arial"/>
          <w:b/>
          <w:sz w:val="32"/>
        </w:rPr>
      </w:pPr>
      <w:r>
        <w:rPr>
          <w:rFonts w:ascii="Arial"/>
          <w:b/>
          <w:sz w:val="32"/>
        </w:rPr>
        <w:t>Academic Year</w:t>
      </w:r>
    </w:p>
    <w:p w14:paraId="4344B0D9" w14:textId="77777777" w:rsidR="00800D3A" w:rsidRDefault="00800D3A">
      <w:pPr>
        <w:pStyle w:val="BodyText"/>
        <w:spacing w:before="4"/>
        <w:rPr>
          <w:rFonts w:ascii="Arial"/>
          <w:b/>
          <w:sz w:val="28"/>
        </w:rPr>
      </w:pPr>
    </w:p>
    <w:p w14:paraId="4344B0DA" w14:textId="77777777" w:rsidR="00800D3A" w:rsidRDefault="00927C74">
      <w:pPr>
        <w:pStyle w:val="BodyText"/>
        <w:spacing w:line="247" w:lineRule="auto"/>
        <w:ind w:left="318" w:right="877" w:hanging="10"/>
        <w:rPr>
          <w:rFonts w:ascii="Arial" w:hAnsi="Arial"/>
        </w:rPr>
      </w:pPr>
      <w:r>
        <w:rPr>
          <w:rFonts w:ascii="Arial" w:hAnsi="Arial"/>
        </w:rPr>
        <w:t>The Potter’s House Seminary &amp; Bible College operates on the quarterly basis. A school year consists of four quarters of which each consists of eight weeks.</w:t>
      </w:r>
    </w:p>
    <w:p w14:paraId="4344B0DB" w14:textId="77777777" w:rsidR="00800D3A" w:rsidRDefault="00927C74">
      <w:pPr>
        <w:pStyle w:val="BodyText"/>
        <w:spacing w:before="5" w:line="247" w:lineRule="auto"/>
        <w:ind w:left="318" w:right="1017"/>
        <w:rPr>
          <w:rFonts w:ascii="Arial"/>
        </w:rPr>
      </w:pPr>
      <w:r>
        <w:rPr>
          <w:rFonts w:ascii="Arial"/>
        </w:rPr>
        <w:t>Classes are scheduled Monday through Wednesday (7pm -8:30pm). See school calendar for holiday schedules.</w:t>
      </w:r>
    </w:p>
    <w:p w14:paraId="4344B0DC" w14:textId="77777777" w:rsidR="00800D3A" w:rsidRDefault="00800D3A">
      <w:pPr>
        <w:pStyle w:val="BodyText"/>
        <w:rPr>
          <w:rFonts w:ascii="Arial"/>
          <w:sz w:val="26"/>
        </w:rPr>
      </w:pPr>
    </w:p>
    <w:p w14:paraId="4344B0DD" w14:textId="77777777" w:rsidR="00800D3A" w:rsidRDefault="00800D3A">
      <w:pPr>
        <w:pStyle w:val="BodyText"/>
        <w:spacing w:before="7"/>
        <w:rPr>
          <w:rFonts w:ascii="Arial"/>
          <w:sz w:val="34"/>
        </w:rPr>
      </w:pPr>
    </w:p>
    <w:p w14:paraId="4344B0DE" w14:textId="77777777" w:rsidR="00800D3A" w:rsidRDefault="00927C74">
      <w:pPr>
        <w:ind w:left="306"/>
        <w:rPr>
          <w:b/>
          <w:sz w:val="32"/>
        </w:rPr>
      </w:pPr>
      <w:r>
        <w:rPr>
          <w:b/>
          <w:sz w:val="32"/>
        </w:rPr>
        <w:t>Registration</w:t>
      </w:r>
    </w:p>
    <w:p w14:paraId="4344B0DF" w14:textId="77777777" w:rsidR="00800D3A" w:rsidRDefault="00800D3A">
      <w:pPr>
        <w:pStyle w:val="BodyText"/>
        <w:spacing w:before="5"/>
        <w:rPr>
          <w:b/>
          <w:sz w:val="28"/>
        </w:rPr>
      </w:pPr>
    </w:p>
    <w:p w14:paraId="4344B0E0" w14:textId="77777777" w:rsidR="00800D3A" w:rsidRDefault="00927C74">
      <w:pPr>
        <w:pStyle w:val="BodyText"/>
        <w:spacing w:line="247" w:lineRule="auto"/>
        <w:ind w:left="318" w:right="924" w:hanging="12"/>
      </w:pPr>
      <w:r>
        <w:t>All students to include returning students are expected to register and enroll in classes each quarter. (See School Calendar for quarters beginning and ending dates). Students are encouraged to meet with Advisor for purpose of ensuring that classes are in his/her plan of study. The student, however, is responsible for meeting all requirements set out in the catalog.</w:t>
      </w:r>
    </w:p>
    <w:p w14:paraId="4344B0E1" w14:textId="77777777" w:rsidR="00800D3A" w:rsidRDefault="00800D3A">
      <w:pPr>
        <w:pStyle w:val="BodyText"/>
        <w:spacing w:before="6"/>
        <w:rPr>
          <w:sz w:val="28"/>
        </w:rPr>
      </w:pPr>
    </w:p>
    <w:p w14:paraId="4344B0E2" w14:textId="77777777" w:rsidR="00800D3A" w:rsidRDefault="00927C74">
      <w:pPr>
        <w:pStyle w:val="BodyText"/>
        <w:spacing w:line="247" w:lineRule="auto"/>
        <w:ind w:left="318" w:right="877" w:hanging="12"/>
      </w:pPr>
      <w:r>
        <w:t>Any course dropped during the first week of the class will not be entered on a student’s academic record. Any course dropped after the first week of the class will be recorded on the student’s academic record as W-withdrew passing or WF-withdrew failing. Any student who discontinues attending a course for more than 4 days will be automatically withdrawn from the class with a WF on their transcript.</w:t>
      </w:r>
    </w:p>
    <w:p w14:paraId="4344B0E3" w14:textId="77777777" w:rsidR="00800D3A" w:rsidRDefault="00800D3A">
      <w:pPr>
        <w:pStyle w:val="BodyText"/>
        <w:rPr>
          <w:sz w:val="26"/>
        </w:rPr>
      </w:pPr>
    </w:p>
    <w:p w14:paraId="4344B0E4" w14:textId="77777777" w:rsidR="00800D3A" w:rsidRDefault="00800D3A">
      <w:pPr>
        <w:pStyle w:val="BodyText"/>
        <w:spacing w:before="6"/>
        <w:rPr>
          <w:sz w:val="34"/>
        </w:rPr>
      </w:pPr>
    </w:p>
    <w:p w14:paraId="4344B0E5" w14:textId="77777777" w:rsidR="00800D3A" w:rsidRDefault="00927C74">
      <w:pPr>
        <w:ind w:left="306"/>
        <w:rPr>
          <w:b/>
          <w:sz w:val="32"/>
        </w:rPr>
      </w:pPr>
      <w:r>
        <w:rPr>
          <w:b/>
          <w:sz w:val="32"/>
        </w:rPr>
        <w:t>Student Classification</w:t>
      </w:r>
    </w:p>
    <w:p w14:paraId="4344B0E6" w14:textId="77777777" w:rsidR="00800D3A" w:rsidRDefault="00800D3A">
      <w:pPr>
        <w:pStyle w:val="BodyText"/>
        <w:spacing w:before="4"/>
        <w:rPr>
          <w:b/>
          <w:sz w:val="28"/>
        </w:rPr>
      </w:pPr>
    </w:p>
    <w:p w14:paraId="4344B0E7" w14:textId="4228CB20" w:rsidR="00800D3A" w:rsidRDefault="00927C74">
      <w:pPr>
        <w:pStyle w:val="BodyText"/>
        <w:spacing w:line="247" w:lineRule="auto"/>
        <w:ind w:left="162" w:right="1207" w:firstLine="100"/>
        <w:rPr>
          <w:sz w:val="32"/>
        </w:rPr>
      </w:pPr>
      <w:r>
        <w:t xml:space="preserve">All students are classified as full-time or part-time, depending on the number of quarter hours for which they are enrolled. The full-time student is one enrolled for a minimum of </w:t>
      </w:r>
      <w:r w:rsidR="00CF4B00">
        <w:t>10-</w:t>
      </w:r>
      <w:r>
        <w:t>12 credit hours per quarter. The part-time student is one who is enrolled for less than 1</w:t>
      </w:r>
      <w:r w:rsidR="00CF4B00">
        <w:t>0</w:t>
      </w:r>
      <w:r>
        <w:t xml:space="preserve"> credit hours per quarter. Classification of student is determined at registration and/or beginning of each quarter</w:t>
      </w:r>
      <w:r>
        <w:rPr>
          <w:sz w:val="32"/>
        </w:rPr>
        <w:t>.</w:t>
      </w:r>
    </w:p>
    <w:p w14:paraId="784C3E34" w14:textId="77777777" w:rsidR="0062292C" w:rsidRDefault="0062292C">
      <w:pPr>
        <w:spacing w:before="6"/>
        <w:ind w:left="308"/>
        <w:rPr>
          <w:rFonts w:ascii="Arial"/>
          <w:b/>
          <w:sz w:val="32"/>
        </w:rPr>
      </w:pPr>
    </w:p>
    <w:p w14:paraId="4344B0E8" w14:textId="674C61AE" w:rsidR="00800D3A" w:rsidRDefault="00927C74">
      <w:pPr>
        <w:spacing w:before="6"/>
        <w:ind w:left="308"/>
        <w:rPr>
          <w:rFonts w:ascii="Arial"/>
          <w:b/>
          <w:sz w:val="32"/>
        </w:rPr>
      </w:pPr>
      <w:r>
        <w:rPr>
          <w:rFonts w:ascii="Arial"/>
          <w:b/>
          <w:sz w:val="32"/>
        </w:rPr>
        <w:t>Academic Load</w:t>
      </w:r>
    </w:p>
    <w:p w14:paraId="4344B0E9" w14:textId="170E3ED8" w:rsidR="00800D3A" w:rsidRDefault="00927C74">
      <w:pPr>
        <w:pStyle w:val="BodyText"/>
        <w:spacing w:before="202" w:line="249" w:lineRule="auto"/>
        <w:ind w:left="318" w:right="877" w:hanging="10"/>
        <w:rPr>
          <w:rFonts w:ascii="Arial"/>
        </w:rPr>
      </w:pPr>
      <w:r>
        <w:rPr>
          <w:rFonts w:ascii="Arial"/>
        </w:rPr>
        <w:t>The normal academic course load for full time students is 12 credit hours (undergraduate); and 1</w:t>
      </w:r>
      <w:r w:rsidR="000729FC">
        <w:rPr>
          <w:rFonts w:ascii="Arial"/>
        </w:rPr>
        <w:t>0</w:t>
      </w:r>
      <w:r>
        <w:rPr>
          <w:rFonts w:ascii="Arial"/>
        </w:rPr>
        <w:t>-1</w:t>
      </w:r>
      <w:r w:rsidR="000729FC">
        <w:rPr>
          <w:rFonts w:ascii="Arial"/>
        </w:rPr>
        <w:t>2</w:t>
      </w:r>
      <w:r>
        <w:rPr>
          <w:rFonts w:ascii="Arial"/>
        </w:rPr>
        <w:t xml:space="preserve"> credit hours (graduate). Students wishing to carry an academic load of more than normal requirement must have approval from the Dean.</w:t>
      </w:r>
    </w:p>
    <w:p w14:paraId="4344B0EA" w14:textId="77777777" w:rsidR="00800D3A" w:rsidRDefault="00800D3A">
      <w:pPr>
        <w:spacing w:line="249" w:lineRule="auto"/>
        <w:rPr>
          <w:rFonts w:ascii="Arial"/>
        </w:rPr>
        <w:sectPr w:rsidR="00800D3A">
          <w:footerReference w:type="default" r:id="rId17"/>
          <w:pgSz w:w="12240" w:h="15840"/>
          <w:pgMar w:top="1400" w:right="820" w:bottom="980" w:left="1540" w:header="1135" w:footer="782" w:gutter="0"/>
          <w:cols w:space="720"/>
        </w:sectPr>
      </w:pPr>
    </w:p>
    <w:p w14:paraId="4344B0EB" w14:textId="77777777" w:rsidR="00800D3A" w:rsidRDefault="00800D3A">
      <w:pPr>
        <w:pStyle w:val="BodyText"/>
        <w:rPr>
          <w:rFonts w:ascii="Arial"/>
          <w:sz w:val="20"/>
        </w:rPr>
      </w:pPr>
    </w:p>
    <w:p w14:paraId="4344B0EC" w14:textId="77777777" w:rsidR="00800D3A" w:rsidRDefault="00800D3A">
      <w:pPr>
        <w:pStyle w:val="BodyText"/>
        <w:spacing w:before="2"/>
        <w:rPr>
          <w:rFonts w:ascii="Arial"/>
          <w:sz w:val="16"/>
        </w:rPr>
      </w:pPr>
    </w:p>
    <w:p w14:paraId="4344B0ED" w14:textId="77777777" w:rsidR="00800D3A" w:rsidRDefault="00927C74">
      <w:pPr>
        <w:spacing w:before="89"/>
        <w:ind w:left="248"/>
        <w:rPr>
          <w:rFonts w:ascii="Arial"/>
          <w:b/>
          <w:sz w:val="32"/>
        </w:rPr>
      </w:pPr>
      <w:r>
        <w:rPr>
          <w:rFonts w:ascii="Arial"/>
          <w:b/>
          <w:sz w:val="32"/>
        </w:rPr>
        <w:t>Class Scheduling</w:t>
      </w:r>
    </w:p>
    <w:p w14:paraId="4344B0EE" w14:textId="77777777" w:rsidR="00800D3A" w:rsidRDefault="00800D3A">
      <w:pPr>
        <w:pStyle w:val="BodyText"/>
        <w:spacing w:before="3"/>
        <w:rPr>
          <w:rFonts w:ascii="Arial"/>
          <w:b/>
          <w:sz w:val="28"/>
        </w:rPr>
      </w:pPr>
    </w:p>
    <w:p w14:paraId="4344B0EF" w14:textId="77777777" w:rsidR="00800D3A" w:rsidRDefault="00927C74">
      <w:pPr>
        <w:pStyle w:val="BodyText"/>
        <w:spacing w:line="247" w:lineRule="auto"/>
        <w:ind w:left="258" w:right="1084" w:hanging="12"/>
      </w:pPr>
      <w:r>
        <w:t xml:space="preserve">The classes are scheduled for 8 weeks per quarter. See school calendar for the exact dates. The student may meet with the Administrator </w:t>
      </w:r>
      <w:proofErr w:type="gramStart"/>
      <w:r>
        <w:t>for the purpose of</w:t>
      </w:r>
      <w:proofErr w:type="gramEnd"/>
      <w:r>
        <w:t xml:space="preserve"> reviewing his/her plan of study. The student, however, is responsible for meeting all requirements set forth in the catalog.</w:t>
      </w:r>
    </w:p>
    <w:p w14:paraId="4344B0F0" w14:textId="77777777" w:rsidR="00800D3A" w:rsidRDefault="00800D3A">
      <w:pPr>
        <w:pStyle w:val="BodyText"/>
        <w:rPr>
          <w:sz w:val="26"/>
        </w:rPr>
      </w:pPr>
    </w:p>
    <w:p w14:paraId="4344B0F1" w14:textId="77777777" w:rsidR="00800D3A" w:rsidRDefault="00800D3A">
      <w:pPr>
        <w:pStyle w:val="BodyText"/>
        <w:spacing w:before="5"/>
        <w:rPr>
          <w:sz w:val="27"/>
        </w:rPr>
      </w:pPr>
    </w:p>
    <w:p w14:paraId="4344B0F2" w14:textId="77777777" w:rsidR="00800D3A" w:rsidRDefault="00927C74">
      <w:pPr>
        <w:ind w:left="246"/>
        <w:rPr>
          <w:b/>
          <w:sz w:val="32"/>
        </w:rPr>
      </w:pPr>
      <w:r>
        <w:rPr>
          <w:b/>
          <w:sz w:val="32"/>
        </w:rPr>
        <w:t>Online Classes</w:t>
      </w:r>
    </w:p>
    <w:p w14:paraId="4344B0F3" w14:textId="77777777" w:rsidR="00800D3A" w:rsidRDefault="00800D3A">
      <w:pPr>
        <w:pStyle w:val="BodyText"/>
        <w:spacing w:before="7"/>
        <w:rPr>
          <w:b/>
          <w:sz w:val="28"/>
        </w:rPr>
      </w:pPr>
    </w:p>
    <w:p w14:paraId="4344B0F4" w14:textId="77777777" w:rsidR="00800D3A" w:rsidRDefault="00927C74">
      <w:pPr>
        <w:pStyle w:val="BodyText"/>
        <w:spacing w:line="247" w:lineRule="auto"/>
        <w:ind w:left="258" w:right="877" w:hanging="12"/>
      </w:pPr>
      <w:r>
        <w:t>Currently correspondence learning is available. The goal of the College is to advance our distance learning program to integrate online and hybrid classrooms.</w:t>
      </w:r>
    </w:p>
    <w:p w14:paraId="4344B0F5" w14:textId="77777777" w:rsidR="00800D3A" w:rsidRDefault="00800D3A">
      <w:pPr>
        <w:pStyle w:val="BodyText"/>
        <w:rPr>
          <w:sz w:val="26"/>
        </w:rPr>
      </w:pPr>
    </w:p>
    <w:p w14:paraId="4344B0F6" w14:textId="77777777" w:rsidR="00800D3A" w:rsidRDefault="00800D3A">
      <w:pPr>
        <w:pStyle w:val="BodyText"/>
        <w:spacing w:before="11"/>
        <w:rPr>
          <w:sz w:val="32"/>
        </w:rPr>
      </w:pPr>
    </w:p>
    <w:p w14:paraId="4344B0F7" w14:textId="77777777" w:rsidR="00800D3A" w:rsidRDefault="00927C74">
      <w:pPr>
        <w:ind w:left="248"/>
        <w:rPr>
          <w:rFonts w:ascii="Arial"/>
          <w:b/>
          <w:sz w:val="32"/>
        </w:rPr>
      </w:pPr>
      <w:r>
        <w:rPr>
          <w:rFonts w:ascii="Arial"/>
          <w:b/>
          <w:sz w:val="32"/>
        </w:rPr>
        <w:t>Course Credits</w:t>
      </w:r>
    </w:p>
    <w:p w14:paraId="4344B0F8" w14:textId="77777777" w:rsidR="00800D3A" w:rsidRDefault="00927C74">
      <w:pPr>
        <w:pStyle w:val="BodyText"/>
        <w:spacing w:before="201"/>
        <w:ind w:left="248"/>
        <w:rPr>
          <w:rFonts w:ascii="Arial"/>
        </w:rPr>
      </w:pPr>
      <w:r>
        <w:rPr>
          <w:rFonts w:ascii="Arial"/>
        </w:rPr>
        <w:t>Credits earned per course available under the degree offerings are as follows:</w:t>
      </w:r>
    </w:p>
    <w:p w14:paraId="4344B0F9" w14:textId="77777777" w:rsidR="00800D3A" w:rsidRDefault="00800D3A">
      <w:pPr>
        <w:pStyle w:val="BodyText"/>
        <w:spacing w:before="7"/>
        <w:rPr>
          <w:rFonts w:ascii="Arial"/>
          <w:sz w:val="23"/>
        </w:rPr>
      </w:pPr>
    </w:p>
    <w:p w14:paraId="4344B0FA" w14:textId="77777777" w:rsidR="00800D3A" w:rsidRDefault="00927C74">
      <w:pPr>
        <w:pStyle w:val="BodyText"/>
        <w:tabs>
          <w:tab w:val="left" w:pos="3860"/>
        </w:tabs>
        <w:spacing w:line="254" w:lineRule="auto"/>
        <w:ind w:left="102" w:right="3909"/>
        <w:rPr>
          <w:rFonts w:ascii="Arial"/>
        </w:rPr>
      </w:pPr>
      <w:r>
        <w:rPr>
          <w:rFonts w:ascii="Arial"/>
        </w:rPr>
        <w:t>Associate of</w:t>
      </w:r>
      <w:r>
        <w:rPr>
          <w:rFonts w:ascii="Arial"/>
          <w:spacing w:val="-4"/>
        </w:rPr>
        <w:t xml:space="preserve"> </w:t>
      </w:r>
      <w:r>
        <w:rPr>
          <w:rFonts w:ascii="Arial"/>
        </w:rPr>
        <w:t>Biblical</w:t>
      </w:r>
      <w:r>
        <w:rPr>
          <w:rFonts w:ascii="Arial"/>
          <w:spacing w:val="-1"/>
        </w:rPr>
        <w:t xml:space="preserve"> </w:t>
      </w:r>
      <w:r>
        <w:rPr>
          <w:rFonts w:ascii="Arial"/>
        </w:rPr>
        <w:t>Studies</w:t>
      </w:r>
      <w:r>
        <w:rPr>
          <w:rFonts w:ascii="Arial"/>
        </w:rPr>
        <w:tab/>
        <w:t>4 credits per course Bachelor</w:t>
      </w:r>
      <w:r>
        <w:rPr>
          <w:rFonts w:ascii="Arial"/>
          <w:spacing w:val="-3"/>
        </w:rPr>
        <w:t xml:space="preserve"> </w:t>
      </w:r>
      <w:r>
        <w:rPr>
          <w:rFonts w:ascii="Arial"/>
        </w:rPr>
        <w:t>of</w:t>
      </w:r>
      <w:r>
        <w:rPr>
          <w:rFonts w:ascii="Arial"/>
          <w:spacing w:val="-3"/>
        </w:rPr>
        <w:t xml:space="preserve"> </w:t>
      </w:r>
      <w:r>
        <w:rPr>
          <w:rFonts w:ascii="Arial"/>
        </w:rPr>
        <w:t>Theology</w:t>
      </w:r>
      <w:r>
        <w:rPr>
          <w:rFonts w:ascii="Arial"/>
        </w:rPr>
        <w:tab/>
        <w:t>4 credits per</w:t>
      </w:r>
      <w:r>
        <w:rPr>
          <w:rFonts w:ascii="Arial"/>
          <w:spacing w:val="-5"/>
        </w:rPr>
        <w:t xml:space="preserve"> </w:t>
      </w:r>
      <w:r>
        <w:rPr>
          <w:rFonts w:ascii="Arial"/>
        </w:rPr>
        <w:t>course</w:t>
      </w:r>
    </w:p>
    <w:p w14:paraId="4344B0FB" w14:textId="64DC6C57" w:rsidR="00800D3A" w:rsidRDefault="00927C74">
      <w:pPr>
        <w:pStyle w:val="BodyText"/>
        <w:tabs>
          <w:tab w:val="left" w:pos="3860"/>
        </w:tabs>
        <w:spacing w:before="3"/>
        <w:ind w:left="102"/>
        <w:rPr>
          <w:rFonts w:ascii="Arial"/>
        </w:rPr>
      </w:pPr>
      <w:r>
        <w:rPr>
          <w:rFonts w:ascii="Arial"/>
        </w:rPr>
        <w:t>Master</w:t>
      </w:r>
      <w:r>
        <w:rPr>
          <w:rFonts w:ascii="Arial"/>
          <w:spacing w:val="-2"/>
        </w:rPr>
        <w:t xml:space="preserve"> </w:t>
      </w:r>
      <w:r>
        <w:rPr>
          <w:rFonts w:ascii="Arial"/>
        </w:rPr>
        <w:t>of</w:t>
      </w:r>
      <w:r>
        <w:rPr>
          <w:rFonts w:ascii="Arial"/>
          <w:spacing w:val="-2"/>
        </w:rPr>
        <w:t xml:space="preserve"> </w:t>
      </w:r>
      <w:r>
        <w:rPr>
          <w:rFonts w:ascii="Arial"/>
        </w:rPr>
        <w:t>Theology</w:t>
      </w:r>
      <w:r>
        <w:rPr>
          <w:rFonts w:ascii="Arial"/>
        </w:rPr>
        <w:tab/>
        <w:t>5 credits per</w:t>
      </w:r>
      <w:r>
        <w:rPr>
          <w:rFonts w:ascii="Arial"/>
          <w:spacing w:val="-5"/>
        </w:rPr>
        <w:t xml:space="preserve"> </w:t>
      </w:r>
      <w:r>
        <w:rPr>
          <w:rFonts w:ascii="Arial"/>
        </w:rPr>
        <w:t>course</w:t>
      </w:r>
    </w:p>
    <w:p w14:paraId="4344B0FC" w14:textId="4C15CFFE" w:rsidR="00800D3A" w:rsidRDefault="00927C74">
      <w:pPr>
        <w:pStyle w:val="BodyText"/>
        <w:tabs>
          <w:tab w:val="left" w:pos="3860"/>
        </w:tabs>
        <w:spacing w:before="17"/>
        <w:ind w:left="102"/>
        <w:rPr>
          <w:rFonts w:ascii="Arial"/>
        </w:rPr>
      </w:pPr>
      <w:r>
        <w:rPr>
          <w:rFonts w:ascii="Arial"/>
        </w:rPr>
        <w:t>Doctor</w:t>
      </w:r>
      <w:r>
        <w:rPr>
          <w:rFonts w:ascii="Arial"/>
          <w:spacing w:val="-3"/>
        </w:rPr>
        <w:t xml:space="preserve"> </w:t>
      </w:r>
      <w:r>
        <w:rPr>
          <w:rFonts w:ascii="Arial"/>
        </w:rPr>
        <w:t>of</w:t>
      </w:r>
      <w:r>
        <w:rPr>
          <w:rFonts w:ascii="Arial"/>
          <w:spacing w:val="-2"/>
        </w:rPr>
        <w:t xml:space="preserve"> </w:t>
      </w:r>
      <w:r>
        <w:rPr>
          <w:rFonts w:ascii="Arial"/>
        </w:rPr>
        <w:t>Theology</w:t>
      </w:r>
      <w:r>
        <w:rPr>
          <w:rFonts w:ascii="Arial"/>
        </w:rPr>
        <w:tab/>
        <w:t>6 credits per</w:t>
      </w:r>
      <w:r>
        <w:rPr>
          <w:rFonts w:ascii="Arial"/>
          <w:spacing w:val="-5"/>
        </w:rPr>
        <w:t xml:space="preserve"> </w:t>
      </w:r>
      <w:r>
        <w:rPr>
          <w:rFonts w:ascii="Arial"/>
        </w:rPr>
        <w:t>course</w:t>
      </w:r>
    </w:p>
    <w:p w14:paraId="4344B0FD" w14:textId="77777777" w:rsidR="00800D3A" w:rsidRDefault="00800D3A">
      <w:pPr>
        <w:pStyle w:val="BodyText"/>
        <w:spacing w:before="3"/>
        <w:rPr>
          <w:rFonts w:ascii="Arial"/>
          <w:sz w:val="27"/>
        </w:rPr>
      </w:pPr>
    </w:p>
    <w:p w14:paraId="4344B0FE" w14:textId="77777777" w:rsidR="00800D3A" w:rsidRDefault="00927C74">
      <w:pPr>
        <w:pStyle w:val="BodyText"/>
        <w:ind w:left="246"/>
      </w:pPr>
      <w:r>
        <w:t>Each level of degree has a corresponding credit requirement upon completion as follows:</w:t>
      </w:r>
    </w:p>
    <w:p w14:paraId="4344B0FF" w14:textId="77777777" w:rsidR="00800D3A" w:rsidRDefault="00800D3A">
      <w:pPr>
        <w:pStyle w:val="BodyText"/>
        <w:spacing w:before="1"/>
        <w:rPr>
          <w:sz w:val="27"/>
        </w:rPr>
      </w:pPr>
    </w:p>
    <w:p w14:paraId="4344B100" w14:textId="77777777" w:rsidR="00800D3A" w:rsidRDefault="00927C74">
      <w:pPr>
        <w:pStyle w:val="ListParagraph"/>
        <w:numPr>
          <w:ilvl w:val="0"/>
          <w:numId w:val="5"/>
        </w:numPr>
        <w:tabs>
          <w:tab w:val="left" w:pos="489"/>
        </w:tabs>
        <w:ind w:firstLine="0"/>
        <w:rPr>
          <w:sz w:val="24"/>
        </w:rPr>
      </w:pPr>
      <w:r>
        <w:rPr>
          <w:sz w:val="24"/>
        </w:rPr>
        <w:t>Certificate of Ministry (32 credits) (384 clock</w:t>
      </w:r>
      <w:r>
        <w:rPr>
          <w:spacing w:val="-6"/>
          <w:sz w:val="24"/>
        </w:rPr>
        <w:t xml:space="preserve"> </w:t>
      </w:r>
      <w:r>
        <w:rPr>
          <w:sz w:val="24"/>
        </w:rPr>
        <w:t>hours)</w:t>
      </w:r>
    </w:p>
    <w:p w14:paraId="4344B101" w14:textId="77777777" w:rsidR="00800D3A" w:rsidRDefault="00927C74">
      <w:pPr>
        <w:pStyle w:val="ListParagraph"/>
        <w:numPr>
          <w:ilvl w:val="0"/>
          <w:numId w:val="5"/>
        </w:numPr>
        <w:tabs>
          <w:tab w:val="left" w:pos="489"/>
        </w:tabs>
        <w:spacing w:before="12"/>
        <w:ind w:firstLine="0"/>
        <w:rPr>
          <w:sz w:val="24"/>
        </w:rPr>
      </w:pPr>
      <w:r>
        <w:rPr>
          <w:sz w:val="24"/>
        </w:rPr>
        <w:t>Associate of Biblical Studies (60 credits) (720 clock</w:t>
      </w:r>
      <w:r>
        <w:rPr>
          <w:spacing w:val="-2"/>
          <w:sz w:val="24"/>
        </w:rPr>
        <w:t xml:space="preserve"> </w:t>
      </w:r>
      <w:r>
        <w:rPr>
          <w:sz w:val="24"/>
        </w:rPr>
        <w:t>hours)</w:t>
      </w:r>
    </w:p>
    <w:p w14:paraId="4344B102" w14:textId="77777777" w:rsidR="00800D3A" w:rsidRDefault="00927C74">
      <w:pPr>
        <w:pStyle w:val="ListParagraph"/>
        <w:numPr>
          <w:ilvl w:val="0"/>
          <w:numId w:val="5"/>
        </w:numPr>
        <w:tabs>
          <w:tab w:val="left" w:pos="489"/>
        </w:tabs>
        <w:spacing w:before="12" w:line="252" w:lineRule="auto"/>
        <w:ind w:right="1751" w:firstLine="0"/>
        <w:rPr>
          <w:sz w:val="24"/>
        </w:rPr>
      </w:pPr>
      <w:r>
        <w:rPr>
          <w:sz w:val="24"/>
        </w:rPr>
        <w:t>Bachelor of Theology (120 credits) (includes 60 credits from Assoc. of Biblical Studies) (720 clock</w:t>
      </w:r>
      <w:r>
        <w:rPr>
          <w:spacing w:val="-1"/>
          <w:sz w:val="24"/>
        </w:rPr>
        <w:t xml:space="preserve"> </w:t>
      </w:r>
      <w:r>
        <w:rPr>
          <w:sz w:val="24"/>
        </w:rPr>
        <w:t>hours</w:t>
      </w:r>
    </w:p>
    <w:p w14:paraId="4344B103" w14:textId="77777777" w:rsidR="00800D3A" w:rsidRDefault="00927C74">
      <w:pPr>
        <w:pStyle w:val="ListParagraph"/>
        <w:numPr>
          <w:ilvl w:val="0"/>
          <w:numId w:val="5"/>
        </w:numPr>
        <w:tabs>
          <w:tab w:val="left" w:pos="489"/>
        </w:tabs>
        <w:spacing w:line="247" w:lineRule="auto"/>
        <w:ind w:left="488" w:right="1200" w:hanging="242"/>
        <w:rPr>
          <w:sz w:val="24"/>
        </w:rPr>
      </w:pPr>
      <w:r>
        <w:rPr>
          <w:sz w:val="24"/>
        </w:rPr>
        <w:t>Master of Theology (70 credits) (840 clock hours) 5. Doctor of Theology (72 credits) (864 clock</w:t>
      </w:r>
      <w:r>
        <w:rPr>
          <w:spacing w:val="-2"/>
          <w:sz w:val="24"/>
        </w:rPr>
        <w:t xml:space="preserve"> </w:t>
      </w:r>
      <w:r>
        <w:rPr>
          <w:sz w:val="24"/>
        </w:rPr>
        <w:t>hours)</w:t>
      </w:r>
    </w:p>
    <w:p w14:paraId="4344B104" w14:textId="77777777" w:rsidR="00800D3A" w:rsidRDefault="00800D3A">
      <w:pPr>
        <w:pStyle w:val="BodyText"/>
        <w:rPr>
          <w:sz w:val="26"/>
        </w:rPr>
      </w:pPr>
    </w:p>
    <w:p w14:paraId="4344B105" w14:textId="77777777" w:rsidR="00800D3A" w:rsidRDefault="00800D3A">
      <w:pPr>
        <w:pStyle w:val="BodyText"/>
        <w:spacing w:before="6"/>
        <w:rPr>
          <w:sz w:val="26"/>
        </w:rPr>
      </w:pPr>
    </w:p>
    <w:p w14:paraId="4344B106" w14:textId="77777777" w:rsidR="00800D3A" w:rsidRDefault="00927C74">
      <w:pPr>
        <w:pStyle w:val="BodyText"/>
        <w:spacing w:line="247" w:lineRule="auto"/>
        <w:ind w:left="258" w:right="981" w:hanging="12"/>
        <w:jc w:val="both"/>
      </w:pPr>
      <w:r>
        <w:t>The Master’s Thesis is given 10 credits upon completion and the Doctorate dissertation is given 12 credits. Master’s and Doctorate students are also required to participate in an internship of 20 hours for completion of degree. (See Administrator for details).</w:t>
      </w:r>
    </w:p>
    <w:p w14:paraId="4344B107" w14:textId="77777777" w:rsidR="00800D3A" w:rsidRDefault="00800D3A">
      <w:pPr>
        <w:spacing w:line="247" w:lineRule="auto"/>
        <w:jc w:val="both"/>
        <w:sectPr w:rsidR="00800D3A">
          <w:footerReference w:type="default" r:id="rId18"/>
          <w:pgSz w:w="12240" w:h="15840"/>
          <w:pgMar w:top="1400" w:right="820" w:bottom="1280" w:left="1540" w:header="1135" w:footer="1084" w:gutter="0"/>
          <w:pgNumType w:start="16"/>
          <w:cols w:space="720"/>
        </w:sectPr>
      </w:pPr>
    </w:p>
    <w:p w14:paraId="4344B108" w14:textId="77777777" w:rsidR="00800D3A" w:rsidRDefault="00800D3A">
      <w:pPr>
        <w:pStyle w:val="BodyText"/>
        <w:spacing w:before="7"/>
        <w:rPr>
          <w:sz w:val="28"/>
        </w:rPr>
      </w:pPr>
    </w:p>
    <w:p w14:paraId="4344B109" w14:textId="77777777" w:rsidR="00800D3A" w:rsidRDefault="00927C74">
      <w:pPr>
        <w:spacing w:before="89"/>
        <w:ind w:left="248"/>
        <w:rPr>
          <w:rFonts w:ascii="Arial"/>
          <w:b/>
          <w:sz w:val="32"/>
        </w:rPr>
      </w:pPr>
      <w:r>
        <w:rPr>
          <w:rFonts w:ascii="Arial"/>
          <w:b/>
          <w:sz w:val="32"/>
        </w:rPr>
        <w:t>Grading System</w:t>
      </w:r>
    </w:p>
    <w:p w14:paraId="4344B10A" w14:textId="77777777" w:rsidR="00800D3A" w:rsidRDefault="00800D3A">
      <w:pPr>
        <w:pStyle w:val="BodyText"/>
        <w:spacing w:before="3"/>
        <w:rPr>
          <w:rFonts w:ascii="Arial"/>
          <w:b/>
          <w:sz w:val="28"/>
        </w:rPr>
      </w:pPr>
    </w:p>
    <w:p w14:paraId="4344B10B" w14:textId="77777777" w:rsidR="00800D3A" w:rsidRDefault="00927C74">
      <w:pPr>
        <w:ind w:left="246"/>
        <w:rPr>
          <w:b/>
          <w:sz w:val="32"/>
        </w:rPr>
      </w:pPr>
      <w:r>
        <w:rPr>
          <w:b/>
          <w:sz w:val="32"/>
        </w:rPr>
        <w:t>Grade Point Average</w:t>
      </w:r>
    </w:p>
    <w:p w14:paraId="4344B10C" w14:textId="77777777" w:rsidR="00800D3A" w:rsidRDefault="00800D3A">
      <w:pPr>
        <w:pStyle w:val="BodyText"/>
        <w:spacing w:before="10"/>
        <w:rPr>
          <w:b/>
          <w:sz w:val="35"/>
        </w:rPr>
      </w:pPr>
    </w:p>
    <w:p w14:paraId="4344B10D" w14:textId="77777777" w:rsidR="00800D3A" w:rsidRDefault="00927C74">
      <w:pPr>
        <w:pStyle w:val="BodyText"/>
        <w:spacing w:line="261" w:lineRule="auto"/>
        <w:ind w:left="102" w:right="877"/>
      </w:pPr>
      <w:r>
        <w:t>Grade point average (GPA) is a numerical measure of all grades. It is calculated by dividing the total number of grade points by the total number of credit hours attempted.</w:t>
      </w:r>
    </w:p>
    <w:p w14:paraId="4344B10E" w14:textId="77777777" w:rsidR="00800D3A" w:rsidRDefault="00800D3A">
      <w:pPr>
        <w:pStyle w:val="BodyText"/>
        <w:spacing w:before="7"/>
        <w:rPr>
          <w:sz w:val="25"/>
        </w:rPr>
      </w:pPr>
    </w:p>
    <w:p w14:paraId="4344B10F" w14:textId="77777777" w:rsidR="00800D3A" w:rsidRDefault="00927C74">
      <w:pPr>
        <w:pStyle w:val="BodyText"/>
        <w:spacing w:line="247" w:lineRule="auto"/>
        <w:ind w:left="258" w:right="1844" w:hanging="10"/>
        <w:jc w:val="both"/>
        <w:rPr>
          <w:rFonts w:ascii="Arial" w:hAnsi="Arial"/>
        </w:rPr>
      </w:pPr>
      <w:r>
        <w:rPr>
          <w:rFonts w:ascii="Arial" w:hAnsi="Arial"/>
        </w:rPr>
        <w:t>When both the original and the repeated course are taken, the new</w:t>
      </w:r>
      <w:r>
        <w:rPr>
          <w:rFonts w:ascii="Arial" w:hAnsi="Arial"/>
          <w:spacing w:val="-32"/>
        </w:rPr>
        <w:t xml:space="preserve"> </w:t>
      </w:r>
      <w:r>
        <w:rPr>
          <w:rFonts w:ascii="Arial" w:hAnsi="Arial"/>
        </w:rPr>
        <w:t>grade replaces the first grade in calculating the GPA. The student’s grade point average is then adjusted to reflect the new</w:t>
      </w:r>
      <w:r>
        <w:rPr>
          <w:rFonts w:ascii="Arial" w:hAnsi="Arial"/>
          <w:spacing w:val="-10"/>
        </w:rPr>
        <w:t xml:space="preserve"> </w:t>
      </w:r>
      <w:r>
        <w:rPr>
          <w:rFonts w:ascii="Arial" w:hAnsi="Arial"/>
        </w:rPr>
        <w:t>grade.</w:t>
      </w:r>
    </w:p>
    <w:p w14:paraId="4344B111" w14:textId="77777777" w:rsidR="00800D3A" w:rsidRDefault="00800D3A">
      <w:pPr>
        <w:pStyle w:val="BodyText"/>
        <w:spacing w:before="9"/>
        <w:rPr>
          <w:rFonts w:ascii="Arial"/>
          <w:sz w:val="19"/>
        </w:rPr>
      </w:pPr>
    </w:p>
    <w:p w14:paraId="4344B112" w14:textId="77777777" w:rsidR="00800D3A" w:rsidRDefault="00800D3A">
      <w:pPr>
        <w:rPr>
          <w:rFonts w:ascii="Arial"/>
          <w:sz w:val="19"/>
        </w:rPr>
        <w:sectPr w:rsidR="00800D3A">
          <w:pgSz w:w="12240" w:h="15840"/>
          <w:pgMar w:top="1400" w:right="820" w:bottom="1280" w:left="1540" w:header="1135" w:footer="1084" w:gutter="0"/>
          <w:cols w:space="720"/>
        </w:sectPr>
      </w:pPr>
    </w:p>
    <w:p w14:paraId="4344B113" w14:textId="77777777" w:rsidR="00800D3A" w:rsidRDefault="00927C74">
      <w:pPr>
        <w:pStyle w:val="BodyText"/>
        <w:tabs>
          <w:tab w:val="left" w:pos="1702"/>
        </w:tabs>
        <w:spacing w:before="152"/>
        <w:ind w:left="260"/>
        <w:rPr>
          <w:rFonts w:ascii="Arial"/>
        </w:rPr>
      </w:pPr>
      <w:r>
        <w:rPr>
          <w:rFonts w:ascii="Arial"/>
        </w:rPr>
        <w:t>900-1000</w:t>
      </w:r>
      <w:r>
        <w:rPr>
          <w:rFonts w:ascii="Arial"/>
        </w:rPr>
        <w:tab/>
        <w:t>A</w:t>
      </w:r>
    </w:p>
    <w:p w14:paraId="4344B114" w14:textId="77777777" w:rsidR="00800D3A" w:rsidRDefault="00927C74">
      <w:pPr>
        <w:pStyle w:val="BodyText"/>
        <w:tabs>
          <w:tab w:val="left" w:pos="1702"/>
        </w:tabs>
        <w:spacing w:before="22"/>
        <w:ind w:left="260"/>
        <w:rPr>
          <w:rFonts w:ascii="Arial"/>
        </w:rPr>
      </w:pPr>
      <w:r>
        <w:rPr>
          <w:rFonts w:ascii="Arial"/>
        </w:rPr>
        <w:t>800-890</w:t>
      </w:r>
      <w:r>
        <w:rPr>
          <w:rFonts w:ascii="Arial"/>
        </w:rPr>
        <w:tab/>
        <w:t>B</w:t>
      </w:r>
    </w:p>
    <w:p w14:paraId="4344B115" w14:textId="73BF7DCE" w:rsidR="00800D3A" w:rsidRDefault="00927C74">
      <w:pPr>
        <w:pStyle w:val="BodyText"/>
        <w:tabs>
          <w:tab w:val="right" w:pos="2830"/>
        </w:tabs>
        <w:spacing w:before="92" w:line="302" w:lineRule="exact"/>
        <w:ind w:left="260"/>
        <w:rPr>
          <w:rFonts w:ascii="Arial"/>
        </w:rPr>
      </w:pPr>
      <w:r>
        <w:br w:type="column"/>
      </w:r>
      <w:r>
        <w:rPr>
          <w:rFonts w:ascii="Arial"/>
        </w:rPr>
        <w:t>Excellent</w:t>
      </w:r>
      <w:r>
        <w:rPr>
          <w:rFonts w:ascii="Arial"/>
          <w:position w:val="6"/>
        </w:rPr>
        <w:tab/>
      </w:r>
      <w:r w:rsidR="00582A58">
        <w:rPr>
          <w:rFonts w:ascii="Arial"/>
          <w:position w:val="6"/>
        </w:rPr>
        <w:t xml:space="preserve">   </w:t>
      </w:r>
      <w:r w:rsidR="00E37F74">
        <w:rPr>
          <w:rFonts w:ascii="Arial"/>
          <w:position w:val="6"/>
        </w:rPr>
        <w:t xml:space="preserve">                       </w:t>
      </w:r>
      <w:r w:rsidR="00F31A53">
        <w:rPr>
          <w:rFonts w:ascii="Arial"/>
          <w:position w:val="6"/>
        </w:rPr>
        <w:t>4</w:t>
      </w:r>
    </w:p>
    <w:p w14:paraId="4344B116" w14:textId="77777777" w:rsidR="00800D3A" w:rsidRDefault="00927C74">
      <w:pPr>
        <w:pStyle w:val="BodyText"/>
        <w:tabs>
          <w:tab w:val="right" w:pos="3116"/>
        </w:tabs>
        <w:spacing w:line="332" w:lineRule="exact"/>
        <w:ind w:left="260"/>
        <w:rPr>
          <w:rFonts w:ascii="Arial"/>
        </w:rPr>
      </w:pPr>
      <w:r>
        <w:rPr>
          <w:rFonts w:ascii="Arial"/>
        </w:rPr>
        <w:t>Good</w:t>
      </w:r>
      <w:r>
        <w:rPr>
          <w:rFonts w:ascii="Arial"/>
          <w:position w:val="9"/>
        </w:rPr>
        <w:tab/>
        <w:t>3</w:t>
      </w:r>
    </w:p>
    <w:p w14:paraId="4344B117" w14:textId="77777777" w:rsidR="00800D3A" w:rsidRDefault="00800D3A">
      <w:pPr>
        <w:spacing w:line="332" w:lineRule="exact"/>
        <w:rPr>
          <w:rFonts w:ascii="Arial"/>
        </w:rPr>
        <w:sectPr w:rsidR="00800D3A">
          <w:type w:val="continuous"/>
          <w:pgSz w:w="12240" w:h="15840"/>
          <w:pgMar w:top="1500" w:right="820" w:bottom="280" w:left="1540" w:header="720" w:footer="720" w:gutter="0"/>
          <w:cols w:num="2" w:space="720" w:equalWidth="0">
            <w:col w:w="1903" w:space="259"/>
            <w:col w:w="7718"/>
          </w:cols>
        </w:sectPr>
      </w:pPr>
    </w:p>
    <w:p w14:paraId="4344B118" w14:textId="77777777" w:rsidR="00800D3A" w:rsidRDefault="00927C74">
      <w:pPr>
        <w:pStyle w:val="BodyText"/>
        <w:tabs>
          <w:tab w:val="left" w:pos="1702"/>
          <w:tab w:val="left" w:pos="2422"/>
          <w:tab w:val="left" w:pos="5135"/>
        </w:tabs>
        <w:spacing w:before="22"/>
        <w:ind w:left="260"/>
        <w:rPr>
          <w:rFonts w:ascii="Arial"/>
        </w:rPr>
      </w:pPr>
      <w:r>
        <w:rPr>
          <w:rFonts w:ascii="Arial"/>
        </w:rPr>
        <w:t>700-790</w:t>
      </w:r>
      <w:r>
        <w:rPr>
          <w:rFonts w:ascii="Arial"/>
        </w:rPr>
        <w:tab/>
        <w:t>C</w:t>
      </w:r>
      <w:r>
        <w:rPr>
          <w:rFonts w:ascii="Arial"/>
        </w:rPr>
        <w:tab/>
        <w:t>Average</w:t>
      </w:r>
      <w:r>
        <w:rPr>
          <w:rFonts w:ascii="Arial"/>
        </w:rPr>
        <w:tab/>
        <w:t>2</w:t>
      </w:r>
    </w:p>
    <w:p w14:paraId="4344B119" w14:textId="77777777" w:rsidR="00800D3A" w:rsidRDefault="00927C74">
      <w:pPr>
        <w:pStyle w:val="BodyText"/>
        <w:tabs>
          <w:tab w:val="left" w:pos="1702"/>
          <w:tab w:val="left" w:pos="2422"/>
          <w:tab w:val="left" w:pos="5135"/>
        </w:tabs>
        <w:spacing w:before="21"/>
        <w:ind w:left="260"/>
        <w:rPr>
          <w:rFonts w:ascii="Arial"/>
        </w:rPr>
      </w:pPr>
      <w:r>
        <w:rPr>
          <w:rFonts w:ascii="Arial"/>
        </w:rPr>
        <w:t>60-690</w:t>
      </w:r>
      <w:r>
        <w:rPr>
          <w:rFonts w:ascii="Arial"/>
        </w:rPr>
        <w:tab/>
        <w:t>D</w:t>
      </w:r>
      <w:r>
        <w:rPr>
          <w:rFonts w:ascii="Arial"/>
        </w:rPr>
        <w:tab/>
        <w:t>Low</w:t>
      </w:r>
      <w:r>
        <w:rPr>
          <w:rFonts w:ascii="Arial"/>
          <w:spacing w:val="-4"/>
        </w:rPr>
        <w:t xml:space="preserve"> </w:t>
      </w:r>
      <w:r>
        <w:rPr>
          <w:rFonts w:ascii="Arial"/>
        </w:rPr>
        <w:t>Passing</w:t>
      </w:r>
      <w:r>
        <w:rPr>
          <w:rFonts w:ascii="Arial"/>
        </w:rPr>
        <w:tab/>
        <w:t>1</w:t>
      </w:r>
    </w:p>
    <w:p w14:paraId="4344B11A" w14:textId="6C6E5C44" w:rsidR="00800D3A" w:rsidRDefault="00927C74">
      <w:pPr>
        <w:pStyle w:val="BodyText"/>
        <w:tabs>
          <w:tab w:val="left" w:pos="1702"/>
          <w:tab w:val="left" w:pos="2422"/>
          <w:tab w:val="left" w:pos="5135"/>
        </w:tabs>
        <w:spacing w:before="22"/>
        <w:ind w:left="260"/>
        <w:rPr>
          <w:rFonts w:ascii="Arial"/>
        </w:rPr>
      </w:pPr>
      <w:r>
        <w:rPr>
          <w:rFonts w:ascii="Arial"/>
        </w:rPr>
        <w:t>Below</w:t>
      </w:r>
      <w:r>
        <w:rPr>
          <w:rFonts w:ascii="Arial"/>
          <w:spacing w:val="-3"/>
        </w:rPr>
        <w:t xml:space="preserve"> </w:t>
      </w:r>
      <w:r>
        <w:rPr>
          <w:rFonts w:ascii="Arial"/>
        </w:rPr>
        <w:t>600</w:t>
      </w:r>
      <w:r>
        <w:rPr>
          <w:rFonts w:ascii="Arial"/>
        </w:rPr>
        <w:tab/>
        <w:t>F</w:t>
      </w:r>
      <w:r>
        <w:rPr>
          <w:rFonts w:ascii="Arial"/>
        </w:rPr>
        <w:tab/>
        <w:t>Failing</w:t>
      </w:r>
      <w:r>
        <w:rPr>
          <w:rFonts w:ascii="Arial"/>
        </w:rPr>
        <w:tab/>
        <w:t>0</w:t>
      </w:r>
    </w:p>
    <w:p w14:paraId="4344B11B" w14:textId="1FFB439C" w:rsidR="00800D3A" w:rsidRDefault="0062292C" w:rsidP="0062292C">
      <w:pPr>
        <w:pStyle w:val="BodyText"/>
        <w:tabs>
          <w:tab w:val="left" w:pos="2982"/>
        </w:tabs>
        <w:spacing w:before="22"/>
        <w:rPr>
          <w:rFonts w:ascii="Arial"/>
        </w:rPr>
      </w:pPr>
      <w:r>
        <w:rPr>
          <w:rFonts w:ascii="Arial"/>
        </w:rPr>
        <w:t xml:space="preserve"> </w:t>
      </w:r>
      <w:r w:rsidR="00927C74">
        <w:rPr>
          <w:rFonts w:ascii="Arial"/>
        </w:rPr>
        <w:t>INC</w:t>
      </w:r>
      <w:r w:rsidR="00927C74">
        <w:rPr>
          <w:rFonts w:ascii="Arial"/>
          <w:spacing w:val="-2"/>
        </w:rPr>
        <w:t xml:space="preserve"> </w:t>
      </w:r>
      <w:r w:rsidR="00927C74">
        <w:rPr>
          <w:rFonts w:ascii="Arial"/>
        </w:rPr>
        <w:t>Incomplete</w:t>
      </w:r>
      <w:r w:rsidR="00927C74">
        <w:rPr>
          <w:rFonts w:ascii="Arial"/>
          <w:spacing w:val="-2"/>
        </w:rPr>
        <w:t xml:space="preserve"> </w:t>
      </w:r>
      <w:r w:rsidR="00927C74">
        <w:rPr>
          <w:rFonts w:ascii="Arial"/>
        </w:rPr>
        <w:t>work</w:t>
      </w:r>
      <w:r w:rsidR="00927C74">
        <w:rPr>
          <w:rFonts w:ascii="Arial"/>
        </w:rPr>
        <w:tab/>
      </w:r>
      <w:r w:rsidR="00E37F74">
        <w:rPr>
          <w:rFonts w:ascii="Arial"/>
        </w:rPr>
        <w:t xml:space="preserve">                                 </w:t>
      </w:r>
      <w:r w:rsidR="00927C74">
        <w:rPr>
          <w:rFonts w:ascii="Arial"/>
        </w:rPr>
        <w:t>0</w:t>
      </w:r>
    </w:p>
    <w:p w14:paraId="4344B11C" w14:textId="77777777" w:rsidR="00800D3A" w:rsidRDefault="00927C74">
      <w:pPr>
        <w:pStyle w:val="BodyText"/>
        <w:tabs>
          <w:tab w:val="left" w:pos="5190"/>
        </w:tabs>
        <w:spacing w:before="21"/>
        <w:ind w:left="102"/>
        <w:rPr>
          <w:rFonts w:ascii="Arial"/>
        </w:rPr>
      </w:pPr>
      <w:r>
        <w:rPr>
          <w:rFonts w:ascii="Arial"/>
          <w:spacing w:val="1"/>
        </w:rPr>
        <w:t>WD</w:t>
      </w:r>
      <w:r>
        <w:rPr>
          <w:rFonts w:ascii="Arial"/>
          <w:spacing w:val="-10"/>
        </w:rPr>
        <w:t xml:space="preserve"> </w:t>
      </w:r>
      <w:r>
        <w:rPr>
          <w:rFonts w:ascii="Arial"/>
        </w:rPr>
        <w:t>Withdrawal</w:t>
      </w:r>
      <w:r>
        <w:rPr>
          <w:rFonts w:ascii="Arial"/>
        </w:rPr>
        <w:tab/>
        <w:t>0</w:t>
      </w:r>
    </w:p>
    <w:p w14:paraId="4344B11D" w14:textId="77777777" w:rsidR="00800D3A" w:rsidRDefault="00927C74">
      <w:pPr>
        <w:pStyle w:val="BodyText"/>
        <w:tabs>
          <w:tab w:val="left" w:pos="5202"/>
        </w:tabs>
        <w:spacing w:before="19"/>
        <w:ind w:left="102"/>
        <w:rPr>
          <w:rFonts w:ascii="Arial" w:hAnsi="Arial"/>
        </w:rPr>
      </w:pPr>
      <w:r>
        <w:rPr>
          <w:rFonts w:ascii="Arial" w:hAnsi="Arial"/>
          <w:spacing w:val="1"/>
        </w:rPr>
        <w:t xml:space="preserve">WF </w:t>
      </w:r>
      <w:r>
        <w:rPr>
          <w:rFonts w:ascii="Arial" w:hAnsi="Arial"/>
        </w:rPr>
        <w:t>Withdrawal</w:t>
      </w:r>
      <w:r>
        <w:rPr>
          <w:rFonts w:ascii="Arial" w:hAnsi="Arial"/>
          <w:spacing w:val="-12"/>
        </w:rPr>
        <w:t xml:space="preserve"> </w:t>
      </w:r>
      <w:r>
        <w:rPr>
          <w:rFonts w:ascii="Arial" w:hAnsi="Arial"/>
        </w:rPr>
        <w:t>– Failing</w:t>
      </w:r>
      <w:r>
        <w:rPr>
          <w:rFonts w:ascii="Arial" w:hAnsi="Arial"/>
        </w:rPr>
        <w:tab/>
        <w:t>0</w:t>
      </w:r>
    </w:p>
    <w:p w14:paraId="4344B11E" w14:textId="77777777" w:rsidR="00800D3A" w:rsidRDefault="00927C74">
      <w:pPr>
        <w:pStyle w:val="BodyText"/>
        <w:tabs>
          <w:tab w:val="left" w:pos="5202"/>
        </w:tabs>
        <w:spacing w:before="17"/>
        <w:ind w:left="102"/>
        <w:rPr>
          <w:rFonts w:ascii="Arial"/>
        </w:rPr>
      </w:pPr>
      <w:r>
        <w:rPr>
          <w:rFonts w:ascii="Arial"/>
        </w:rPr>
        <w:t>DR Drop-Grade unable to be</w:t>
      </w:r>
      <w:r>
        <w:rPr>
          <w:rFonts w:ascii="Arial"/>
          <w:spacing w:val="-9"/>
        </w:rPr>
        <w:t xml:space="preserve"> </w:t>
      </w:r>
      <w:r>
        <w:rPr>
          <w:rFonts w:ascii="Arial"/>
        </w:rPr>
        <w:t>made</w:t>
      </w:r>
      <w:r>
        <w:rPr>
          <w:rFonts w:ascii="Arial"/>
          <w:spacing w:val="-3"/>
        </w:rPr>
        <w:t xml:space="preserve"> </w:t>
      </w:r>
      <w:r>
        <w:rPr>
          <w:rFonts w:ascii="Arial"/>
        </w:rPr>
        <w:t>up</w:t>
      </w:r>
      <w:r>
        <w:rPr>
          <w:rFonts w:ascii="Arial"/>
        </w:rPr>
        <w:tab/>
        <w:t>0</w:t>
      </w:r>
    </w:p>
    <w:p w14:paraId="4344B11F" w14:textId="77777777" w:rsidR="00800D3A" w:rsidRDefault="00927C74">
      <w:pPr>
        <w:pStyle w:val="BodyText"/>
        <w:tabs>
          <w:tab w:val="left" w:pos="5202"/>
        </w:tabs>
        <w:spacing w:before="17"/>
        <w:ind w:left="102"/>
        <w:rPr>
          <w:rFonts w:ascii="Arial"/>
        </w:rPr>
      </w:pPr>
      <w:r>
        <w:rPr>
          <w:rFonts w:ascii="Arial"/>
        </w:rPr>
        <w:t>NG</w:t>
      </w:r>
      <w:r>
        <w:rPr>
          <w:rFonts w:ascii="Arial"/>
          <w:spacing w:val="-1"/>
        </w:rPr>
        <w:t xml:space="preserve"> </w:t>
      </w:r>
      <w:r>
        <w:rPr>
          <w:rFonts w:ascii="Arial"/>
        </w:rPr>
        <w:t>No</w:t>
      </w:r>
      <w:r>
        <w:rPr>
          <w:rFonts w:ascii="Arial"/>
          <w:spacing w:val="-1"/>
        </w:rPr>
        <w:t xml:space="preserve"> </w:t>
      </w:r>
      <w:r>
        <w:rPr>
          <w:rFonts w:ascii="Arial"/>
        </w:rPr>
        <w:t>Grade</w:t>
      </w:r>
      <w:r>
        <w:rPr>
          <w:rFonts w:ascii="Arial"/>
        </w:rPr>
        <w:tab/>
        <w:t>0</w:t>
      </w:r>
    </w:p>
    <w:p w14:paraId="4344B120" w14:textId="77777777" w:rsidR="00800D3A" w:rsidRDefault="00927C74">
      <w:pPr>
        <w:pStyle w:val="BodyText"/>
        <w:tabs>
          <w:tab w:val="left" w:pos="5202"/>
        </w:tabs>
        <w:spacing w:before="17"/>
        <w:ind w:left="102"/>
        <w:rPr>
          <w:rFonts w:ascii="Arial" w:hAnsi="Arial"/>
        </w:rPr>
      </w:pPr>
      <w:r>
        <w:rPr>
          <w:rFonts w:ascii="Arial" w:hAnsi="Arial"/>
        </w:rPr>
        <w:t>AU Audit –no</w:t>
      </w:r>
      <w:r>
        <w:rPr>
          <w:rFonts w:ascii="Arial" w:hAnsi="Arial"/>
          <w:spacing w:val="-7"/>
        </w:rPr>
        <w:t xml:space="preserve"> </w:t>
      </w:r>
      <w:r>
        <w:rPr>
          <w:rFonts w:ascii="Arial" w:hAnsi="Arial"/>
        </w:rPr>
        <w:t>grade</w:t>
      </w:r>
      <w:r>
        <w:rPr>
          <w:rFonts w:ascii="Arial" w:hAnsi="Arial"/>
          <w:spacing w:val="-2"/>
        </w:rPr>
        <w:t xml:space="preserve"> </w:t>
      </w:r>
      <w:r>
        <w:rPr>
          <w:rFonts w:ascii="Arial" w:hAnsi="Arial"/>
        </w:rPr>
        <w:t>given</w:t>
      </w:r>
      <w:r>
        <w:rPr>
          <w:rFonts w:ascii="Arial" w:hAnsi="Arial"/>
        </w:rPr>
        <w:tab/>
        <w:t>0</w:t>
      </w:r>
    </w:p>
    <w:p w14:paraId="4344B121" w14:textId="77777777" w:rsidR="00800D3A" w:rsidRDefault="00800D3A">
      <w:pPr>
        <w:pStyle w:val="BodyText"/>
        <w:spacing w:before="4"/>
        <w:rPr>
          <w:rFonts w:ascii="Arial"/>
          <w:sz w:val="27"/>
        </w:rPr>
      </w:pPr>
    </w:p>
    <w:p w14:paraId="4344B122" w14:textId="77777777" w:rsidR="00800D3A" w:rsidRDefault="00927C74">
      <w:pPr>
        <w:pStyle w:val="BodyText"/>
        <w:ind w:left="258" w:right="1001" w:hanging="12"/>
        <w:jc w:val="both"/>
        <w:rPr>
          <w:rFonts w:ascii="Arial"/>
        </w:rPr>
      </w:pPr>
      <w:r>
        <w:rPr>
          <w:rFonts w:ascii="Arial"/>
        </w:rPr>
        <w:t>The minimum grade point considered satisfactory academic performance is 700. All grades are final except for incomplete grades which must be completed within two weeks following the close of the course.</w:t>
      </w:r>
    </w:p>
    <w:p w14:paraId="4344B123" w14:textId="77777777" w:rsidR="00800D3A" w:rsidRDefault="00800D3A">
      <w:pPr>
        <w:pStyle w:val="BodyText"/>
        <w:spacing w:before="8"/>
        <w:rPr>
          <w:rFonts w:ascii="Arial"/>
          <w:sz w:val="31"/>
        </w:rPr>
      </w:pPr>
    </w:p>
    <w:p w14:paraId="4344B124" w14:textId="77777777" w:rsidR="00800D3A" w:rsidRDefault="00927C74">
      <w:pPr>
        <w:ind w:left="248"/>
        <w:rPr>
          <w:rFonts w:ascii="Arial"/>
          <w:b/>
          <w:sz w:val="32"/>
        </w:rPr>
      </w:pPr>
      <w:r>
        <w:rPr>
          <w:rFonts w:ascii="Arial"/>
          <w:b/>
          <w:sz w:val="32"/>
        </w:rPr>
        <w:t>Grade Reports</w:t>
      </w:r>
    </w:p>
    <w:p w14:paraId="4344B125" w14:textId="77777777" w:rsidR="00800D3A" w:rsidRDefault="00800D3A">
      <w:pPr>
        <w:pStyle w:val="BodyText"/>
        <w:spacing w:before="4"/>
        <w:rPr>
          <w:rFonts w:ascii="Arial"/>
          <w:b/>
          <w:sz w:val="28"/>
        </w:rPr>
      </w:pPr>
    </w:p>
    <w:p w14:paraId="4344B126" w14:textId="77777777" w:rsidR="00800D3A" w:rsidRDefault="00927C74">
      <w:pPr>
        <w:pStyle w:val="BodyText"/>
        <w:ind w:left="248"/>
        <w:rPr>
          <w:rFonts w:ascii="Arial" w:hAnsi="Arial"/>
        </w:rPr>
      </w:pPr>
      <w:r>
        <w:rPr>
          <w:rFonts w:ascii="Arial" w:hAnsi="Arial"/>
        </w:rPr>
        <w:t>Grade reports are issued by the Dean’s Office at the end of each quarter.</w:t>
      </w:r>
    </w:p>
    <w:p w14:paraId="4344B127" w14:textId="77777777" w:rsidR="00800D3A" w:rsidRDefault="00800D3A">
      <w:pPr>
        <w:pStyle w:val="BodyText"/>
        <w:spacing w:before="11"/>
        <w:rPr>
          <w:rFonts w:ascii="Arial"/>
          <w:sz w:val="32"/>
        </w:rPr>
      </w:pPr>
    </w:p>
    <w:p w14:paraId="4344B128" w14:textId="77777777" w:rsidR="00800D3A" w:rsidRDefault="00927C74">
      <w:pPr>
        <w:ind w:left="248"/>
        <w:rPr>
          <w:rFonts w:ascii="Arial"/>
          <w:b/>
          <w:sz w:val="32"/>
        </w:rPr>
      </w:pPr>
      <w:r>
        <w:rPr>
          <w:rFonts w:ascii="Arial"/>
          <w:b/>
          <w:sz w:val="32"/>
        </w:rPr>
        <w:t>Class Attendance</w:t>
      </w:r>
    </w:p>
    <w:p w14:paraId="4344B12A" w14:textId="18CCED24" w:rsidR="00800D3A" w:rsidRDefault="00927C74">
      <w:pPr>
        <w:pStyle w:val="BodyText"/>
        <w:spacing w:line="249" w:lineRule="auto"/>
        <w:ind w:left="258" w:right="987" w:hanging="10"/>
        <w:rPr>
          <w:rFonts w:ascii="Arial" w:hAnsi="Arial"/>
        </w:rPr>
      </w:pPr>
      <w:r>
        <w:rPr>
          <w:rFonts w:ascii="Arial" w:hAnsi="Arial"/>
        </w:rPr>
        <w:t>Students are required to attend all class sessions. Any absence must be explained to the teacher when the student returns to class. The teacher will lower the student’s grade by one letter for each unexcused absence. If a student is tardy three times (without proper excuse) he will be charged with one unexcused absence. Student may be drop</w:t>
      </w:r>
      <w:r w:rsidR="00C174F4">
        <w:rPr>
          <w:rFonts w:ascii="Arial" w:hAnsi="Arial"/>
        </w:rPr>
        <w:t xml:space="preserve"> He/she</w:t>
      </w:r>
      <w:r>
        <w:rPr>
          <w:rFonts w:ascii="Arial" w:hAnsi="Arial"/>
        </w:rPr>
        <w:t xml:space="preserve"> will be referred to the college administrator upon missing three unexcused absences per course in an 8- week quarter.</w:t>
      </w:r>
    </w:p>
    <w:p w14:paraId="4344B12B" w14:textId="77777777" w:rsidR="00800D3A" w:rsidRDefault="00800D3A">
      <w:pPr>
        <w:spacing w:line="249" w:lineRule="auto"/>
        <w:rPr>
          <w:rFonts w:ascii="Arial" w:hAnsi="Arial"/>
        </w:rPr>
        <w:sectPr w:rsidR="00800D3A">
          <w:type w:val="continuous"/>
          <w:pgSz w:w="12240" w:h="15840"/>
          <w:pgMar w:top="1500" w:right="820" w:bottom="280" w:left="1540" w:header="720" w:footer="720" w:gutter="0"/>
          <w:cols w:space="720"/>
        </w:sectPr>
      </w:pPr>
    </w:p>
    <w:p w14:paraId="4344B12C" w14:textId="77777777" w:rsidR="00800D3A" w:rsidRDefault="00800D3A">
      <w:pPr>
        <w:pStyle w:val="BodyText"/>
        <w:rPr>
          <w:rFonts w:ascii="Arial"/>
          <w:sz w:val="20"/>
        </w:rPr>
      </w:pPr>
    </w:p>
    <w:p w14:paraId="4344B12D" w14:textId="77777777" w:rsidR="00800D3A" w:rsidRDefault="00800D3A">
      <w:pPr>
        <w:pStyle w:val="BodyText"/>
        <w:spacing w:before="4"/>
        <w:rPr>
          <w:rFonts w:ascii="Arial"/>
          <w:sz w:val="16"/>
        </w:rPr>
      </w:pPr>
    </w:p>
    <w:p w14:paraId="4344B12E" w14:textId="77777777" w:rsidR="00800D3A" w:rsidRDefault="00927C74">
      <w:pPr>
        <w:spacing w:before="89"/>
        <w:ind w:left="248"/>
        <w:rPr>
          <w:rFonts w:ascii="Arial"/>
          <w:b/>
          <w:sz w:val="32"/>
        </w:rPr>
      </w:pPr>
      <w:r>
        <w:rPr>
          <w:rFonts w:ascii="Arial"/>
          <w:b/>
          <w:sz w:val="32"/>
        </w:rPr>
        <w:t>Excused Absences</w:t>
      </w:r>
    </w:p>
    <w:p w14:paraId="4344B12F" w14:textId="77777777" w:rsidR="00800D3A" w:rsidRDefault="00927C74">
      <w:pPr>
        <w:pStyle w:val="BodyText"/>
        <w:spacing w:before="202"/>
        <w:ind w:left="248"/>
        <w:rPr>
          <w:rFonts w:ascii="Arial"/>
        </w:rPr>
      </w:pPr>
      <w:r>
        <w:rPr>
          <w:rFonts w:ascii="Arial"/>
        </w:rPr>
        <w:t>The following will constitute an excused absence:</w:t>
      </w:r>
    </w:p>
    <w:p w14:paraId="4344B130" w14:textId="77777777" w:rsidR="00800D3A" w:rsidRDefault="00927C74">
      <w:pPr>
        <w:pStyle w:val="ListParagraph"/>
        <w:numPr>
          <w:ilvl w:val="0"/>
          <w:numId w:val="1"/>
        </w:numPr>
        <w:tabs>
          <w:tab w:val="left" w:pos="1264"/>
        </w:tabs>
        <w:spacing w:before="17"/>
        <w:rPr>
          <w:rFonts w:ascii="Arial"/>
          <w:sz w:val="24"/>
        </w:rPr>
      </w:pPr>
      <w:r>
        <w:rPr>
          <w:rFonts w:ascii="Arial"/>
          <w:sz w:val="24"/>
        </w:rPr>
        <w:t>Officially approved school or church</w:t>
      </w:r>
      <w:r>
        <w:rPr>
          <w:rFonts w:ascii="Arial"/>
          <w:spacing w:val="-1"/>
          <w:sz w:val="24"/>
        </w:rPr>
        <w:t xml:space="preserve"> </w:t>
      </w:r>
      <w:r>
        <w:rPr>
          <w:rFonts w:ascii="Arial"/>
          <w:sz w:val="24"/>
        </w:rPr>
        <w:t>activities</w:t>
      </w:r>
    </w:p>
    <w:p w14:paraId="4344B131" w14:textId="77777777" w:rsidR="00800D3A" w:rsidRDefault="00927C74">
      <w:pPr>
        <w:pStyle w:val="ListParagraph"/>
        <w:numPr>
          <w:ilvl w:val="0"/>
          <w:numId w:val="1"/>
        </w:numPr>
        <w:tabs>
          <w:tab w:val="left" w:pos="1264"/>
        </w:tabs>
        <w:spacing w:before="16"/>
        <w:rPr>
          <w:rFonts w:ascii="Arial"/>
          <w:sz w:val="24"/>
        </w:rPr>
      </w:pPr>
      <w:r>
        <w:rPr>
          <w:rFonts w:ascii="Arial"/>
          <w:sz w:val="24"/>
        </w:rPr>
        <w:t>Illness</w:t>
      </w:r>
    </w:p>
    <w:p w14:paraId="4344B132" w14:textId="77777777" w:rsidR="00800D3A" w:rsidRDefault="00927C74">
      <w:pPr>
        <w:pStyle w:val="ListParagraph"/>
        <w:numPr>
          <w:ilvl w:val="0"/>
          <w:numId w:val="1"/>
        </w:numPr>
        <w:tabs>
          <w:tab w:val="left" w:pos="1264"/>
        </w:tabs>
        <w:spacing w:before="20"/>
        <w:rPr>
          <w:rFonts w:ascii="Arial"/>
          <w:sz w:val="24"/>
        </w:rPr>
      </w:pPr>
      <w:r>
        <w:rPr>
          <w:rFonts w:ascii="Arial"/>
          <w:sz w:val="24"/>
        </w:rPr>
        <w:t>Death in the immediate</w:t>
      </w:r>
      <w:r>
        <w:rPr>
          <w:rFonts w:ascii="Arial"/>
          <w:spacing w:val="-2"/>
          <w:sz w:val="24"/>
        </w:rPr>
        <w:t xml:space="preserve"> </w:t>
      </w:r>
      <w:r>
        <w:rPr>
          <w:rFonts w:ascii="Arial"/>
          <w:sz w:val="24"/>
        </w:rPr>
        <w:t>family</w:t>
      </w:r>
    </w:p>
    <w:p w14:paraId="4344B133" w14:textId="77777777" w:rsidR="00800D3A" w:rsidRDefault="00800D3A">
      <w:pPr>
        <w:pStyle w:val="BodyText"/>
        <w:spacing w:before="3"/>
        <w:rPr>
          <w:rFonts w:ascii="Arial"/>
          <w:sz w:val="27"/>
        </w:rPr>
      </w:pPr>
    </w:p>
    <w:p w14:paraId="4344B134" w14:textId="77777777" w:rsidR="00800D3A" w:rsidRDefault="00927C74">
      <w:pPr>
        <w:pStyle w:val="BodyText"/>
        <w:spacing w:before="1" w:line="247" w:lineRule="auto"/>
        <w:ind w:left="258" w:right="1135" w:hanging="10"/>
        <w:rPr>
          <w:rFonts w:ascii="Arial"/>
        </w:rPr>
      </w:pPr>
      <w:r>
        <w:rPr>
          <w:rFonts w:ascii="Arial"/>
        </w:rPr>
        <w:t>NOTE: Students are responsible for all work and class activities whether absences are excused or unexcused.</w:t>
      </w:r>
    </w:p>
    <w:p w14:paraId="4344B135" w14:textId="77777777" w:rsidR="00800D3A" w:rsidRDefault="00800D3A">
      <w:pPr>
        <w:pStyle w:val="BodyText"/>
        <w:spacing w:before="6"/>
        <w:rPr>
          <w:rFonts w:ascii="Arial"/>
          <w:sz w:val="32"/>
        </w:rPr>
      </w:pPr>
    </w:p>
    <w:p w14:paraId="4344B136" w14:textId="77777777" w:rsidR="00800D3A" w:rsidRDefault="00927C74">
      <w:pPr>
        <w:ind w:left="248"/>
        <w:rPr>
          <w:rFonts w:ascii="Arial"/>
          <w:b/>
          <w:sz w:val="32"/>
        </w:rPr>
      </w:pPr>
      <w:r>
        <w:rPr>
          <w:rFonts w:ascii="Arial"/>
          <w:b/>
          <w:sz w:val="32"/>
        </w:rPr>
        <w:t>Make-Up Exams</w:t>
      </w:r>
    </w:p>
    <w:p w14:paraId="4344B137" w14:textId="77777777" w:rsidR="00800D3A" w:rsidRDefault="00927C74">
      <w:pPr>
        <w:pStyle w:val="BodyText"/>
        <w:spacing w:before="202"/>
        <w:ind w:left="258" w:right="1175" w:hanging="12"/>
        <w:jc w:val="both"/>
        <w:rPr>
          <w:rFonts w:ascii="Arial"/>
        </w:rPr>
      </w:pPr>
      <w:r>
        <w:rPr>
          <w:rFonts w:ascii="Arial"/>
        </w:rPr>
        <w:t>A $25.00 fee will be charged for make-up exams required due to an unexcused absence. The teacher is under no obligation to administer the make-up test due to an unexcused absence.</w:t>
      </w:r>
    </w:p>
    <w:p w14:paraId="4344B138" w14:textId="77777777" w:rsidR="00800D3A" w:rsidRDefault="00800D3A">
      <w:pPr>
        <w:pStyle w:val="BodyText"/>
        <w:spacing w:before="10"/>
        <w:rPr>
          <w:rFonts w:ascii="Arial"/>
          <w:sz w:val="29"/>
        </w:rPr>
      </w:pPr>
    </w:p>
    <w:p w14:paraId="4344B139" w14:textId="77777777" w:rsidR="00800D3A" w:rsidRDefault="00927C74">
      <w:pPr>
        <w:ind w:left="246"/>
        <w:rPr>
          <w:b/>
          <w:sz w:val="32"/>
        </w:rPr>
      </w:pPr>
      <w:r>
        <w:rPr>
          <w:b/>
          <w:sz w:val="32"/>
        </w:rPr>
        <w:t>Add/Drop Classes</w:t>
      </w:r>
    </w:p>
    <w:p w14:paraId="4344B13A" w14:textId="77777777" w:rsidR="00800D3A" w:rsidRDefault="00800D3A">
      <w:pPr>
        <w:pStyle w:val="BodyText"/>
        <w:spacing w:before="4"/>
        <w:rPr>
          <w:b/>
          <w:sz w:val="28"/>
        </w:rPr>
      </w:pPr>
    </w:p>
    <w:p w14:paraId="4344B13B" w14:textId="77777777" w:rsidR="00800D3A" w:rsidRDefault="00927C74">
      <w:pPr>
        <w:pStyle w:val="BodyText"/>
        <w:spacing w:line="247" w:lineRule="auto"/>
        <w:ind w:left="258" w:right="877" w:hanging="12"/>
      </w:pPr>
      <w:r>
        <w:t>When a student finds it necessary to withdraw from the College during or at the end of a semester, he/she must obtain an Official Withdrawal Form. Students may add, drop or withdraw from a course by submitting an Enrollment Change Form at the Office of the Dean. It is the responsibility of the student to be aware of all deadlines and penalty dates.</w:t>
      </w:r>
    </w:p>
    <w:p w14:paraId="4344B13C" w14:textId="77777777" w:rsidR="00800D3A" w:rsidRDefault="00800D3A">
      <w:pPr>
        <w:pStyle w:val="BodyText"/>
        <w:spacing w:before="4"/>
        <w:rPr>
          <w:sz w:val="26"/>
        </w:rPr>
      </w:pPr>
    </w:p>
    <w:p w14:paraId="4344B13D" w14:textId="77777777" w:rsidR="00800D3A" w:rsidRDefault="00927C74">
      <w:pPr>
        <w:pStyle w:val="ListParagraph"/>
        <w:numPr>
          <w:ilvl w:val="0"/>
          <w:numId w:val="4"/>
        </w:numPr>
        <w:tabs>
          <w:tab w:val="left" w:pos="1043"/>
        </w:tabs>
        <w:spacing w:before="1" w:line="247" w:lineRule="auto"/>
        <w:ind w:right="1092"/>
        <w:rPr>
          <w:sz w:val="24"/>
        </w:rPr>
      </w:pPr>
      <w:r>
        <w:rPr>
          <w:sz w:val="24"/>
        </w:rPr>
        <w:t>Addition of a Course: The last day to add courses is the second week of class</w:t>
      </w:r>
      <w:r>
        <w:rPr>
          <w:spacing w:val="-11"/>
          <w:sz w:val="24"/>
        </w:rPr>
        <w:t xml:space="preserve"> </w:t>
      </w:r>
      <w:r>
        <w:rPr>
          <w:sz w:val="24"/>
        </w:rPr>
        <w:t>for a regular 8-week</w:t>
      </w:r>
      <w:r>
        <w:rPr>
          <w:spacing w:val="-2"/>
          <w:sz w:val="24"/>
        </w:rPr>
        <w:t xml:space="preserve"> </w:t>
      </w:r>
      <w:r>
        <w:rPr>
          <w:sz w:val="24"/>
        </w:rPr>
        <w:t>course.</w:t>
      </w:r>
    </w:p>
    <w:p w14:paraId="4344B13E" w14:textId="77777777" w:rsidR="00800D3A" w:rsidRDefault="00927C74">
      <w:pPr>
        <w:pStyle w:val="ListParagraph"/>
        <w:numPr>
          <w:ilvl w:val="0"/>
          <w:numId w:val="4"/>
        </w:numPr>
        <w:tabs>
          <w:tab w:val="left" w:pos="1043"/>
        </w:tabs>
        <w:spacing w:before="5" w:line="247" w:lineRule="auto"/>
        <w:ind w:right="1454"/>
        <w:rPr>
          <w:sz w:val="24"/>
        </w:rPr>
      </w:pPr>
      <w:r>
        <w:rPr>
          <w:sz w:val="24"/>
        </w:rPr>
        <w:t>Drop a Course: The last day to drop courses is the second week of class for</w:t>
      </w:r>
      <w:r>
        <w:rPr>
          <w:spacing w:val="-13"/>
          <w:sz w:val="24"/>
        </w:rPr>
        <w:t xml:space="preserve"> </w:t>
      </w:r>
      <w:r>
        <w:rPr>
          <w:sz w:val="24"/>
        </w:rPr>
        <w:t>a regular 8-week</w:t>
      </w:r>
      <w:r>
        <w:rPr>
          <w:spacing w:val="-1"/>
          <w:sz w:val="24"/>
        </w:rPr>
        <w:t xml:space="preserve"> </w:t>
      </w:r>
      <w:r>
        <w:rPr>
          <w:sz w:val="24"/>
        </w:rPr>
        <w:t>course.</w:t>
      </w:r>
    </w:p>
    <w:p w14:paraId="4344B13F" w14:textId="77777777" w:rsidR="00800D3A" w:rsidRDefault="00927C74">
      <w:pPr>
        <w:pStyle w:val="ListParagraph"/>
        <w:numPr>
          <w:ilvl w:val="0"/>
          <w:numId w:val="4"/>
        </w:numPr>
        <w:tabs>
          <w:tab w:val="left" w:pos="1043"/>
        </w:tabs>
        <w:spacing w:before="2" w:line="247" w:lineRule="auto"/>
        <w:ind w:right="1298"/>
        <w:rPr>
          <w:sz w:val="24"/>
        </w:rPr>
      </w:pPr>
      <w:r>
        <w:rPr>
          <w:sz w:val="24"/>
        </w:rPr>
        <w:t>Drop with Refund: Students are eligible for a refund of the tuition paid if the student drops their course(s) by the drop date (see Refund in Catalog).</w:t>
      </w:r>
      <w:r>
        <w:rPr>
          <w:spacing w:val="-12"/>
          <w:sz w:val="24"/>
        </w:rPr>
        <w:t xml:space="preserve"> </w:t>
      </w:r>
      <w:r>
        <w:rPr>
          <w:sz w:val="24"/>
        </w:rPr>
        <w:t>Student must complete a withdrawal form to be eligible for</w:t>
      </w:r>
      <w:r>
        <w:rPr>
          <w:spacing w:val="-6"/>
          <w:sz w:val="24"/>
        </w:rPr>
        <w:t xml:space="preserve"> </w:t>
      </w:r>
      <w:r>
        <w:rPr>
          <w:sz w:val="24"/>
        </w:rPr>
        <w:t>refund.</w:t>
      </w:r>
    </w:p>
    <w:p w14:paraId="4344B140" w14:textId="77777777" w:rsidR="00800D3A" w:rsidRDefault="00927C74">
      <w:pPr>
        <w:pStyle w:val="ListParagraph"/>
        <w:numPr>
          <w:ilvl w:val="0"/>
          <w:numId w:val="4"/>
        </w:numPr>
        <w:tabs>
          <w:tab w:val="left" w:pos="1043"/>
        </w:tabs>
        <w:spacing w:before="4" w:line="247" w:lineRule="auto"/>
        <w:ind w:right="1260"/>
        <w:rPr>
          <w:sz w:val="24"/>
        </w:rPr>
      </w:pPr>
      <w:r>
        <w:rPr>
          <w:sz w:val="24"/>
        </w:rPr>
        <w:t>Withdrawal Without Grade Penalty: A student may withdraw from a course</w:t>
      </w:r>
      <w:r>
        <w:rPr>
          <w:spacing w:val="-14"/>
          <w:sz w:val="24"/>
        </w:rPr>
        <w:t xml:space="preserve"> </w:t>
      </w:r>
      <w:r>
        <w:rPr>
          <w:sz w:val="24"/>
        </w:rPr>
        <w:t>by the withdrawal date and receive a “WD” grade. “W” grades do not affect student’s</w:t>
      </w:r>
      <w:r>
        <w:rPr>
          <w:spacing w:val="-2"/>
          <w:sz w:val="24"/>
        </w:rPr>
        <w:t xml:space="preserve"> </w:t>
      </w:r>
      <w:r>
        <w:rPr>
          <w:sz w:val="24"/>
        </w:rPr>
        <w:t>GPA.</w:t>
      </w:r>
    </w:p>
    <w:p w14:paraId="4344B141" w14:textId="77777777" w:rsidR="00800D3A" w:rsidRDefault="00927C74">
      <w:pPr>
        <w:pStyle w:val="ListParagraph"/>
        <w:numPr>
          <w:ilvl w:val="0"/>
          <w:numId w:val="4"/>
        </w:numPr>
        <w:tabs>
          <w:tab w:val="left" w:pos="1043"/>
        </w:tabs>
        <w:spacing w:before="7" w:line="247" w:lineRule="auto"/>
        <w:ind w:right="1221"/>
        <w:rPr>
          <w:sz w:val="24"/>
        </w:rPr>
      </w:pPr>
      <w:r>
        <w:rPr>
          <w:sz w:val="24"/>
        </w:rPr>
        <w:t>Withdrawal with Grade Penalty: After the withdrawal date has passed,</w:t>
      </w:r>
      <w:r>
        <w:rPr>
          <w:spacing w:val="-14"/>
          <w:sz w:val="24"/>
        </w:rPr>
        <w:t xml:space="preserve"> </w:t>
      </w:r>
      <w:r>
        <w:rPr>
          <w:sz w:val="24"/>
        </w:rPr>
        <w:t>students dropping a course(s) will receive a penalty grade of “F” which will negatively affect one’s GPA. Therefore, it is very important that students be aware of all drops and withdraws</w:t>
      </w:r>
      <w:r>
        <w:rPr>
          <w:spacing w:val="-1"/>
          <w:sz w:val="24"/>
        </w:rPr>
        <w:t xml:space="preserve"> </w:t>
      </w:r>
      <w:r>
        <w:rPr>
          <w:sz w:val="24"/>
        </w:rPr>
        <w:t>deadlines.</w:t>
      </w:r>
    </w:p>
    <w:p w14:paraId="4344B142" w14:textId="77777777" w:rsidR="00800D3A" w:rsidRDefault="00800D3A">
      <w:pPr>
        <w:spacing w:line="247" w:lineRule="auto"/>
        <w:rPr>
          <w:sz w:val="24"/>
        </w:rPr>
        <w:sectPr w:rsidR="00800D3A">
          <w:pgSz w:w="12240" w:h="15840"/>
          <w:pgMar w:top="1400" w:right="820" w:bottom="1280" w:left="1540" w:header="1135" w:footer="1084" w:gutter="0"/>
          <w:cols w:space="720"/>
        </w:sectPr>
      </w:pPr>
    </w:p>
    <w:p w14:paraId="4344B143" w14:textId="77777777" w:rsidR="00800D3A" w:rsidRDefault="00800D3A">
      <w:pPr>
        <w:pStyle w:val="BodyText"/>
        <w:rPr>
          <w:sz w:val="20"/>
        </w:rPr>
      </w:pPr>
    </w:p>
    <w:p w14:paraId="4344B144" w14:textId="77777777" w:rsidR="00800D3A" w:rsidRDefault="00800D3A">
      <w:pPr>
        <w:pStyle w:val="BodyText"/>
        <w:spacing w:before="9"/>
        <w:rPr>
          <w:sz w:val="22"/>
        </w:rPr>
      </w:pPr>
    </w:p>
    <w:p w14:paraId="4344B145" w14:textId="77777777" w:rsidR="00800D3A" w:rsidRDefault="00927C74">
      <w:pPr>
        <w:spacing w:before="86"/>
        <w:ind w:left="246"/>
        <w:rPr>
          <w:b/>
          <w:sz w:val="32"/>
        </w:rPr>
      </w:pPr>
      <w:r>
        <w:rPr>
          <w:b/>
          <w:sz w:val="32"/>
        </w:rPr>
        <w:t>Academic Advising</w:t>
      </w:r>
    </w:p>
    <w:p w14:paraId="4344B146" w14:textId="77777777" w:rsidR="00800D3A" w:rsidRDefault="00927C74">
      <w:pPr>
        <w:pStyle w:val="BodyText"/>
        <w:spacing w:before="189" w:line="247" w:lineRule="auto"/>
        <w:ind w:left="332" w:right="983" w:hanging="10"/>
        <w:jc w:val="both"/>
      </w:pPr>
      <w:r>
        <w:t>Academic advising is provided to allow ongoing series of consultations between students and an academic advisor. Therefore, every student admitted to the College is assigned to an academic advisor.</w:t>
      </w:r>
    </w:p>
    <w:p w14:paraId="4344B147" w14:textId="77777777" w:rsidR="00800D3A" w:rsidRDefault="00800D3A">
      <w:pPr>
        <w:pStyle w:val="BodyText"/>
        <w:spacing w:before="10"/>
        <w:rPr>
          <w:sz w:val="25"/>
        </w:rPr>
      </w:pPr>
    </w:p>
    <w:p w14:paraId="4344B148" w14:textId="77777777" w:rsidR="00800D3A" w:rsidRDefault="00927C74">
      <w:pPr>
        <w:pStyle w:val="BodyText"/>
        <w:spacing w:line="247" w:lineRule="auto"/>
        <w:ind w:left="332" w:right="1135" w:hanging="10"/>
      </w:pPr>
      <w:r>
        <w:t>Advisors are available to offer counsel to students regarding academic policies and procedures, in registering for courses each quarter, in checking progress toward obtaining their degree and in matters relating to personal and spiritual growth.</w:t>
      </w:r>
    </w:p>
    <w:p w14:paraId="4344B149" w14:textId="77777777" w:rsidR="00800D3A" w:rsidRDefault="00800D3A">
      <w:pPr>
        <w:pStyle w:val="BodyText"/>
        <w:spacing w:before="2"/>
        <w:rPr>
          <w:sz w:val="26"/>
        </w:rPr>
      </w:pPr>
    </w:p>
    <w:p w14:paraId="4344B14A" w14:textId="77777777" w:rsidR="00800D3A" w:rsidRDefault="00927C74">
      <w:pPr>
        <w:pStyle w:val="BodyText"/>
        <w:spacing w:line="249" w:lineRule="auto"/>
        <w:ind w:left="332" w:right="877" w:hanging="10"/>
      </w:pPr>
      <w:r>
        <w:t>While advisors and advisees share in the advising process, each student is responsible for meeting his/her educational goals and satisfying graduation requirements.</w:t>
      </w:r>
    </w:p>
    <w:p w14:paraId="4344B14B" w14:textId="77777777" w:rsidR="00800D3A" w:rsidRDefault="00800D3A">
      <w:pPr>
        <w:pStyle w:val="BodyText"/>
        <w:rPr>
          <w:sz w:val="26"/>
        </w:rPr>
      </w:pPr>
    </w:p>
    <w:p w14:paraId="4344B14C" w14:textId="77777777" w:rsidR="00800D3A" w:rsidRDefault="00927C74">
      <w:pPr>
        <w:spacing w:before="163"/>
        <w:ind w:left="162"/>
        <w:rPr>
          <w:b/>
          <w:sz w:val="28"/>
        </w:rPr>
      </w:pPr>
      <w:r>
        <w:rPr>
          <w:b/>
          <w:sz w:val="28"/>
        </w:rPr>
        <w:t>Auditing a Course</w:t>
      </w:r>
    </w:p>
    <w:p w14:paraId="4344B14D" w14:textId="77777777" w:rsidR="00800D3A" w:rsidRDefault="00800D3A">
      <w:pPr>
        <w:pStyle w:val="BodyText"/>
        <w:spacing w:before="3"/>
        <w:rPr>
          <w:b/>
          <w:sz w:val="28"/>
        </w:rPr>
      </w:pPr>
    </w:p>
    <w:p w14:paraId="4344B14E" w14:textId="77777777" w:rsidR="00800D3A" w:rsidRDefault="00927C74">
      <w:pPr>
        <w:pStyle w:val="BodyText"/>
        <w:spacing w:line="237" w:lineRule="auto"/>
        <w:ind w:left="258" w:right="991" w:hanging="12"/>
      </w:pPr>
      <w:r>
        <w:rPr>
          <w:color w:val="2E2E2F"/>
        </w:rPr>
        <w:t>The auditing student is expected to attend class regularly and should consult with the instructor to determine the expectations of the course. For information and participation purposes only, the student is required to turn in assignments. The student is not required to take the exams. The student will not receive a grade for the assigned work. If an auditing student does not attend class regularly or does not fulfill agreed-upon expectations, the instructor may direct the Office of the Dean to drop the student from the class. Such drops will be graded with a "WD" grade and will be subject to the normal fee refund policy.</w:t>
      </w:r>
    </w:p>
    <w:p w14:paraId="4344B14F" w14:textId="77777777" w:rsidR="00800D3A" w:rsidRDefault="00927C74">
      <w:pPr>
        <w:pStyle w:val="BodyText"/>
        <w:spacing w:before="220" w:line="237" w:lineRule="auto"/>
        <w:ind w:left="258" w:right="993" w:hanging="12"/>
        <w:jc w:val="both"/>
      </w:pPr>
      <w:r>
        <w:rPr>
          <w:color w:val="2E2E2F"/>
        </w:rPr>
        <w:t>An audited course is counted as part of your course load and is included in the maximum authorized</w:t>
      </w:r>
      <w:r>
        <w:rPr>
          <w:color w:val="2E2E2F"/>
          <w:spacing w:val="-6"/>
        </w:rPr>
        <w:t xml:space="preserve"> </w:t>
      </w:r>
      <w:r>
        <w:rPr>
          <w:color w:val="2E2E2F"/>
        </w:rPr>
        <w:t>academic</w:t>
      </w:r>
      <w:r>
        <w:rPr>
          <w:color w:val="2E2E2F"/>
          <w:spacing w:val="-7"/>
        </w:rPr>
        <w:t xml:space="preserve"> </w:t>
      </w:r>
      <w:r>
        <w:rPr>
          <w:color w:val="2E2E2F"/>
        </w:rPr>
        <w:t>load.</w:t>
      </w:r>
      <w:r>
        <w:rPr>
          <w:color w:val="2E2E2F"/>
          <w:spacing w:val="-4"/>
        </w:rPr>
        <w:t xml:space="preserve"> </w:t>
      </w:r>
      <w:r>
        <w:rPr>
          <w:color w:val="2E2E2F"/>
          <w:spacing w:val="-3"/>
        </w:rPr>
        <w:t>If</w:t>
      </w:r>
      <w:r>
        <w:rPr>
          <w:color w:val="2E2E2F"/>
          <w:spacing w:val="-7"/>
        </w:rPr>
        <w:t xml:space="preserve"> </w:t>
      </w:r>
      <w:r>
        <w:rPr>
          <w:color w:val="2E2E2F"/>
        </w:rPr>
        <w:t>student</w:t>
      </w:r>
      <w:r>
        <w:rPr>
          <w:color w:val="2E2E2F"/>
          <w:spacing w:val="-6"/>
        </w:rPr>
        <w:t xml:space="preserve"> </w:t>
      </w:r>
      <w:r>
        <w:rPr>
          <w:color w:val="2E2E2F"/>
        </w:rPr>
        <w:t>is</w:t>
      </w:r>
      <w:r>
        <w:rPr>
          <w:color w:val="2E2E2F"/>
          <w:spacing w:val="-6"/>
        </w:rPr>
        <w:t xml:space="preserve"> </w:t>
      </w:r>
      <w:r>
        <w:rPr>
          <w:color w:val="2E2E2F"/>
        </w:rPr>
        <w:t>authorized</w:t>
      </w:r>
      <w:r>
        <w:rPr>
          <w:color w:val="2E2E2F"/>
          <w:spacing w:val="-6"/>
        </w:rPr>
        <w:t xml:space="preserve"> </w:t>
      </w:r>
      <w:r>
        <w:rPr>
          <w:color w:val="2E2E2F"/>
        </w:rPr>
        <w:t>to</w:t>
      </w:r>
      <w:r>
        <w:rPr>
          <w:color w:val="2E2E2F"/>
          <w:spacing w:val="-6"/>
        </w:rPr>
        <w:t xml:space="preserve"> </w:t>
      </w:r>
      <w:r>
        <w:rPr>
          <w:color w:val="2E2E2F"/>
        </w:rPr>
        <w:t>enroll</w:t>
      </w:r>
      <w:r>
        <w:rPr>
          <w:color w:val="2E2E2F"/>
          <w:spacing w:val="-6"/>
        </w:rPr>
        <w:t xml:space="preserve"> </w:t>
      </w:r>
      <w:r>
        <w:rPr>
          <w:color w:val="2E2E2F"/>
        </w:rPr>
        <w:t>in</w:t>
      </w:r>
      <w:r>
        <w:rPr>
          <w:color w:val="2E2E2F"/>
          <w:spacing w:val="-6"/>
        </w:rPr>
        <w:t xml:space="preserve"> </w:t>
      </w:r>
      <w:r>
        <w:rPr>
          <w:color w:val="2E2E2F"/>
        </w:rPr>
        <w:t>an</w:t>
      </w:r>
      <w:r>
        <w:rPr>
          <w:color w:val="2E2E2F"/>
          <w:spacing w:val="-6"/>
        </w:rPr>
        <w:t xml:space="preserve"> </w:t>
      </w:r>
      <w:r>
        <w:rPr>
          <w:color w:val="2E2E2F"/>
        </w:rPr>
        <w:t>under</w:t>
      </w:r>
      <w:r>
        <w:rPr>
          <w:color w:val="2E2E2F"/>
          <w:spacing w:val="-7"/>
        </w:rPr>
        <w:t xml:space="preserve"> </w:t>
      </w:r>
      <w:r>
        <w:rPr>
          <w:color w:val="2E2E2F"/>
        </w:rPr>
        <w:t>load,</w:t>
      </w:r>
      <w:r>
        <w:rPr>
          <w:color w:val="2E2E2F"/>
          <w:spacing w:val="-9"/>
        </w:rPr>
        <w:t xml:space="preserve"> </w:t>
      </w:r>
      <w:r>
        <w:rPr>
          <w:color w:val="2E2E2F"/>
        </w:rPr>
        <w:t>a</w:t>
      </w:r>
      <w:r>
        <w:rPr>
          <w:color w:val="2E2E2F"/>
          <w:spacing w:val="-7"/>
        </w:rPr>
        <w:t xml:space="preserve"> </w:t>
      </w:r>
      <w:r>
        <w:rPr>
          <w:color w:val="2E2E2F"/>
        </w:rPr>
        <w:t>student</w:t>
      </w:r>
      <w:r>
        <w:rPr>
          <w:color w:val="2E2E2F"/>
          <w:spacing w:val="-6"/>
        </w:rPr>
        <w:t xml:space="preserve"> </w:t>
      </w:r>
      <w:r>
        <w:rPr>
          <w:color w:val="2E2E2F"/>
        </w:rPr>
        <w:t>may not include an audited course among the credits that comprise the under</w:t>
      </w:r>
      <w:r>
        <w:rPr>
          <w:color w:val="2E2E2F"/>
          <w:spacing w:val="-9"/>
        </w:rPr>
        <w:t xml:space="preserve"> </w:t>
      </w:r>
      <w:r>
        <w:rPr>
          <w:color w:val="2E2E2F"/>
        </w:rPr>
        <w:t>load.</w:t>
      </w:r>
    </w:p>
    <w:p w14:paraId="4344B150" w14:textId="77777777" w:rsidR="00800D3A" w:rsidRDefault="00927C74">
      <w:pPr>
        <w:pStyle w:val="BodyText"/>
        <w:spacing w:before="217" w:line="237" w:lineRule="auto"/>
        <w:ind w:left="258" w:right="1109" w:hanging="12"/>
      </w:pPr>
      <w:r>
        <w:rPr>
          <w:color w:val="2E2E2F"/>
        </w:rPr>
        <w:t xml:space="preserve">A person currently not enrolled at the College must be admitted </w:t>
      </w:r>
      <w:proofErr w:type="gramStart"/>
      <w:r>
        <w:rPr>
          <w:color w:val="2E2E2F"/>
        </w:rPr>
        <w:t>in order to</w:t>
      </w:r>
      <w:proofErr w:type="gramEnd"/>
      <w:r>
        <w:rPr>
          <w:color w:val="2E2E2F"/>
        </w:rPr>
        <w:t xml:space="preserve"> register as an auditor. Once you have enrolled in a course for regular credit you cannot later change it to an audit after the drop/add deadline has passed. Courses audited are counted in the same way as courses taken for credit in determining required student fees. Credit is not awarded for auditing a class. Audited classes are excluded when determining enrollment status (full-time, half-time).</w:t>
      </w:r>
    </w:p>
    <w:p w14:paraId="4344B151" w14:textId="77777777" w:rsidR="00800D3A" w:rsidRDefault="00927C74">
      <w:pPr>
        <w:pStyle w:val="BodyText"/>
        <w:spacing w:before="218" w:line="237" w:lineRule="auto"/>
        <w:ind w:left="258" w:right="1209" w:hanging="12"/>
      </w:pPr>
      <w:r>
        <w:rPr>
          <w:color w:val="2E2E2F"/>
        </w:rPr>
        <w:t>To audit a course (or to remove a course from audit) the student must obtain written, signed permission from the instructor. The student must submit the Permission Form to the Office of the Dean before the last day of the drop/add. Approval to enroll as an auditor in a course is dependent upon the number of students currently enrolled in the course. No more than one course may be audited in a school calendar year.</w:t>
      </w:r>
    </w:p>
    <w:p w14:paraId="4344B152" w14:textId="77777777" w:rsidR="00800D3A" w:rsidRDefault="00927C74">
      <w:pPr>
        <w:pStyle w:val="BodyText"/>
        <w:spacing w:before="216" w:line="237" w:lineRule="auto"/>
        <w:ind w:left="258" w:right="1000" w:hanging="12"/>
        <w:jc w:val="both"/>
      </w:pPr>
      <w:r>
        <w:rPr>
          <w:color w:val="2E2E2F"/>
        </w:rPr>
        <w:t>Courses taken on an audit basis fulfill no curricular requirements. A student cannot repeat for</w:t>
      </w:r>
      <w:r>
        <w:rPr>
          <w:color w:val="2E2E2F"/>
          <w:spacing w:val="-8"/>
        </w:rPr>
        <w:t xml:space="preserve"> </w:t>
      </w:r>
      <w:r>
        <w:rPr>
          <w:color w:val="2E2E2F"/>
        </w:rPr>
        <w:t>credit</w:t>
      </w:r>
      <w:r>
        <w:rPr>
          <w:color w:val="2E2E2F"/>
          <w:spacing w:val="-6"/>
        </w:rPr>
        <w:t xml:space="preserve"> </w:t>
      </w:r>
      <w:r>
        <w:rPr>
          <w:color w:val="2E2E2F"/>
        </w:rPr>
        <w:t>a</w:t>
      </w:r>
      <w:r>
        <w:rPr>
          <w:color w:val="2E2E2F"/>
          <w:spacing w:val="-5"/>
        </w:rPr>
        <w:t xml:space="preserve"> </w:t>
      </w:r>
      <w:r>
        <w:rPr>
          <w:color w:val="2E2E2F"/>
        </w:rPr>
        <w:t>course</w:t>
      </w:r>
      <w:r>
        <w:rPr>
          <w:color w:val="2E2E2F"/>
          <w:spacing w:val="-7"/>
        </w:rPr>
        <w:t xml:space="preserve"> </w:t>
      </w:r>
      <w:r>
        <w:rPr>
          <w:color w:val="2E2E2F"/>
        </w:rPr>
        <w:t>previously</w:t>
      </w:r>
      <w:r>
        <w:rPr>
          <w:color w:val="2E2E2F"/>
          <w:spacing w:val="-11"/>
        </w:rPr>
        <w:t xml:space="preserve"> </w:t>
      </w:r>
      <w:r>
        <w:rPr>
          <w:color w:val="2E2E2F"/>
        </w:rPr>
        <w:t>audited</w:t>
      </w:r>
      <w:r>
        <w:rPr>
          <w:color w:val="2E2E2F"/>
          <w:spacing w:val="-4"/>
        </w:rPr>
        <w:t xml:space="preserve"> </w:t>
      </w:r>
      <w:r>
        <w:rPr>
          <w:color w:val="2E2E2F"/>
        </w:rPr>
        <w:t>at</w:t>
      </w:r>
      <w:r>
        <w:rPr>
          <w:color w:val="2E2E2F"/>
          <w:spacing w:val="-6"/>
        </w:rPr>
        <w:t xml:space="preserve"> </w:t>
      </w:r>
      <w:r>
        <w:rPr>
          <w:color w:val="2E2E2F"/>
        </w:rPr>
        <w:t>PHSBC</w:t>
      </w:r>
      <w:r>
        <w:rPr>
          <w:color w:val="2E2E2F"/>
          <w:spacing w:val="-3"/>
        </w:rPr>
        <w:t xml:space="preserve"> </w:t>
      </w:r>
      <w:r>
        <w:rPr>
          <w:color w:val="2E2E2F"/>
        </w:rPr>
        <w:t>and</w:t>
      </w:r>
      <w:r>
        <w:rPr>
          <w:color w:val="2E2E2F"/>
          <w:spacing w:val="-6"/>
        </w:rPr>
        <w:t xml:space="preserve"> </w:t>
      </w:r>
      <w:r>
        <w:rPr>
          <w:color w:val="2E2E2F"/>
        </w:rPr>
        <w:t>the</w:t>
      </w:r>
      <w:r>
        <w:rPr>
          <w:color w:val="2E2E2F"/>
          <w:spacing w:val="-7"/>
        </w:rPr>
        <w:t xml:space="preserve"> </w:t>
      </w:r>
      <w:r>
        <w:rPr>
          <w:color w:val="2E2E2F"/>
        </w:rPr>
        <w:t>course</w:t>
      </w:r>
      <w:r>
        <w:rPr>
          <w:color w:val="2E2E2F"/>
          <w:spacing w:val="-8"/>
        </w:rPr>
        <w:t xml:space="preserve"> </w:t>
      </w:r>
      <w:r>
        <w:rPr>
          <w:color w:val="2E2E2F"/>
        </w:rPr>
        <w:t>will</w:t>
      </w:r>
      <w:r>
        <w:rPr>
          <w:color w:val="2E2E2F"/>
          <w:spacing w:val="-6"/>
        </w:rPr>
        <w:t xml:space="preserve"> </w:t>
      </w:r>
      <w:r>
        <w:rPr>
          <w:color w:val="2E2E2F"/>
        </w:rPr>
        <w:t>not</w:t>
      </w:r>
      <w:r>
        <w:rPr>
          <w:color w:val="2E2E2F"/>
          <w:spacing w:val="-6"/>
        </w:rPr>
        <w:t xml:space="preserve"> </w:t>
      </w:r>
      <w:r>
        <w:rPr>
          <w:color w:val="2E2E2F"/>
        </w:rPr>
        <w:t>be</w:t>
      </w:r>
      <w:r>
        <w:rPr>
          <w:color w:val="2E2E2F"/>
          <w:spacing w:val="-5"/>
        </w:rPr>
        <w:t xml:space="preserve"> </w:t>
      </w:r>
      <w:r>
        <w:rPr>
          <w:color w:val="2E2E2F"/>
        </w:rPr>
        <w:t>transferrable</w:t>
      </w:r>
      <w:r>
        <w:rPr>
          <w:color w:val="2E2E2F"/>
          <w:spacing w:val="-5"/>
        </w:rPr>
        <w:t xml:space="preserve"> </w:t>
      </w:r>
      <w:r>
        <w:rPr>
          <w:color w:val="2E2E2F"/>
        </w:rPr>
        <w:t>to any other college or university. Therefore, you should be sure not to audit any course</w:t>
      </w:r>
      <w:r>
        <w:rPr>
          <w:color w:val="2E2E2F"/>
          <w:spacing w:val="7"/>
        </w:rPr>
        <w:t xml:space="preserve"> </w:t>
      </w:r>
      <w:r>
        <w:rPr>
          <w:color w:val="2E2E2F"/>
        </w:rPr>
        <w:t>that</w:t>
      </w:r>
    </w:p>
    <w:p w14:paraId="4344B153" w14:textId="77777777" w:rsidR="00800D3A" w:rsidRDefault="00800D3A">
      <w:pPr>
        <w:spacing w:line="237" w:lineRule="auto"/>
        <w:jc w:val="both"/>
        <w:sectPr w:rsidR="00800D3A">
          <w:pgSz w:w="12240" w:h="15840"/>
          <w:pgMar w:top="1400" w:right="820" w:bottom="1280" w:left="1540" w:header="1135" w:footer="1084" w:gutter="0"/>
          <w:cols w:space="720"/>
        </w:sectPr>
      </w:pPr>
    </w:p>
    <w:p w14:paraId="4344B154" w14:textId="77777777" w:rsidR="00800D3A" w:rsidRDefault="00927C74">
      <w:pPr>
        <w:pStyle w:val="BodyText"/>
        <w:spacing w:before="21"/>
        <w:ind w:left="258" w:right="877"/>
      </w:pPr>
      <w:r>
        <w:rPr>
          <w:color w:val="2E2E2F"/>
        </w:rPr>
        <w:lastRenderedPageBreak/>
        <w:t>you might later need for a major, minor, or certificate, or a prerequisite for your area of study.</w:t>
      </w:r>
    </w:p>
    <w:p w14:paraId="4344B155" w14:textId="77777777" w:rsidR="00800D3A" w:rsidRDefault="00927C74">
      <w:pPr>
        <w:spacing w:before="212"/>
        <w:ind w:left="246"/>
        <w:rPr>
          <w:b/>
          <w:sz w:val="32"/>
        </w:rPr>
      </w:pPr>
      <w:r>
        <w:rPr>
          <w:b/>
          <w:sz w:val="32"/>
        </w:rPr>
        <w:t>Student Record Procedures</w:t>
      </w:r>
    </w:p>
    <w:p w14:paraId="4344B156" w14:textId="77777777" w:rsidR="00800D3A" w:rsidRDefault="00800D3A">
      <w:pPr>
        <w:pStyle w:val="BodyText"/>
        <w:spacing w:before="6"/>
        <w:rPr>
          <w:b/>
          <w:sz w:val="28"/>
        </w:rPr>
      </w:pPr>
    </w:p>
    <w:p w14:paraId="4344B157" w14:textId="77777777" w:rsidR="00800D3A" w:rsidRDefault="00927C74">
      <w:pPr>
        <w:pStyle w:val="BodyText"/>
        <w:spacing w:line="247" w:lineRule="auto"/>
        <w:ind w:left="258" w:right="1218" w:hanging="12"/>
      </w:pPr>
      <w:r>
        <w:t>This institution keeps Records of Progress on all students, veterans and non-veterans alike. Grade reports are furnished all students at the end of each scheduled school term. Student records of progress for DVA students are maintained for a three- year period after completion of the program.</w:t>
      </w:r>
    </w:p>
    <w:p w14:paraId="4344B158" w14:textId="77777777" w:rsidR="00800D3A" w:rsidRDefault="00800D3A">
      <w:pPr>
        <w:pStyle w:val="BodyText"/>
        <w:spacing w:before="9"/>
        <w:rPr>
          <w:sz w:val="27"/>
        </w:rPr>
      </w:pPr>
    </w:p>
    <w:p w14:paraId="4344B159" w14:textId="77777777" w:rsidR="00800D3A" w:rsidRDefault="00927C74">
      <w:pPr>
        <w:pStyle w:val="BodyText"/>
        <w:spacing w:line="247" w:lineRule="auto"/>
        <w:ind w:left="258" w:right="1004" w:hanging="12"/>
      </w:pPr>
      <w:r>
        <w:t xml:space="preserve">Each student’s permanent educational record is kept indefinitely. The institution has and maintains the following policy </w:t>
      </w:r>
      <w:proofErr w:type="gramStart"/>
      <w:r>
        <w:t>with regard to</w:t>
      </w:r>
      <w:proofErr w:type="gramEnd"/>
      <w:r>
        <w:t xml:space="preserve"> student’s academic and other critical records. </w:t>
      </w:r>
      <w:proofErr w:type="gramStart"/>
      <w:r>
        <w:t>In the event that</w:t>
      </w:r>
      <w:proofErr w:type="gramEnd"/>
      <w:r>
        <w:t xml:space="preserve"> the institution, for any reason, is unable to continue operation as an education entity, provision has been made with the Division of Archives and History of the State of North Carolina to assume control of all student’s academic and other critical records.</w:t>
      </w:r>
    </w:p>
    <w:p w14:paraId="4344B15A" w14:textId="77777777" w:rsidR="00800D3A" w:rsidRDefault="00800D3A">
      <w:pPr>
        <w:pStyle w:val="BodyText"/>
        <w:spacing w:before="3"/>
        <w:rPr>
          <w:sz w:val="26"/>
        </w:rPr>
      </w:pPr>
    </w:p>
    <w:p w14:paraId="4344B15B" w14:textId="77777777" w:rsidR="00800D3A" w:rsidRDefault="00927C74">
      <w:pPr>
        <w:pStyle w:val="BodyText"/>
        <w:spacing w:line="247" w:lineRule="auto"/>
        <w:ind w:left="258" w:right="1007" w:hanging="12"/>
      </w:pPr>
      <w:r>
        <w:t>Student’s records are kept confidential and maintained in compliance with the Family Educational Rights and Privacy Act of 1974. This Act was designated to protect the privacy of educational records, to give students the right to inspect and review their education records in the Office of the Dean, and to have inaccurate data corrected through informal and formal hearings. Students also have the right to file complaints with Family Educational Rights and Privacy Act Office in Washington, DC if they feel the college is not complying adequately with the</w:t>
      </w:r>
      <w:r>
        <w:rPr>
          <w:spacing w:val="-9"/>
        </w:rPr>
        <w:t xml:space="preserve"> </w:t>
      </w:r>
      <w:r>
        <w:t>Act.</w:t>
      </w:r>
    </w:p>
    <w:p w14:paraId="4344B15C" w14:textId="77777777" w:rsidR="00800D3A" w:rsidRDefault="00800D3A">
      <w:pPr>
        <w:pStyle w:val="BodyText"/>
        <w:spacing w:before="9"/>
        <w:rPr>
          <w:sz w:val="27"/>
        </w:rPr>
      </w:pPr>
    </w:p>
    <w:p w14:paraId="4344B15D" w14:textId="77777777" w:rsidR="00800D3A" w:rsidRDefault="00927C74">
      <w:pPr>
        <w:pStyle w:val="BodyText"/>
        <w:spacing w:line="247" w:lineRule="auto"/>
        <w:ind w:left="258" w:right="1316" w:hanging="12"/>
      </w:pPr>
      <w:r>
        <w:t>The information contained in the student’s permanent educational record will be made available to the student but not to others without the student’s written permission.</w:t>
      </w:r>
    </w:p>
    <w:p w14:paraId="4344B15E" w14:textId="77777777" w:rsidR="00800D3A" w:rsidRDefault="00800D3A">
      <w:pPr>
        <w:pStyle w:val="BodyText"/>
        <w:rPr>
          <w:sz w:val="26"/>
        </w:rPr>
      </w:pPr>
    </w:p>
    <w:p w14:paraId="4344B15F" w14:textId="77777777" w:rsidR="00800D3A" w:rsidRDefault="00800D3A">
      <w:pPr>
        <w:pStyle w:val="BodyText"/>
        <w:spacing w:before="2"/>
        <w:rPr>
          <w:sz w:val="35"/>
        </w:rPr>
      </w:pPr>
    </w:p>
    <w:p w14:paraId="4344B160" w14:textId="77777777" w:rsidR="00800D3A" w:rsidRDefault="00927C74">
      <w:pPr>
        <w:spacing w:before="1"/>
        <w:ind w:left="248"/>
        <w:rPr>
          <w:rFonts w:ascii="Arial"/>
          <w:b/>
          <w:sz w:val="32"/>
        </w:rPr>
      </w:pPr>
      <w:r>
        <w:rPr>
          <w:rFonts w:ascii="Arial"/>
          <w:b/>
          <w:sz w:val="32"/>
        </w:rPr>
        <w:t>Transcripts Service</w:t>
      </w:r>
    </w:p>
    <w:p w14:paraId="4344B161" w14:textId="77777777" w:rsidR="00800D3A" w:rsidRDefault="00927C74">
      <w:pPr>
        <w:pStyle w:val="BodyText"/>
        <w:spacing w:before="201" w:line="249" w:lineRule="auto"/>
        <w:ind w:left="258" w:right="877" w:hanging="10"/>
        <w:rPr>
          <w:rFonts w:ascii="Arial"/>
        </w:rPr>
      </w:pPr>
      <w:r>
        <w:rPr>
          <w:rFonts w:ascii="Arial"/>
        </w:rPr>
        <w:t xml:space="preserve">A permanent record of dates of attendance, courses </w:t>
      </w:r>
      <w:proofErr w:type="gramStart"/>
      <w:r>
        <w:rPr>
          <w:rFonts w:ascii="Arial"/>
        </w:rPr>
        <w:t>taken</w:t>
      </w:r>
      <w:proofErr w:type="gramEnd"/>
      <w:r>
        <w:rPr>
          <w:rFonts w:ascii="Arial"/>
        </w:rPr>
        <w:t xml:space="preserve"> and grades earned is kept by the College of each student. Copies of student transcripts can be sent to other institution and organizations upon written request by the student. Each official copy costs of $10.00 payable in advance.</w:t>
      </w:r>
    </w:p>
    <w:p w14:paraId="4344B162" w14:textId="77777777" w:rsidR="00800D3A" w:rsidRDefault="00800D3A">
      <w:pPr>
        <w:pStyle w:val="BodyText"/>
        <w:spacing w:before="3"/>
        <w:rPr>
          <w:rFonts w:ascii="Arial"/>
          <w:sz w:val="26"/>
        </w:rPr>
      </w:pPr>
    </w:p>
    <w:p w14:paraId="4344B163" w14:textId="77777777" w:rsidR="00800D3A" w:rsidRDefault="00927C74">
      <w:pPr>
        <w:pStyle w:val="BodyText"/>
        <w:spacing w:line="247" w:lineRule="auto"/>
        <w:ind w:left="258" w:right="1135" w:hanging="10"/>
        <w:rPr>
          <w:rFonts w:ascii="Arial"/>
        </w:rPr>
      </w:pPr>
      <w:r>
        <w:rPr>
          <w:rFonts w:ascii="Arial"/>
        </w:rPr>
        <w:t>Transcripts will not be sent to other institutions until all obligations to the Business office are met. Students may receive an unofficial copy of his/her transcript for personal use. There is no cost to student for an unofficial copy.</w:t>
      </w:r>
    </w:p>
    <w:p w14:paraId="4344B164" w14:textId="77777777" w:rsidR="00800D3A" w:rsidRDefault="00800D3A">
      <w:pPr>
        <w:spacing w:line="247" w:lineRule="auto"/>
        <w:rPr>
          <w:rFonts w:ascii="Arial"/>
        </w:rPr>
        <w:sectPr w:rsidR="00800D3A">
          <w:pgSz w:w="12240" w:h="15840"/>
          <w:pgMar w:top="1400" w:right="820" w:bottom="1280" w:left="1540" w:header="1135" w:footer="1084" w:gutter="0"/>
          <w:cols w:space="720"/>
        </w:sectPr>
      </w:pPr>
    </w:p>
    <w:p w14:paraId="4344B165" w14:textId="77777777" w:rsidR="00800D3A" w:rsidRDefault="00800D3A">
      <w:pPr>
        <w:pStyle w:val="BodyText"/>
        <w:rPr>
          <w:rFonts w:ascii="Arial"/>
          <w:sz w:val="20"/>
        </w:rPr>
      </w:pPr>
    </w:p>
    <w:p w14:paraId="4344B166" w14:textId="77777777" w:rsidR="00800D3A" w:rsidRDefault="00800D3A">
      <w:pPr>
        <w:pStyle w:val="BodyText"/>
        <w:spacing w:before="1"/>
        <w:rPr>
          <w:rFonts w:ascii="Arial"/>
        </w:rPr>
      </w:pPr>
    </w:p>
    <w:p w14:paraId="4344B167" w14:textId="77777777" w:rsidR="00800D3A" w:rsidRDefault="00927C74">
      <w:pPr>
        <w:spacing w:before="89"/>
        <w:ind w:left="248"/>
        <w:rPr>
          <w:rFonts w:ascii="Arial"/>
          <w:b/>
          <w:sz w:val="32"/>
        </w:rPr>
      </w:pPr>
      <w:r>
        <w:rPr>
          <w:rFonts w:ascii="Arial"/>
          <w:b/>
          <w:sz w:val="32"/>
        </w:rPr>
        <w:t>Teach-Out Provisions</w:t>
      </w:r>
    </w:p>
    <w:p w14:paraId="4344B168" w14:textId="77777777" w:rsidR="00800D3A" w:rsidRDefault="00927C74">
      <w:pPr>
        <w:pStyle w:val="BodyText"/>
        <w:spacing w:before="199" w:line="249" w:lineRule="auto"/>
        <w:ind w:left="258" w:right="997" w:hanging="10"/>
        <w:rPr>
          <w:rFonts w:ascii="Arial"/>
        </w:rPr>
      </w:pPr>
      <w:r>
        <w:rPr>
          <w:rFonts w:ascii="Arial"/>
        </w:rPr>
        <w:t xml:space="preserve">The institution has and maintains the following policy </w:t>
      </w:r>
      <w:proofErr w:type="gramStart"/>
      <w:r>
        <w:rPr>
          <w:rFonts w:ascii="Arial"/>
        </w:rPr>
        <w:t>with regard to</w:t>
      </w:r>
      <w:proofErr w:type="gramEnd"/>
      <w:r>
        <w:rPr>
          <w:rFonts w:ascii="Arial"/>
        </w:rPr>
        <w:t xml:space="preserve"> continuation of current educational classes (teach-out). </w:t>
      </w:r>
      <w:proofErr w:type="gramStart"/>
      <w:r>
        <w:rPr>
          <w:rFonts w:ascii="Arial"/>
        </w:rPr>
        <w:t>In the event that</w:t>
      </w:r>
      <w:proofErr w:type="gramEnd"/>
      <w:r>
        <w:rPr>
          <w:rFonts w:ascii="Arial"/>
        </w:rPr>
        <w:t xml:space="preserve"> the institution, for any reason, is unable to continue operation as an educational entity, sufficient bonding is in place to refund tuition and fee for currently enrolled classes as well as the refund of any unearned tuition and fees for educational programs (pre- paid tuition and fees) that cannot be completed through the awarding of terminal certificates, diploma, and/or degrees.</w:t>
      </w:r>
    </w:p>
    <w:p w14:paraId="4344B169" w14:textId="77777777" w:rsidR="00800D3A" w:rsidRDefault="00800D3A">
      <w:pPr>
        <w:pStyle w:val="BodyText"/>
        <w:spacing w:before="10"/>
        <w:rPr>
          <w:rFonts w:ascii="Arial"/>
          <w:sz w:val="31"/>
        </w:rPr>
      </w:pPr>
    </w:p>
    <w:p w14:paraId="4344B16A" w14:textId="77777777" w:rsidR="00800D3A" w:rsidRDefault="00927C74">
      <w:pPr>
        <w:spacing w:before="1"/>
        <w:ind w:left="248"/>
        <w:rPr>
          <w:rFonts w:ascii="Arial"/>
          <w:b/>
          <w:sz w:val="32"/>
        </w:rPr>
      </w:pPr>
      <w:r>
        <w:rPr>
          <w:rFonts w:ascii="Arial"/>
          <w:b/>
          <w:sz w:val="32"/>
        </w:rPr>
        <w:t>Placement</w:t>
      </w:r>
    </w:p>
    <w:p w14:paraId="4344B16B" w14:textId="77777777" w:rsidR="00800D3A" w:rsidRDefault="00927C74">
      <w:pPr>
        <w:pStyle w:val="BodyText"/>
        <w:spacing w:before="201"/>
        <w:ind w:left="248"/>
        <w:rPr>
          <w:rFonts w:ascii="Arial"/>
        </w:rPr>
      </w:pPr>
      <w:r>
        <w:rPr>
          <w:rFonts w:ascii="Arial"/>
        </w:rPr>
        <w:t>PHSBC does not provide formal placement service for employment.</w:t>
      </w:r>
    </w:p>
    <w:p w14:paraId="4344B16C" w14:textId="77777777" w:rsidR="00800D3A" w:rsidRDefault="00800D3A">
      <w:pPr>
        <w:pStyle w:val="BodyText"/>
        <w:rPr>
          <w:rFonts w:ascii="Arial"/>
          <w:sz w:val="32"/>
        </w:rPr>
      </w:pPr>
    </w:p>
    <w:p w14:paraId="4344B16D" w14:textId="77777777" w:rsidR="00800D3A" w:rsidRDefault="00927C74">
      <w:pPr>
        <w:ind w:left="246"/>
        <w:rPr>
          <w:b/>
          <w:sz w:val="32"/>
        </w:rPr>
      </w:pPr>
      <w:r>
        <w:rPr>
          <w:b/>
          <w:sz w:val="32"/>
        </w:rPr>
        <w:t>Satisfactory Academic Progress</w:t>
      </w:r>
    </w:p>
    <w:p w14:paraId="4344B16E" w14:textId="77777777" w:rsidR="00800D3A" w:rsidRDefault="00800D3A">
      <w:pPr>
        <w:pStyle w:val="BodyText"/>
        <w:spacing w:before="8"/>
        <w:rPr>
          <w:b/>
          <w:sz w:val="28"/>
        </w:rPr>
      </w:pPr>
    </w:p>
    <w:p w14:paraId="4344B16F" w14:textId="77777777" w:rsidR="00800D3A" w:rsidRDefault="00927C74">
      <w:pPr>
        <w:pStyle w:val="BodyText"/>
        <w:spacing w:line="249" w:lineRule="auto"/>
        <w:ind w:left="258" w:right="970" w:hanging="10"/>
        <w:rPr>
          <w:rFonts w:ascii="Arial"/>
        </w:rPr>
      </w:pPr>
      <w:r>
        <w:rPr>
          <w:rFonts w:ascii="Arial"/>
        </w:rPr>
        <w:t xml:space="preserve">Each student admitted to PHSBC is expected to have made satisfactory progress toward achieving his or her academic goal(s). The minimum grade point of 700 </w:t>
      </w:r>
      <w:proofErr w:type="gramStart"/>
      <w:r>
        <w:rPr>
          <w:rFonts w:ascii="Arial"/>
        </w:rPr>
        <w:t>is considered to be</w:t>
      </w:r>
      <w:proofErr w:type="gramEnd"/>
      <w:r>
        <w:rPr>
          <w:rFonts w:ascii="Arial"/>
        </w:rPr>
        <w:t xml:space="preserve"> satisfactory academic progress. Students will be evaluated at the end of each month. If a student failed to meet standards (70% attendance, 70% grade average) during that month, she/he will be placed on probation for the following month. At the end of the month of probation, if the student continued to fail to meet standards (70% attendance, 70% academic standards) she/he will be terminated.</w:t>
      </w:r>
    </w:p>
    <w:p w14:paraId="4344B170" w14:textId="77777777" w:rsidR="00800D3A" w:rsidRDefault="00800D3A">
      <w:pPr>
        <w:pStyle w:val="BodyText"/>
        <w:spacing w:before="11"/>
        <w:rPr>
          <w:rFonts w:ascii="Arial"/>
          <w:sz w:val="25"/>
        </w:rPr>
      </w:pPr>
    </w:p>
    <w:p w14:paraId="4344B171" w14:textId="77777777" w:rsidR="00800D3A" w:rsidRDefault="00927C74">
      <w:pPr>
        <w:pStyle w:val="BodyText"/>
        <w:spacing w:line="249" w:lineRule="auto"/>
        <w:ind w:left="258" w:right="877" w:hanging="10"/>
        <w:rPr>
          <w:rFonts w:ascii="Arial"/>
        </w:rPr>
      </w:pPr>
      <w:r>
        <w:rPr>
          <w:rFonts w:ascii="Arial"/>
        </w:rPr>
        <w:t>The purpose of probation is not designed to punish, but rather to serve as an indication to the student that he or she is not progressing at a satisfactory rate toward graduation. The Office of the Dean will notify each student placed on academic probation at the close of the course. The letter will indicate the conditions that must be met and will outline an appropriate time frame in which to regain good academic standing in his/her academic program.</w:t>
      </w:r>
    </w:p>
    <w:p w14:paraId="4344B172" w14:textId="77777777" w:rsidR="00800D3A" w:rsidRDefault="00800D3A">
      <w:pPr>
        <w:pStyle w:val="BodyText"/>
        <w:spacing w:before="2"/>
        <w:rPr>
          <w:rFonts w:ascii="Arial"/>
          <w:sz w:val="26"/>
        </w:rPr>
      </w:pPr>
    </w:p>
    <w:p w14:paraId="4344B173" w14:textId="77777777" w:rsidR="00800D3A" w:rsidRDefault="00927C74">
      <w:pPr>
        <w:pStyle w:val="BodyText"/>
        <w:spacing w:line="247" w:lineRule="auto"/>
        <w:ind w:left="258" w:right="877" w:hanging="10"/>
        <w:rPr>
          <w:rFonts w:ascii="Arial"/>
        </w:rPr>
      </w:pPr>
      <w:r>
        <w:rPr>
          <w:rFonts w:ascii="Arial"/>
        </w:rPr>
        <w:t>The College will inform Department of Veterans Affairs when veteran students fail to come off academic probation.</w:t>
      </w:r>
    </w:p>
    <w:p w14:paraId="4344B174" w14:textId="77777777" w:rsidR="00800D3A" w:rsidRDefault="00800D3A">
      <w:pPr>
        <w:pStyle w:val="BodyText"/>
        <w:rPr>
          <w:rFonts w:ascii="Arial"/>
          <w:sz w:val="27"/>
        </w:rPr>
      </w:pPr>
    </w:p>
    <w:p w14:paraId="4344B175" w14:textId="77777777" w:rsidR="00800D3A" w:rsidRDefault="00927C74">
      <w:pPr>
        <w:pStyle w:val="BodyText"/>
        <w:spacing w:line="247" w:lineRule="auto"/>
        <w:ind w:left="258" w:right="877" w:hanging="10"/>
        <w:rPr>
          <w:rFonts w:ascii="Arial"/>
        </w:rPr>
      </w:pPr>
      <w:r>
        <w:rPr>
          <w:rFonts w:ascii="Arial"/>
        </w:rPr>
        <w:t>A student who is on academic suspension will not be allowed to enroll in any courses offered by PHSBC during the next semester.</w:t>
      </w:r>
    </w:p>
    <w:p w14:paraId="4344B176" w14:textId="77777777" w:rsidR="00800D3A" w:rsidRDefault="00800D3A">
      <w:pPr>
        <w:pStyle w:val="BodyText"/>
        <w:spacing w:before="6"/>
        <w:rPr>
          <w:rFonts w:ascii="Arial"/>
          <w:sz w:val="32"/>
        </w:rPr>
      </w:pPr>
    </w:p>
    <w:p w14:paraId="4344B177" w14:textId="77777777" w:rsidR="00800D3A" w:rsidRDefault="00927C74">
      <w:pPr>
        <w:ind w:left="248"/>
        <w:rPr>
          <w:rFonts w:ascii="Arial"/>
          <w:b/>
          <w:sz w:val="32"/>
        </w:rPr>
      </w:pPr>
      <w:r>
        <w:rPr>
          <w:rFonts w:ascii="Arial"/>
          <w:b/>
          <w:sz w:val="32"/>
        </w:rPr>
        <w:t>Evaluation, Dismissal and Retention Policy</w:t>
      </w:r>
    </w:p>
    <w:p w14:paraId="4344B178" w14:textId="77777777" w:rsidR="00800D3A" w:rsidRDefault="00927C74">
      <w:pPr>
        <w:pStyle w:val="BodyText"/>
        <w:spacing w:before="200" w:line="247" w:lineRule="auto"/>
        <w:ind w:left="258" w:right="877" w:hanging="12"/>
      </w:pPr>
      <w:r>
        <w:t>PHSBC students are expected to maintain the highest standards of scholarship. The minimum standard of performance is a grade of 2.0 (C). Any student who receives a term</w:t>
      </w:r>
    </w:p>
    <w:p w14:paraId="4344B179" w14:textId="77777777" w:rsidR="00800D3A" w:rsidRDefault="00800D3A">
      <w:pPr>
        <w:spacing w:line="247" w:lineRule="auto"/>
        <w:sectPr w:rsidR="00800D3A">
          <w:pgSz w:w="12240" w:h="15840"/>
          <w:pgMar w:top="1400" w:right="820" w:bottom="1280" w:left="1540" w:header="1135" w:footer="1084" w:gutter="0"/>
          <w:cols w:space="720"/>
        </w:sectPr>
      </w:pPr>
    </w:p>
    <w:p w14:paraId="311EE540" w14:textId="77777777" w:rsidR="00CA59DC" w:rsidRDefault="00CA59DC">
      <w:pPr>
        <w:pStyle w:val="BodyText"/>
        <w:spacing w:before="21" w:line="247" w:lineRule="auto"/>
        <w:ind w:left="246" w:right="1083" w:firstLine="12"/>
      </w:pPr>
    </w:p>
    <w:p w14:paraId="4344B17A" w14:textId="0C018383" w:rsidR="00800D3A" w:rsidRDefault="00927C74">
      <w:pPr>
        <w:pStyle w:val="BodyText"/>
        <w:spacing w:before="21" w:line="247" w:lineRule="auto"/>
        <w:ind w:left="246" w:right="1083" w:firstLine="12"/>
      </w:pPr>
      <w:r>
        <w:t>grade point average below 2.0 during a given semester will receive a letter of scholastic warning from the Office of the Dean. Should the student receive a GPA of less than 2.0 in two successive semesters, he/she will be subject to dismissal. A student dismissed for failure to maintain a 2.0 GPA may reapply after one year and must meet full admission criteria at the time of re-application in addition to any requirements stipulated at the time of dismissal.</w:t>
      </w:r>
    </w:p>
    <w:p w14:paraId="4344B17B" w14:textId="77777777" w:rsidR="00800D3A" w:rsidRDefault="00800D3A">
      <w:pPr>
        <w:pStyle w:val="BodyText"/>
        <w:rPr>
          <w:sz w:val="26"/>
        </w:rPr>
      </w:pPr>
    </w:p>
    <w:p w14:paraId="4344B17C" w14:textId="77777777" w:rsidR="00800D3A" w:rsidRDefault="00927C74">
      <w:pPr>
        <w:pStyle w:val="BodyText"/>
        <w:spacing w:line="247" w:lineRule="auto"/>
        <w:ind w:left="258" w:right="877" w:hanging="12"/>
      </w:pPr>
      <w:r>
        <w:t xml:space="preserve">In addition to academic performance, social and interpersonal skills are essential to adequate performance as a student. In the absence of adequate progress, students who </w:t>
      </w:r>
      <w:proofErr w:type="gramStart"/>
      <w:r>
        <w:t>experience difficulty</w:t>
      </w:r>
      <w:proofErr w:type="gramEnd"/>
      <w:r>
        <w:t xml:space="preserve"> in these areas will be subject to dismissal from the College after warning from the student’s advisor. The evaluation of a student’s performance is continuous and involves consideration of the student’s academic performance. A student may be withdrawn from a course and/ or the College if in the judgment of the faculty and administration that the College and student are in jeopardy </w:t>
      </w:r>
      <w:proofErr w:type="gramStart"/>
      <w:r>
        <w:t>as a result of</w:t>
      </w:r>
      <w:proofErr w:type="gramEnd"/>
      <w:r>
        <w:t xml:space="preserve"> the student’s behavior.</w:t>
      </w:r>
    </w:p>
    <w:p w14:paraId="4344B17D" w14:textId="77777777" w:rsidR="00800D3A" w:rsidRDefault="00800D3A">
      <w:pPr>
        <w:pStyle w:val="BodyText"/>
        <w:spacing w:before="7"/>
        <w:rPr>
          <w:sz w:val="30"/>
        </w:rPr>
      </w:pPr>
    </w:p>
    <w:p w14:paraId="4344B17E" w14:textId="77777777" w:rsidR="00800D3A" w:rsidRDefault="00927C74">
      <w:pPr>
        <w:ind w:left="246"/>
        <w:rPr>
          <w:b/>
          <w:sz w:val="32"/>
        </w:rPr>
      </w:pPr>
      <w:r>
        <w:rPr>
          <w:b/>
          <w:sz w:val="32"/>
        </w:rPr>
        <w:t>Re-Entry Policy</w:t>
      </w:r>
    </w:p>
    <w:p w14:paraId="4344B17F" w14:textId="77777777" w:rsidR="00800D3A" w:rsidRDefault="00927C74">
      <w:pPr>
        <w:pStyle w:val="BodyText"/>
        <w:spacing w:before="200" w:line="249" w:lineRule="auto"/>
        <w:ind w:left="258" w:right="877" w:hanging="10"/>
        <w:rPr>
          <w:rFonts w:ascii="Arial"/>
        </w:rPr>
      </w:pPr>
      <w:r>
        <w:rPr>
          <w:rFonts w:ascii="Arial"/>
        </w:rPr>
        <w:t>A student who is on academic suspension or termination may be readmitted after sitting out one semester by completing an Application of Readmission. If this application is approved by the Dean Administrator, the student would reenter on academic probation. If the student has not obtained satisfactory academic progress at the end of two months, he/she will be terminated and will not receive future consideration for re-entry.</w:t>
      </w:r>
    </w:p>
    <w:p w14:paraId="4344B180" w14:textId="77777777" w:rsidR="00800D3A" w:rsidRDefault="00800D3A">
      <w:pPr>
        <w:pStyle w:val="BodyText"/>
        <w:rPr>
          <w:rFonts w:ascii="Arial"/>
          <w:sz w:val="26"/>
        </w:rPr>
      </w:pPr>
    </w:p>
    <w:p w14:paraId="4344B181" w14:textId="77777777" w:rsidR="00800D3A" w:rsidRDefault="00800D3A">
      <w:pPr>
        <w:pStyle w:val="BodyText"/>
        <w:spacing w:before="1"/>
        <w:rPr>
          <w:rFonts w:ascii="Arial"/>
          <w:sz w:val="27"/>
        </w:rPr>
      </w:pPr>
    </w:p>
    <w:p w14:paraId="4344B182" w14:textId="77777777" w:rsidR="00800D3A" w:rsidRDefault="00927C74">
      <w:pPr>
        <w:spacing w:line="249" w:lineRule="auto"/>
        <w:ind w:left="258" w:right="1005" w:hanging="10"/>
        <w:rPr>
          <w:rFonts w:ascii="Arial"/>
          <w:b/>
          <w:sz w:val="32"/>
        </w:rPr>
      </w:pPr>
      <w:r>
        <w:rPr>
          <w:rFonts w:ascii="Arial"/>
          <w:b/>
          <w:sz w:val="32"/>
        </w:rPr>
        <w:t>Disciplinary Rules for Unlawful Activity, Dishonesty, and Disruptive Behavior</w:t>
      </w:r>
    </w:p>
    <w:p w14:paraId="4344B183" w14:textId="77777777" w:rsidR="00800D3A" w:rsidRDefault="00927C74">
      <w:pPr>
        <w:pStyle w:val="BodyText"/>
        <w:spacing w:before="299" w:line="247" w:lineRule="auto"/>
        <w:ind w:left="258" w:right="1968" w:hanging="10"/>
        <w:rPr>
          <w:rFonts w:ascii="Arial" w:hAnsi="Arial"/>
        </w:rPr>
      </w:pPr>
      <w:r>
        <w:rPr>
          <w:rFonts w:ascii="Arial" w:hAnsi="Arial"/>
        </w:rPr>
        <w:t>Involvement in the following activities could result in disciplinary action – suspension, dismissal or possible legal action:</w:t>
      </w:r>
    </w:p>
    <w:p w14:paraId="4344B184" w14:textId="77777777" w:rsidR="00800D3A" w:rsidRDefault="00800D3A">
      <w:pPr>
        <w:pStyle w:val="BodyText"/>
        <w:spacing w:before="8"/>
        <w:rPr>
          <w:rFonts w:ascii="Arial"/>
          <w:sz w:val="26"/>
        </w:rPr>
      </w:pPr>
    </w:p>
    <w:p w14:paraId="4344B185" w14:textId="62D3731D" w:rsidR="00800D3A" w:rsidRDefault="00556DF0">
      <w:pPr>
        <w:pStyle w:val="ListParagraph"/>
        <w:numPr>
          <w:ilvl w:val="0"/>
          <w:numId w:val="3"/>
        </w:numPr>
        <w:tabs>
          <w:tab w:val="left" w:pos="983"/>
        </w:tabs>
        <w:spacing w:line="249" w:lineRule="auto"/>
        <w:ind w:right="1292"/>
        <w:jc w:val="both"/>
        <w:rPr>
          <w:rFonts w:ascii="Arial"/>
          <w:sz w:val="24"/>
        </w:rPr>
      </w:pPr>
      <w:r>
        <w:rPr>
          <w:noProof/>
        </w:rPr>
        <mc:AlternateContent>
          <mc:Choice Requires="wps">
            <w:drawing>
              <wp:anchor distT="0" distB="0" distL="114300" distR="114300" simplePos="0" relativeHeight="503180120" behindDoc="1" locked="0" layoutInCell="1" allowOverlap="1" wp14:anchorId="4344BAEB" wp14:editId="5D5A0DE2">
                <wp:simplePos x="0" y="0"/>
                <wp:positionH relativeFrom="page">
                  <wp:posOffset>2629535</wp:posOffset>
                </wp:positionH>
                <wp:positionV relativeFrom="paragraph">
                  <wp:posOffset>160020</wp:posOffset>
                </wp:positionV>
                <wp:extent cx="41275" cy="10795"/>
                <wp:effectExtent l="635" t="0" r="0" b="254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A7C6" id="Rectangle 4" o:spid="_x0000_s1026" style="position:absolute;margin-left:207.05pt;margin-top:12.6pt;width:3.25pt;height:.85pt;z-index:-13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YOdAIAAPk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503180144" behindDoc="1" locked="0" layoutInCell="1" allowOverlap="1" wp14:anchorId="4344BAEC" wp14:editId="6FF3F0B9">
                <wp:simplePos x="0" y="0"/>
                <wp:positionH relativeFrom="page">
                  <wp:posOffset>2915920</wp:posOffset>
                </wp:positionH>
                <wp:positionV relativeFrom="paragraph">
                  <wp:posOffset>160020</wp:posOffset>
                </wp:positionV>
                <wp:extent cx="42545" cy="10795"/>
                <wp:effectExtent l="1270" t="0" r="3810" b="25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FC7F" id="Rectangle 3" o:spid="_x0000_s1026" style="position:absolute;margin-left:229.6pt;margin-top:12.6pt;width:3.35pt;height:.85pt;z-index:-13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aVdQIAAPk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503180168" behindDoc="1" locked="0" layoutInCell="1" allowOverlap="1" wp14:anchorId="4344BAED" wp14:editId="390E109F">
                <wp:simplePos x="0" y="0"/>
                <wp:positionH relativeFrom="page">
                  <wp:posOffset>3517900</wp:posOffset>
                </wp:positionH>
                <wp:positionV relativeFrom="paragraph">
                  <wp:posOffset>160020</wp:posOffset>
                </wp:positionV>
                <wp:extent cx="42545" cy="10795"/>
                <wp:effectExtent l="3175" t="0" r="1905"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F343" id="Rectangle 2" o:spid="_x0000_s1026" style="position:absolute;margin-left:277pt;margin-top:12.6pt;width:3.35pt;height:.85pt;z-index:-136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avdAIAAPk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" fillcolor="black" stroked="f">
                <w10:wrap anchorx="page"/>
              </v:rect>
            </w:pict>
          </mc:Fallback>
        </mc:AlternateContent>
      </w:r>
      <w:r w:rsidR="00927C74">
        <w:rPr>
          <w:rFonts w:ascii="Arial"/>
          <w:sz w:val="24"/>
        </w:rPr>
        <w:t>Engagement in any unlawful activity which involves theft, destruction of property, physical or verbal assault, use of drugs or abuse of alcohol,</w:t>
      </w:r>
      <w:r w:rsidR="00927C74">
        <w:rPr>
          <w:rFonts w:ascii="Arial"/>
          <w:spacing w:val="-25"/>
          <w:sz w:val="24"/>
        </w:rPr>
        <w:t xml:space="preserve"> </w:t>
      </w:r>
      <w:r w:rsidR="00927C74">
        <w:rPr>
          <w:rFonts w:ascii="Arial"/>
          <w:sz w:val="24"/>
        </w:rPr>
        <w:t>or the violation of any other public</w:t>
      </w:r>
      <w:r w:rsidR="00927C74">
        <w:rPr>
          <w:rFonts w:ascii="Arial"/>
          <w:spacing w:val="-6"/>
          <w:sz w:val="24"/>
        </w:rPr>
        <w:t xml:space="preserve"> </w:t>
      </w:r>
      <w:r w:rsidR="00927C74">
        <w:rPr>
          <w:rFonts w:ascii="Arial"/>
          <w:sz w:val="24"/>
        </w:rPr>
        <w:t>law.</w:t>
      </w:r>
    </w:p>
    <w:p w14:paraId="4344B186" w14:textId="77777777" w:rsidR="00800D3A" w:rsidRDefault="00927C74">
      <w:pPr>
        <w:pStyle w:val="ListParagraph"/>
        <w:numPr>
          <w:ilvl w:val="0"/>
          <w:numId w:val="3"/>
        </w:numPr>
        <w:tabs>
          <w:tab w:val="left" w:pos="982"/>
          <w:tab w:val="left" w:pos="983"/>
        </w:tabs>
        <w:spacing w:before="6" w:line="249" w:lineRule="auto"/>
        <w:ind w:right="1001"/>
        <w:rPr>
          <w:rFonts w:ascii="Arial" w:hAnsi="Arial"/>
          <w:sz w:val="24"/>
        </w:rPr>
      </w:pPr>
      <w:r>
        <w:rPr>
          <w:rFonts w:ascii="Arial" w:hAnsi="Arial"/>
          <w:sz w:val="24"/>
        </w:rPr>
        <w:t>Dishonesty which includes lying to a student or employee of PHSBC, cheating (unauthorized use of any notes or having another person</w:t>
      </w:r>
      <w:r>
        <w:rPr>
          <w:rFonts w:ascii="Arial" w:hAnsi="Arial"/>
          <w:spacing w:val="-28"/>
          <w:sz w:val="24"/>
        </w:rPr>
        <w:t xml:space="preserve"> </w:t>
      </w:r>
      <w:r>
        <w:rPr>
          <w:rFonts w:ascii="Arial" w:hAnsi="Arial"/>
          <w:sz w:val="24"/>
        </w:rPr>
        <w:t>prepare assignments without direct approval from PHSBC) or plagiarism (use of another’s thoughts or ideas without providing acknowledgement</w:t>
      </w:r>
      <w:r>
        <w:rPr>
          <w:rFonts w:ascii="Arial" w:hAnsi="Arial"/>
          <w:spacing w:val="-29"/>
          <w:sz w:val="24"/>
        </w:rPr>
        <w:t xml:space="preserve"> </w:t>
      </w:r>
      <w:r>
        <w:rPr>
          <w:rFonts w:ascii="Arial" w:hAnsi="Arial"/>
          <w:sz w:val="24"/>
        </w:rPr>
        <w:t>thereof).</w:t>
      </w:r>
    </w:p>
    <w:p w14:paraId="4344B187" w14:textId="77777777" w:rsidR="00800D3A" w:rsidRDefault="00927C74">
      <w:pPr>
        <w:pStyle w:val="ListParagraph"/>
        <w:numPr>
          <w:ilvl w:val="0"/>
          <w:numId w:val="3"/>
        </w:numPr>
        <w:tabs>
          <w:tab w:val="left" w:pos="982"/>
          <w:tab w:val="left" w:pos="983"/>
        </w:tabs>
        <w:spacing w:before="4" w:line="249" w:lineRule="auto"/>
        <w:ind w:right="1112"/>
        <w:rPr>
          <w:rFonts w:ascii="Arial" w:hAnsi="Arial"/>
          <w:sz w:val="24"/>
        </w:rPr>
      </w:pPr>
      <w:r>
        <w:rPr>
          <w:rFonts w:ascii="Arial" w:hAnsi="Arial"/>
          <w:sz w:val="24"/>
        </w:rPr>
        <w:t>Disruptive Behavior due to classes being held within a 1 ½ hour class session, behavior that prevents the teacher from completing a lesson can result in the student having to complete the course on an online</w:t>
      </w:r>
      <w:r>
        <w:rPr>
          <w:rFonts w:ascii="Arial" w:hAnsi="Arial"/>
          <w:spacing w:val="-22"/>
          <w:sz w:val="24"/>
        </w:rPr>
        <w:t xml:space="preserve"> </w:t>
      </w:r>
      <w:r>
        <w:rPr>
          <w:rFonts w:ascii="Arial" w:hAnsi="Arial"/>
          <w:sz w:val="24"/>
        </w:rPr>
        <w:t>basis.</w:t>
      </w:r>
    </w:p>
    <w:p w14:paraId="4344B188" w14:textId="77777777" w:rsidR="00800D3A" w:rsidRDefault="00800D3A">
      <w:pPr>
        <w:spacing w:line="249" w:lineRule="auto"/>
        <w:rPr>
          <w:rFonts w:ascii="Arial" w:hAnsi="Arial"/>
          <w:sz w:val="24"/>
        </w:rPr>
        <w:sectPr w:rsidR="00800D3A">
          <w:pgSz w:w="12240" w:h="15840"/>
          <w:pgMar w:top="1400" w:right="820" w:bottom="1280" w:left="1540" w:header="1135" w:footer="1084" w:gutter="0"/>
          <w:cols w:space="720"/>
        </w:sectPr>
      </w:pPr>
    </w:p>
    <w:p w14:paraId="4344B189" w14:textId="77777777" w:rsidR="00800D3A" w:rsidRDefault="00927C74">
      <w:pPr>
        <w:spacing w:before="21"/>
        <w:ind w:left="246"/>
        <w:rPr>
          <w:b/>
          <w:sz w:val="32"/>
        </w:rPr>
      </w:pPr>
      <w:r>
        <w:rPr>
          <w:b/>
          <w:sz w:val="32"/>
        </w:rPr>
        <w:lastRenderedPageBreak/>
        <w:t>Grievance Policy</w:t>
      </w:r>
    </w:p>
    <w:p w14:paraId="4344B18A" w14:textId="77777777" w:rsidR="00800D3A" w:rsidRDefault="00800D3A">
      <w:pPr>
        <w:pStyle w:val="BodyText"/>
        <w:spacing w:before="6"/>
        <w:rPr>
          <w:b/>
          <w:sz w:val="28"/>
        </w:rPr>
      </w:pPr>
    </w:p>
    <w:p w14:paraId="4344B18B" w14:textId="77777777" w:rsidR="00800D3A" w:rsidRDefault="00927C74">
      <w:pPr>
        <w:pStyle w:val="BodyText"/>
        <w:spacing w:line="249" w:lineRule="auto"/>
        <w:ind w:left="258" w:right="1082" w:hanging="10"/>
        <w:rPr>
          <w:rFonts w:ascii="Arial"/>
        </w:rPr>
      </w:pPr>
      <w:r>
        <w:rPr>
          <w:rFonts w:ascii="Arial"/>
        </w:rPr>
        <w:t>If a dispute involving an academic issue or personal conduct occurs, the student and faculty member should try to resolve their differences through a private conference. Should such efforts fail, the faculty member may request the Assistant Dean to assist the student and faculty member in resolving the matter. If there is no satisfactory outcome with this mediation, the student may submit a written appeal to the Dean Administrator for final Resolution.</w:t>
      </w:r>
    </w:p>
    <w:p w14:paraId="4344B18C" w14:textId="77777777" w:rsidR="00800D3A" w:rsidRDefault="00800D3A">
      <w:pPr>
        <w:pStyle w:val="BodyText"/>
        <w:spacing w:before="8"/>
        <w:rPr>
          <w:rFonts w:ascii="Arial"/>
          <w:sz w:val="30"/>
        </w:rPr>
      </w:pPr>
    </w:p>
    <w:p w14:paraId="4344B18D" w14:textId="77777777" w:rsidR="00800D3A" w:rsidRDefault="00927C74">
      <w:pPr>
        <w:ind w:left="248"/>
        <w:rPr>
          <w:rFonts w:ascii="Arial"/>
          <w:b/>
          <w:sz w:val="32"/>
        </w:rPr>
      </w:pPr>
      <w:r>
        <w:rPr>
          <w:rFonts w:ascii="Arial"/>
          <w:b/>
          <w:sz w:val="32"/>
        </w:rPr>
        <w:t>Graduation Requirements</w:t>
      </w:r>
    </w:p>
    <w:p w14:paraId="4344B18E" w14:textId="77777777" w:rsidR="00800D3A" w:rsidRDefault="00800D3A">
      <w:pPr>
        <w:pStyle w:val="BodyText"/>
        <w:spacing w:before="4"/>
        <w:rPr>
          <w:rFonts w:ascii="Arial"/>
          <w:b/>
          <w:sz w:val="28"/>
        </w:rPr>
      </w:pPr>
    </w:p>
    <w:p w14:paraId="4344B18F" w14:textId="77777777" w:rsidR="00800D3A" w:rsidRDefault="00927C74">
      <w:pPr>
        <w:pStyle w:val="BodyText"/>
        <w:spacing w:line="249" w:lineRule="auto"/>
        <w:ind w:left="258" w:right="877" w:hanging="10"/>
        <w:rPr>
          <w:rFonts w:ascii="Arial"/>
        </w:rPr>
      </w:pPr>
      <w:proofErr w:type="gramStart"/>
      <w:r>
        <w:rPr>
          <w:rFonts w:ascii="Arial"/>
        </w:rPr>
        <w:t>In order to</w:t>
      </w:r>
      <w:proofErr w:type="gramEnd"/>
      <w:r>
        <w:rPr>
          <w:rFonts w:ascii="Arial"/>
        </w:rPr>
        <w:t xml:space="preserve"> graduate from PHSBC, a student must have accomplished the following:</w:t>
      </w:r>
    </w:p>
    <w:p w14:paraId="4344B190" w14:textId="77777777" w:rsidR="00800D3A" w:rsidRDefault="00800D3A">
      <w:pPr>
        <w:pStyle w:val="BodyText"/>
        <w:spacing w:before="4"/>
        <w:rPr>
          <w:rFonts w:ascii="Arial"/>
          <w:sz w:val="26"/>
        </w:rPr>
      </w:pPr>
    </w:p>
    <w:p w14:paraId="4344B191" w14:textId="77777777" w:rsidR="00800D3A" w:rsidRDefault="00927C74">
      <w:pPr>
        <w:pStyle w:val="ListParagraph"/>
        <w:numPr>
          <w:ilvl w:val="1"/>
          <w:numId w:val="3"/>
        </w:numPr>
        <w:tabs>
          <w:tab w:val="left" w:pos="1073"/>
          <w:tab w:val="left" w:pos="1074"/>
        </w:tabs>
        <w:rPr>
          <w:rFonts w:ascii="Arial"/>
          <w:sz w:val="24"/>
        </w:rPr>
      </w:pPr>
      <w:r>
        <w:rPr>
          <w:rFonts w:ascii="Arial"/>
          <w:sz w:val="24"/>
        </w:rPr>
        <w:t>Completed all degree</w:t>
      </w:r>
      <w:r>
        <w:rPr>
          <w:rFonts w:ascii="Arial"/>
          <w:spacing w:val="-3"/>
          <w:sz w:val="24"/>
        </w:rPr>
        <w:t xml:space="preserve"> </w:t>
      </w:r>
      <w:r>
        <w:rPr>
          <w:rFonts w:ascii="Arial"/>
          <w:sz w:val="24"/>
        </w:rPr>
        <w:t>requirements;</w:t>
      </w:r>
    </w:p>
    <w:p w14:paraId="4344B192" w14:textId="77777777" w:rsidR="00800D3A" w:rsidRDefault="00927C74">
      <w:pPr>
        <w:pStyle w:val="ListParagraph"/>
        <w:numPr>
          <w:ilvl w:val="1"/>
          <w:numId w:val="3"/>
        </w:numPr>
        <w:tabs>
          <w:tab w:val="left" w:pos="1073"/>
          <w:tab w:val="left" w:pos="1074"/>
        </w:tabs>
        <w:spacing w:before="19"/>
        <w:rPr>
          <w:rFonts w:ascii="Arial"/>
          <w:sz w:val="24"/>
        </w:rPr>
      </w:pPr>
      <w:r>
        <w:rPr>
          <w:rFonts w:ascii="Arial"/>
          <w:sz w:val="24"/>
        </w:rPr>
        <w:t>Fulfilled all financial obligations to the</w:t>
      </w:r>
      <w:r>
        <w:rPr>
          <w:rFonts w:ascii="Arial"/>
          <w:spacing w:val="-6"/>
          <w:sz w:val="24"/>
        </w:rPr>
        <w:t xml:space="preserve"> </w:t>
      </w:r>
      <w:r>
        <w:rPr>
          <w:rFonts w:ascii="Arial"/>
          <w:sz w:val="24"/>
        </w:rPr>
        <w:t>College;</w:t>
      </w:r>
    </w:p>
    <w:p w14:paraId="4344B193" w14:textId="77777777" w:rsidR="00800D3A" w:rsidRDefault="00927C74">
      <w:pPr>
        <w:pStyle w:val="ListParagraph"/>
        <w:numPr>
          <w:ilvl w:val="1"/>
          <w:numId w:val="3"/>
        </w:numPr>
        <w:tabs>
          <w:tab w:val="left" w:pos="1073"/>
          <w:tab w:val="left" w:pos="1074"/>
        </w:tabs>
        <w:spacing w:before="17"/>
        <w:rPr>
          <w:rFonts w:ascii="Arial"/>
          <w:sz w:val="24"/>
        </w:rPr>
      </w:pPr>
      <w:r>
        <w:rPr>
          <w:rFonts w:ascii="Arial"/>
          <w:sz w:val="24"/>
        </w:rPr>
        <w:t>Enrolled at the College during the school year of</w:t>
      </w:r>
      <w:r>
        <w:rPr>
          <w:rFonts w:ascii="Arial"/>
          <w:spacing w:val="-9"/>
          <w:sz w:val="24"/>
        </w:rPr>
        <w:t xml:space="preserve"> </w:t>
      </w:r>
      <w:r>
        <w:rPr>
          <w:rFonts w:ascii="Arial"/>
          <w:sz w:val="24"/>
        </w:rPr>
        <w:t>graduation</w:t>
      </w:r>
    </w:p>
    <w:p w14:paraId="4344B194" w14:textId="77777777" w:rsidR="00800D3A" w:rsidRDefault="00800D3A">
      <w:pPr>
        <w:pStyle w:val="BodyText"/>
        <w:spacing w:before="5"/>
        <w:rPr>
          <w:rFonts w:ascii="Arial"/>
          <w:sz w:val="27"/>
        </w:rPr>
      </w:pPr>
    </w:p>
    <w:p w14:paraId="4344B195" w14:textId="77777777" w:rsidR="00800D3A" w:rsidRDefault="00927C74">
      <w:pPr>
        <w:spacing w:before="1"/>
        <w:ind w:left="248"/>
        <w:rPr>
          <w:rFonts w:ascii="Arial"/>
          <w:b/>
          <w:sz w:val="32"/>
        </w:rPr>
      </w:pPr>
      <w:r>
        <w:rPr>
          <w:rFonts w:ascii="Arial"/>
          <w:b/>
          <w:sz w:val="32"/>
        </w:rPr>
        <w:t>Requirement for Certificate and Diploma</w:t>
      </w:r>
    </w:p>
    <w:p w14:paraId="4344B196" w14:textId="77777777" w:rsidR="00800D3A" w:rsidRDefault="00927C74">
      <w:pPr>
        <w:pStyle w:val="BodyText"/>
        <w:spacing w:before="200" w:line="247" w:lineRule="auto"/>
        <w:ind w:left="258" w:right="1176" w:hanging="12"/>
      </w:pPr>
      <w:r>
        <w:t xml:space="preserve">A diploma or certificate of completion is issued to signify that a student has </w:t>
      </w:r>
      <w:proofErr w:type="gramStart"/>
      <w:r>
        <w:t>satisfactory</w:t>
      </w:r>
      <w:proofErr w:type="gramEnd"/>
      <w:r>
        <w:t xml:space="preserve"> completed the required program.</w:t>
      </w:r>
    </w:p>
    <w:p w14:paraId="4344B197" w14:textId="77777777" w:rsidR="00800D3A" w:rsidRDefault="00800D3A">
      <w:pPr>
        <w:pStyle w:val="BodyText"/>
        <w:spacing w:before="9"/>
        <w:rPr>
          <w:sz w:val="31"/>
        </w:rPr>
      </w:pPr>
    </w:p>
    <w:p w14:paraId="4344B198" w14:textId="77777777" w:rsidR="00800D3A" w:rsidRDefault="00927C74">
      <w:pPr>
        <w:spacing w:before="1"/>
        <w:ind w:left="248"/>
        <w:rPr>
          <w:rFonts w:ascii="Arial"/>
          <w:b/>
          <w:sz w:val="32"/>
        </w:rPr>
      </w:pPr>
      <w:r>
        <w:rPr>
          <w:rFonts w:ascii="Arial"/>
          <w:b/>
          <w:sz w:val="32"/>
        </w:rPr>
        <w:t>Academic Honors</w:t>
      </w:r>
    </w:p>
    <w:p w14:paraId="4344B199" w14:textId="1C60950A" w:rsidR="00800D3A" w:rsidRDefault="00927C74">
      <w:pPr>
        <w:pStyle w:val="BodyText"/>
        <w:spacing w:before="200" w:line="247" w:lineRule="auto"/>
        <w:ind w:left="258" w:right="1135" w:hanging="12"/>
      </w:pPr>
      <w:r>
        <w:t xml:space="preserve">Graduation honors. The </w:t>
      </w:r>
      <w:r w:rsidR="004F413C">
        <w:t xml:space="preserve">“Sheila Padgett Academic Achievement, “Dr. Jeanette Taylor Dean’s Academic Achievement </w:t>
      </w:r>
      <w:proofErr w:type="gramStart"/>
      <w:r w:rsidR="004F413C">
        <w:t>“ and</w:t>
      </w:r>
      <w:proofErr w:type="gramEnd"/>
      <w:r w:rsidR="004F413C">
        <w:t xml:space="preserve"> </w:t>
      </w:r>
      <w:r>
        <w:t xml:space="preserve">“Student of the Year Award” </w:t>
      </w:r>
      <w:r w:rsidR="004F413C">
        <w:t>are</w:t>
      </w:r>
      <w:r>
        <w:t xml:space="preserve"> announced at commencement and is based on a student who has demonstrated academic excellence, exemplary dedication, commitment and strong passion for learning.</w:t>
      </w:r>
    </w:p>
    <w:p w14:paraId="4344B19A" w14:textId="77777777" w:rsidR="00800D3A" w:rsidRDefault="00800D3A">
      <w:pPr>
        <w:pStyle w:val="BodyText"/>
        <w:spacing w:before="10"/>
        <w:rPr>
          <w:sz w:val="30"/>
        </w:rPr>
      </w:pPr>
    </w:p>
    <w:p w14:paraId="4344B19B" w14:textId="77777777" w:rsidR="00800D3A" w:rsidRDefault="00927C74">
      <w:pPr>
        <w:ind w:left="248"/>
        <w:rPr>
          <w:rFonts w:ascii="Arial"/>
          <w:b/>
          <w:sz w:val="32"/>
        </w:rPr>
      </w:pPr>
      <w:r>
        <w:rPr>
          <w:rFonts w:ascii="Arial"/>
          <w:b/>
          <w:sz w:val="32"/>
        </w:rPr>
        <w:t>Petitioning for Graduation</w:t>
      </w:r>
    </w:p>
    <w:p w14:paraId="4344B19C" w14:textId="77777777" w:rsidR="00800D3A" w:rsidRDefault="00927C74">
      <w:pPr>
        <w:pStyle w:val="BodyText"/>
        <w:spacing w:before="200" w:line="244" w:lineRule="auto"/>
        <w:ind w:left="258" w:right="1228" w:hanging="12"/>
        <w:jc w:val="both"/>
      </w:pPr>
      <w:r>
        <w:t>Students wishing to graduate must submit an “Application for Degree” to the Office of the Dean. This is not an automatic process; students must petition for graduation.</w:t>
      </w:r>
      <w:r>
        <w:rPr>
          <w:spacing w:val="-23"/>
        </w:rPr>
        <w:t xml:space="preserve"> </w:t>
      </w:r>
      <w:r>
        <w:t>There is a $100 non-refundable fee graduation fee required of all graduates. The graduation fee is non-refundable. The fee helps to underwrite the expenses of the</w:t>
      </w:r>
      <w:r>
        <w:rPr>
          <w:spacing w:val="-6"/>
        </w:rPr>
        <w:t xml:space="preserve"> </w:t>
      </w:r>
      <w:r>
        <w:t>event.</w:t>
      </w:r>
    </w:p>
    <w:p w14:paraId="4344B19D" w14:textId="77777777" w:rsidR="00800D3A" w:rsidRDefault="00800D3A">
      <w:pPr>
        <w:pStyle w:val="BodyText"/>
        <w:spacing w:before="6"/>
        <w:rPr>
          <w:sz w:val="30"/>
        </w:rPr>
      </w:pPr>
    </w:p>
    <w:p w14:paraId="4344B19E" w14:textId="77777777" w:rsidR="00800D3A" w:rsidRDefault="00927C74">
      <w:pPr>
        <w:ind w:left="248"/>
        <w:rPr>
          <w:rFonts w:ascii="Arial"/>
          <w:b/>
          <w:sz w:val="32"/>
        </w:rPr>
      </w:pPr>
      <w:r>
        <w:rPr>
          <w:rFonts w:ascii="Arial"/>
          <w:b/>
          <w:sz w:val="32"/>
        </w:rPr>
        <w:t>Participation in Commencement</w:t>
      </w:r>
    </w:p>
    <w:p w14:paraId="4344B1A0" w14:textId="77777777" w:rsidR="00800D3A" w:rsidRDefault="00927C74">
      <w:pPr>
        <w:pStyle w:val="BodyText"/>
        <w:spacing w:before="209" w:line="247" w:lineRule="auto"/>
        <w:ind w:left="171" w:right="924" w:hanging="10"/>
      </w:pPr>
      <w:r>
        <w:t>Candidates for degrees may participate in the commencement service. Graduation is one of the fee public celebrations of a student’s entire educational process. While graduates occupy center stage, the annual commencement ceremony is about success of the whole.</w:t>
      </w:r>
    </w:p>
    <w:p w14:paraId="4344B1A1" w14:textId="77777777" w:rsidR="00800D3A" w:rsidRDefault="00927C74">
      <w:pPr>
        <w:pStyle w:val="BodyText"/>
        <w:spacing w:before="4"/>
        <w:ind w:left="162"/>
      </w:pPr>
      <w:r>
        <w:t>Education at PHSBC is not an isolated or individual experience.</w:t>
      </w:r>
    </w:p>
    <w:p w14:paraId="4344B1A2" w14:textId="77777777" w:rsidR="00800D3A" w:rsidRDefault="00800D3A">
      <w:pPr>
        <w:sectPr w:rsidR="00800D3A">
          <w:pgSz w:w="12240" w:h="15840"/>
          <w:pgMar w:top="1400" w:right="820" w:bottom="1280" w:left="1540" w:header="1135" w:footer="1084" w:gutter="0"/>
          <w:cols w:space="720"/>
        </w:sectPr>
      </w:pPr>
    </w:p>
    <w:p w14:paraId="4344B1A3" w14:textId="77777777" w:rsidR="00800D3A" w:rsidRDefault="00927C74">
      <w:pPr>
        <w:tabs>
          <w:tab w:val="left" w:pos="2041"/>
          <w:tab w:val="left" w:pos="8937"/>
        </w:tabs>
        <w:spacing w:before="23"/>
        <w:ind w:left="102"/>
        <w:rPr>
          <w:rFonts w:ascii="Arial"/>
          <w:b/>
          <w:sz w:val="44"/>
        </w:rPr>
      </w:pPr>
      <w:bookmarkStart w:id="7" w:name="_TOC_250009"/>
      <w:r>
        <w:rPr>
          <w:rFonts w:ascii="Arial"/>
          <w:b/>
          <w:w w:val="99"/>
          <w:sz w:val="44"/>
          <w:u w:val="thick"/>
        </w:rPr>
        <w:lastRenderedPageBreak/>
        <w:t xml:space="preserve"> </w:t>
      </w:r>
      <w:r>
        <w:rPr>
          <w:rFonts w:ascii="Arial"/>
          <w:b/>
          <w:sz w:val="44"/>
          <w:u w:val="thick"/>
        </w:rPr>
        <w:tab/>
        <w:t>ACADEMIC</w:t>
      </w:r>
      <w:r>
        <w:rPr>
          <w:rFonts w:ascii="Arial"/>
          <w:b/>
          <w:spacing w:val="-8"/>
          <w:sz w:val="44"/>
          <w:u w:val="thick"/>
        </w:rPr>
        <w:t xml:space="preserve"> </w:t>
      </w:r>
      <w:bookmarkEnd w:id="7"/>
      <w:r>
        <w:rPr>
          <w:rFonts w:ascii="Arial"/>
          <w:b/>
          <w:sz w:val="44"/>
          <w:u w:val="thick"/>
        </w:rPr>
        <w:t>PROGRAMS</w:t>
      </w:r>
      <w:r>
        <w:rPr>
          <w:rFonts w:ascii="Arial"/>
          <w:b/>
          <w:sz w:val="44"/>
          <w:u w:val="thick"/>
        </w:rPr>
        <w:tab/>
      </w:r>
    </w:p>
    <w:p w14:paraId="4344B1A4" w14:textId="77777777" w:rsidR="00800D3A" w:rsidRDefault="00800D3A">
      <w:pPr>
        <w:pStyle w:val="BodyText"/>
        <w:rPr>
          <w:rFonts w:ascii="Arial"/>
          <w:b/>
          <w:sz w:val="20"/>
        </w:rPr>
      </w:pPr>
    </w:p>
    <w:p w14:paraId="4344B1A5" w14:textId="77777777" w:rsidR="00800D3A" w:rsidRDefault="00800D3A">
      <w:pPr>
        <w:pStyle w:val="BodyText"/>
        <w:rPr>
          <w:rFonts w:ascii="Arial"/>
          <w:b/>
          <w:sz w:val="20"/>
        </w:rPr>
      </w:pPr>
    </w:p>
    <w:p w14:paraId="4344B1A6" w14:textId="77777777" w:rsidR="00800D3A" w:rsidRDefault="00800D3A">
      <w:pPr>
        <w:pStyle w:val="BodyText"/>
        <w:spacing w:before="9"/>
        <w:rPr>
          <w:rFonts w:ascii="Arial"/>
          <w:b/>
          <w:sz w:val="15"/>
        </w:rPr>
      </w:pPr>
    </w:p>
    <w:p w14:paraId="4344B1A7" w14:textId="77777777" w:rsidR="00800D3A" w:rsidRDefault="00927C74">
      <w:pPr>
        <w:pStyle w:val="BodyText"/>
        <w:spacing w:before="90" w:line="247" w:lineRule="auto"/>
        <w:ind w:left="258" w:right="984" w:hanging="12"/>
        <w:jc w:val="both"/>
      </w:pPr>
      <w:r>
        <w:t>Potter’s House Seminary and Bible College offers the following certificate and degree programs: (1) Certificate of Ministry, (2) Associate of Biblical Studies, (3) Bachelor of Theology, (4) Master of Theology, and (5) Doctor of Theology.</w:t>
      </w:r>
    </w:p>
    <w:p w14:paraId="4344B1A8" w14:textId="77777777" w:rsidR="00800D3A" w:rsidRDefault="00800D3A">
      <w:pPr>
        <w:pStyle w:val="BodyText"/>
        <w:spacing w:before="9"/>
        <w:rPr>
          <w:sz w:val="25"/>
        </w:rPr>
      </w:pPr>
    </w:p>
    <w:p w14:paraId="4344B1A9" w14:textId="77777777" w:rsidR="00800D3A" w:rsidRDefault="00927C74">
      <w:pPr>
        <w:pStyle w:val="BodyText"/>
        <w:spacing w:line="247" w:lineRule="auto"/>
        <w:ind w:left="258" w:right="980" w:hanging="12"/>
        <w:jc w:val="both"/>
      </w:pPr>
      <w:r>
        <w:rPr>
          <w:b/>
        </w:rPr>
        <w:t xml:space="preserve">The Certificate of Ministry </w:t>
      </w:r>
      <w:r>
        <w:t>offers educational courses for those who may desire to work in church ministry; who wish to take courses for personal development; or who may not qualify for enrollment in a degree program. The Certificate of Ministry program has the following areas of emphasis: Armor Bearer; Children Ministry; Intercessory Prayer Ministry; Office Management; Office of the Deacon; Usher and Greeters Ministry; Bereavement Ministry; Prison Ministry, and other ministries required for the work of the church. The hours earned in this program can be applied toward a degree program.</w:t>
      </w:r>
    </w:p>
    <w:p w14:paraId="4344B1AA" w14:textId="77777777" w:rsidR="00800D3A" w:rsidRDefault="00800D3A">
      <w:pPr>
        <w:pStyle w:val="BodyText"/>
        <w:spacing w:before="3"/>
        <w:rPr>
          <w:sz w:val="25"/>
        </w:rPr>
      </w:pPr>
    </w:p>
    <w:p w14:paraId="4344B1AB" w14:textId="77777777" w:rsidR="00800D3A" w:rsidRDefault="00927C74">
      <w:pPr>
        <w:pStyle w:val="BodyText"/>
        <w:spacing w:line="247" w:lineRule="auto"/>
        <w:ind w:left="258" w:right="980" w:hanging="12"/>
        <w:jc w:val="both"/>
      </w:pPr>
      <w:r>
        <w:rPr>
          <w:b/>
        </w:rPr>
        <w:t xml:space="preserve">The Associate of Biblical Studies </w:t>
      </w:r>
      <w:r>
        <w:t>provides a basic program of general education coupled with biblical orientation. The knowledge of the Scriptures is essential to an appropriate biblical education. This program offers the student a foundation on which to build professional training for Christian ministry.</w:t>
      </w:r>
    </w:p>
    <w:p w14:paraId="4344B1AC" w14:textId="77777777" w:rsidR="00800D3A" w:rsidRDefault="00800D3A">
      <w:pPr>
        <w:pStyle w:val="BodyText"/>
        <w:spacing w:before="9"/>
        <w:rPr>
          <w:sz w:val="25"/>
        </w:rPr>
      </w:pPr>
    </w:p>
    <w:p w14:paraId="4344B1AD" w14:textId="60353401" w:rsidR="00800D3A" w:rsidRDefault="00927C74">
      <w:pPr>
        <w:pStyle w:val="BodyText"/>
        <w:spacing w:line="244" w:lineRule="auto"/>
        <w:ind w:left="258" w:right="985" w:hanging="12"/>
        <w:jc w:val="both"/>
      </w:pPr>
      <w:r>
        <w:rPr>
          <w:b/>
        </w:rPr>
        <w:t>The</w:t>
      </w:r>
      <w:r>
        <w:rPr>
          <w:b/>
          <w:spacing w:val="-12"/>
        </w:rPr>
        <w:t xml:space="preserve"> </w:t>
      </w:r>
      <w:r w:rsidR="00CA59DC">
        <w:rPr>
          <w:b/>
        </w:rPr>
        <w:t>Bachelor of Theology</w:t>
      </w:r>
      <w:r>
        <w:rPr>
          <w:b/>
          <w:spacing w:val="-9"/>
        </w:rPr>
        <w:t xml:space="preserve"> </w:t>
      </w:r>
      <w:r>
        <w:t>offers</w:t>
      </w:r>
      <w:r>
        <w:rPr>
          <w:spacing w:val="-12"/>
        </w:rPr>
        <w:t xml:space="preserve"> </w:t>
      </w:r>
      <w:r>
        <w:t>the</w:t>
      </w:r>
      <w:r>
        <w:rPr>
          <w:spacing w:val="-12"/>
        </w:rPr>
        <w:t xml:space="preserve"> </w:t>
      </w:r>
      <w:r>
        <w:t>student</w:t>
      </w:r>
      <w:r>
        <w:rPr>
          <w:spacing w:val="-11"/>
        </w:rPr>
        <w:t xml:space="preserve"> </w:t>
      </w:r>
      <w:r>
        <w:t>a</w:t>
      </w:r>
      <w:r>
        <w:rPr>
          <w:spacing w:val="-12"/>
        </w:rPr>
        <w:t xml:space="preserve"> </w:t>
      </w:r>
      <w:r>
        <w:t>comprehensive</w:t>
      </w:r>
      <w:r>
        <w:rPr>
          <w:spacing w:val="-11"/>
        </w:rPr>
        <w:t xml:space="preserve"> </w:t>
      </w:r>
      <w:r>
        <w:t>focus</w:t>
      </w:r>
      <w:r>
        <w:rPr>
          <w:spacing w:val="-11"/>
        </w:rPr>
        <w:t xml:space="preserve"> </w:t>
      </w:r>
      <w:r>
        <w:t>on</w:t>
      </w:r>
      <w:r>
        <w:rPr>
          <w:spacing w:val="-11"/>
        </w:rPr>
        <w:t xml:space="preserve"> </w:t>
      </w:r>
      <w:r>
        <w:t>the</w:t>
      </w:r>
      <w:r>
        <w:rPr>
          <w:spacing w:val="-12"/>
        </w:rPr>
        <w:t xml:space="preserve"> </w:t>
      </w:r>
      <w:r>
        <w:t>bible,</w:t>
      </w:r>
      <w:r>
        <w:rPr>
          <w:spacing w:val="-11"/>
        </w:rPr>
        <w:t xml:space="preserve"> </w:t>
      </w:r>
      <w:r>
        <w:t>cultural studies, and theology. This program is intended to equip students with a deep knowledge of the scriptures and the will and purpose of God for individuals and work of the</w:t>
      </w:r>
      <w:r>
        <w:rPr>
          <w:spacing w:val="-38"/>
        </w:rPr>
        <w:t xml:space="preserve"> </w:t>
      </w:r>
      <w:r>
        <w:t>ministry. The degree program provides introductory courses to the programs of study in pastoral, counseling, Christian studies, prayer and worship.</w:t>
      </w:r>
    </w:p>
    <w:p w14:paraId="4344B1AE" w14:textId="77777777" w:rsidR="00800D3A" w:rsidRDefault="00800D3A">
      <w:pPr>
        <w:pStyle w:val="BodyText"/>
        <w:rPr>
          <w:sz w:val="26"/>
        </w:rPr>
      </w:pPr>
    </w:p>
    <w:p w14:paraId="4344B1AF" w14:textId="77777777" w:rsidR="00800D3A" w:rsidRDefault="00800D3A">
      <w:pPr>
        <w:pStyle w:val="BodyText"/>
        <w:spacing w:before="4"/>
        <w:rPr>
          <w:sz w:val="27"/>
        </w:rPr>
      </w:pPr>
    </w:p>
    <w:p w14:paraId="4344B1B0" w14:textId="31E14290" w:rsidR="00800D3A" w:rsidRDefault="00927C74">
      <w:pPr>
        <w:pStyle w:val="BodyText"/>
        <w:spacing w:line="244" w:lineRule="auto"/>
        <w:ind w:left="258" w:right="980" w:hanging="12"/>
        <w:jc w:val="both"/>
      </w:pPr>
      <w:r>
        <w:rPr>
          <w:b/>
        </w:rPr>
        <w:t>The Master of Theology and Doctor</w:t>
      </w:r>
      <w:r w:rsidR="00CA59DC">
        <w:rPr>
          <w:b/>
        </w:rPr>
        <w:t xml:space="preserve"> </w:t>
      </w:r>
      <w:r>
        <w:rPr>
          <w:b/>
        </w:rPr>
        <w:t xml:space="preserve">of Theology </w:t>
      </w:r>
      <w:r>
        <w:t>graduate degree programs are designed</w:t>
      </w:r>
      <w:r>
        <w:rPr>
          <w:spacing w:val="-11"/>
        </w:rPr>
        <w:t xml:space="preserve"> </w:t>
      </w:r>
      <w:r>
        <w:t>for</w:t>
      </w:r>
      <w:r>
        <w:rPr>
          <w:spacing w:val="-12"/>
        </w:rPr>
        <w:t xml:space="preserve"> </w:t>
      </w:r>
      <w:r>
        <w:t>persons</w:t>
      </w:r>
      <w:r>
        <w:rPr>
          <w:spacing w:val="-11"/>
        </w:rPr>
        <w:t xml:space="preserve"> </w:t>
      </w:r>
      <w:r>
        <w:t>desiring</w:t>
      </w:r>
      <w:r>
        <w:rPr>
          <w:spacing w:val="-14"/>
        </w:rPr>
        <w:t xml:space="preserve"> </w:t>
      </w:r>
      <w:r>
        <w:t>advanced</w:t>
      </w:r>
      <w:r>
        <w:rPr>
          <w:spacing w:val="-11"/>
        </w:rPr>
        <w:t xml:space="preserve"> </w:t>
      </w:r>
      <w:r>
        <w:t>study</w:t>
      </w:r>
      <w:r>
        <w:rPr>
          <w:spacing w:val="-18"/>
        </w:rPr>
        <w:t xml:space="preserve"> </w:t>
      </w:r>
      <w:r>
        <w:t>in</w:t>
      </w:r>
      <w:r>
        <w:rPr>
          <w:spacing w:val="-11"/>
        </w:rPr>
        <w:t xml:space="preserve"> </w:t>
      </w:r>
      <w:r>
        <w:t>theology</w:t>
      </w:r>
      <w:r>
        <w:rPr>
          <w:spacing w:val="-16"/>
        </w:rPr>
        <w:t xml:space="preserve"> </w:t>
      </w:r>
      <w:r>
        <w:t>or</w:t>
      </w:r>
      <w:r>
        <w:rPr>
          <w:spacing w:val="-12"/>
        </w:rPr>
        <w:t xml:space="preserve"> </w:t>
      </w:r>
      <w:r>
        <w:t>ministry.</w:t>
      </w:r>
      <w:r>
        <w:rPr>
          <w:spacing w:val="-11"/>
        </w:rPr>
        <w:t xml:space="preserve"> </w:t>
      </w:r>
      <w:r>
        <w:t>The</w:t>
      </w:r>
      <w:r>
        <w:rPr>
          <w:spacing w:val="-10"/>
        </w:rPr>
        <w:t xml:space="preserve"> </w:t>
      </w:r>
      <w:r>
        <w:t>Graduate</w:t>
      </w:r>
      <w:r>
        <w:rPr>
          <w:spacing w:val="-12"/>
        </w:rPr>
        <w:t xml:space="preserve"> </w:t>
      </w:r>
      <w:r>
        <w:t>degree programs</w:t>
      </w:r>
      <w:r>
        <w:rPr>
          <w:spacing w:val="-4"/>
        </w:rPr>
        <w:t xml:space="preserve"> </w:t>
      </w:r>
      <w:r>
        <w:t>expose</w:t>
      </w:r>
      <w:r>
        <w:rPr>
          <w:spacing w:val="-6"/>
        </w:rPr>
        <w:t xml:space="preserve"> </w:t>
      </w:r>
      <w:r>
        <w:t>the</w:t>
      </w:r>
      <w:r>
        <w:rPr>
          <w:spacing w:val="-5"/>
        </w:rPr>
        <w:t xml:space="preserve"> </w:t>
      </w:r>
      <w:r>
        <w:t>student</w:t>
      </w:r>
      <w:r>
        <w:rPr>
          <w:spacing w:val="-4"/>
        </w:rPr>
        <w:t xml:space="preserve"> </w:t>
      </w:r>
      <w:r>
        <w:t>to</w:t>
      </w:r>
      <w:r>
        <w:rPr>
          <w:spacing w:val="-4"/>
        </w:rPr>
        <w:t xml:space="preserve"> </w:t>
      </w:r>
      <w:r>
        <w:t>a</w:t>
      </w:r>
      <w:r>
        <w:rPr>
          <w:spacing w:val="-6"/>
        </w:rPr>
        <w:t xml:space="preserve"> </w:t>
      </w:r>
      <w:r>
        <w:t>higher</w:t>
      </w:r>
      <w:r>
        <w:rPr>
          <w:spacing w:val="-6"/>
        </w:rPr>
        <w:t xml:space="preserve"> </w:t>
      </w:r>
      <w:r>
        <w:t>order</w:t>
      </w:r>
      <w:r>
        <w:rPr>
          <w:spacing w:val="-6"/>
        </w:rPr>
        <w:t xml:space="preserve"> </w:t>
      </w:r>
      <w:r>
        <w:t>of</w:t>
      </w:r>
      <w:r>
        <w:rPr>
          <w:spacing w:val="-6"/>
        </w:rPr>
        <w:t xml:space="preserve"> </w:t>
      </w:r>
      <w:r>
        <w:t>critical</w:t>
      </w:r>
      <w:r>
        <w:rPr>
          <w:spacing w:val="-4"/>
        </w:rPr>
        <w:t xml:space="preserve"> </w:t>
      </w:r>
      <w:r>
        <w:t>thinking</w:t>
      </w:r>
      <w:r>
        <w:rPr>
          <w:spacing w:val="-7"/>
        </w:rPr>
        <w:t xml:space="preserve"> </w:t>
      </w:r>
      <w:proofErr w:type="gramStart"/>
      <w:r>
        <w:t>with</w:t>
      </w:r>
      <w:r>
        <w:rPr>
          <w:spacing w:val="-4"/>
        </w:rPr>
        <w:t xml:space="preserve"> </w:t>
      </w:r>
      <w:r>
        <w:t>regard</w:t>
      </w:r>
      <w:r>
        <w:rPr>
          <w:spacing w:val="-5"/>
        </w:rPr>
        <w:t xml:space="preserve"> </w:t>
      </w:r>
      <w:r>
        <w:t>to</w:t>
      </w:r>
      <w:proofErr w:type="gramEnd"/>
      <w:r>
        <w:rPr>
          <w:spacing w:val="-4"/>
        </w:rPr>
        <w:t xml:space="preserve"> </w:t>
      </w:r>
      <w:r>
        <w:t>one’s</w:t>
      </w:r>
      <w:r>
        <w:rPr>
          <w:spacing w:val="-5"/>
        </w:rPr>
        <w:t xml:space="preserve"> </w:t>
      </w:r>
      <w:r>
        <w:t>self, God, and the universe. Both degree programs offer four areas of concentration:</w:t>
      </w:r>
      <w:r>
        <w:rPr>
          <w:spacing w:val="32"/>
        </w:rPr>
        <w:t xml:space="preserve"> </w:t>
      </w:r>
      <w:r>
        <w:t>(1) Christian Counseling; (2) Pastoral Studies; (3) Christian Studies; and (4) Worship Leadership.</w:t>
      </w:r>
    </w:p>
    <w:p w14:paraId="4344B1B1" w14:textId="77777777" w:rsidR="00800D3A" w:rsidRDefault="00800D3A">
      <w:pPr>
        <w:pStyle w:val="BodyText"/>
        <w:spacing w:before="9"/>
        <w:rPr>
          <w:sz w:val="26"/>
        </w:rPr>
      </w:pPr>
    </w:p>
    <w:p w14:paraId="4344B1B2" w14:textId="77777777" w:rsidR="00800D3A" w:rsidRDefault="00927C74">
      <w:pPr>
        <w:pStyle w:val="BodyText"/>
        <w:spacing w:line="247" w:lineRule="auto"/>
        <w:ind w:left="258" w:right="985" w:hanging="12"/>
        <w:jc w:val="both"/>
      </w:pPr>
      <w:r>
        <w:t>Students seeking a Master or Doctoral degree are required to complete a thesis or dissertation as part of the program of study. The Master’s Thesis is given 10 credits upon completion and the Doctorate Dissertation is given 12 credits. Master’s and Doctorate students are also required to participate in an internship of 20 hours for completion of degree.</w:t>
      </w:r>
    </w:p>
    <w:p w14:paraId="4344B1B3" w14:textId="77777777" w:rsidR="00800D3A" w:rsidRDefault="00800D3A">
      <w:pPr>
        <w:pStyle w:val="BodyText"/>
        <w:spacing w:before="7"/>
        <w:rPr>
          <w:sz w:val="25"/>
        </w:rPr>
      </w:pPr>
    </w:p>
    <w:p w14:paraId="4344B1B4" w14:textId="77777777" w:rsidR="00800D3A" w:rsidRDefault="00927C74">
      <w:pPr>
        <w:pStyle w:val="BodyText"/>
        <w:spacing w:before="1" w:line="247" w:lineRule="auto"/>
        <w:ind w:left="258" w:right="877" w:hanging="12"/>
      </w:pPr>
      <w:r>
        <w:rPr>
          <w:b/>
        </w:rPr>
        <w:t xml:space="preserve">Course Substitution. </w:t>
      </w:r>
      <w:r>
        <w:t>A Course Substitution request may be made when a student wishes to substitute one course for another required course when a clear relationship exists between the two. This form may also be used when an academic department approves a complete replacement for a PHSBC course requirement. Students requesting these</w:t>
      </w:r>
    </w:p>
    <w:p w14:paraId="4344B1B5" w14:textId="77777777" w:rsidR="00800D3A" w:rsidRDefault="00800D3A">
      <w:pPr>
        <w:spacing w:line="247" w:lineRule="auto"/>
        <w:sectPr w:rsidR="00800D3A">
          <w:pgSz w:w="12240" w:h="15840"/>
          <w:pgMar w:top="1400" w:right="820" w:bottom="1280" w:left="1540" w:header="1135" w:footer="1084" w:gutter="0"/>
          <w:cols w:space="720"/>
        </w:sectPr>
      </w:pPr>
    </w:p>
    <w:p w14:paraId="47969C51" w14:textId="77777777" w:rsidR="00CA59DC" w:rsidRDefault="00CA59DC">
      <w:pPr>
        <w:pStyle w:val="BodyText"/>
        <w:spacing w:before="21" w:line="247" w:lineRule="auto"/>
        <w:ind w:left="258" w:right="994"/>
      </w:pPr>
    </w:p>
    <w:p w14:paraId="4344B1B6" w14:textId="6A318DBD" w:rsidR="00800D3A" w:rsidRDefault="00927C74">
      <w:pPr>
        <w:pStyle w:val="BodyText"/>
        <w:spacing w:before="21" w:line="247" w:lineRule="auto"/>
        <w:ind w:left="258" w:right="994"/>
      </w:pPr>
      <w:r>
        <w:t>exceptions must complete a Course Substitution Request from and submit to the Office</w:t>
      </w:r>
      <w:r>
        <w:rPr>
          <w:spacing w:val="-18"/>
        </w:rPr>
        <w:t xml:space="preserve"> </w:t>
      </w:r>
      <w:r>
        <w:t>of the Dean. Please note than an approved substitution will apply toward the degree requirement (s</w:t>
      </w:r>
      <w:r w:rsidR="00CA59DC">
        <w:t>) but</w:t>
      </w:r>
      <w:r>
        <w:t xml:space="preserve"> will not change the course number on the student’s transcript.  Also, a lower-level course substitution for an upper-level requirement will not count toward the total number of upper-level hours required without approval of the Dean. Course substitutions are not applicable for certificate seeking students. Changing programs or breaking enrollment may invalidate the</w:t>
      </w:r>
      <w:r>
        <w:rPr>
          <w:spacing w:val="-8"/>
        </w:rPr>
        <w:t xml:space="preserve"> </w:t>
      </w:r>
      <w:r>
        <w:t>request.</w:t>
      </w:r>
    </w:p>
    <w:p w14:paraId="4344B1B7" w14:textId="77777777" w:rsidR="00800D3A" w:rsidRDefault="00800D3A">
      <w:pPr>
        <w:pStyle w:val="BodyText"/>
        <w:rPr>
          <w:sz w:val="28"/>
        </w:rPr>
      </w:pPr>
    </w:p>
    <w:p w14:paraId="4344B1B8" w14:textId="77777777" w:rsidR="00800D3A" w:rsidRDefault="00927C74">
      <w:pPr>
        <w:pStyle w:val="BodyText"/>
        <w:spacing w:line="244" w:lineRule="auto"/>
        <w:ind w:left="258" w:right="985" w:hanging="12"/>
        <w:jc w:val="both"/>
      </w:pPr>
      <w:r>
        <w:rPr>
          <w:b/>
        </w:rPr>
        <w:t>Course Substitution and Waiver</w:t>
      </w:r>
      <w:r>
        <w:t>. Under exceptional circumstances, a substitution of an exemption from prescribed courses in a curriculum will be permitted. The request for a course must be prepared and initiated by the student’s advisor for approval by the dean of the college. The request must provide academically defensible arguments justifying the substitute or waiver.</w:t>
      </w:r>
    </w:p>
    <w:p w14:paraId="4344B1B9" w14:textId="77777777" w:rsidR="00800D3A" w:rsidRDefault="00800D3A">
      <w:pPr>
        <w:pStyle w:val="BodyText"/>
        <w:spacing w:before="8"/>
        <w:rPr>
          <w:sz w:val="26"/>
        </w:rPr>
      </w:pPr>
    </w:p>
    <w:p w14:paraId="4344B1BA" w14:textId="77777777" w:rsidR="00800D3A" w:rsidRDefault="00927C74">
      <w:pPr>
        <w:pStyle w:val="BodyText"/>
        <w:spacing w:line="247" w:lineRule="auto"/>
        <w:ind w:left="258" w:right="979" w:hanging="12"/>
        <w:jc w:val="both"/>
      </w:pPr>
      <w:r>
        <w:t>Credit</w:t>
      </w:r>
      <w:r>
        <w:rPr>
          <w:spacing w:val="-3"/>
        </w:rPr>
        <w:t xml:space="preserve"> </w:t>
      </w:r>
      <w:r>
        <w:t>hours</w:t>
      </w:r>
      <w:r>
        <w:rPr>
          <w:spacing w:val="-4"/>
        </w:rPr>
        <w:t xml:space="preserve"> </w:t>
      </w:r>
      <w:r>
        <w:t>are</w:t>
      </w:r>
      <w:r>
        <w:rPr>
          <w:spacing w:val="-6"/>
        </w:rPr>
        <w:t xml:space="preserve"> </w:t>
      </w:r>
      <w:r>
        <w:t>not</w:t>
      </w:r>
      <w:r>
        <w:rPr>
          <w:spacing w:val="-1"/>
        </w:rPr>
        <w:t xml:space="preserve"> </w:t>
      </w:r>
      <w:r>
        <w:t>awarded</w:t>
      </w:r>
      <w:r>
        <w:rPr>
          <w:spacing w:val="-4"/>
        </w:rPr>
        <w:t xml:space="preserve"> </w:t>
      </w:r>
      <w:r>
        <w:t>when</w:t>
      </w:r>
      <w:r>
        <w:rPr>
          <w:spacing w:val="-4"/>
        </w:rPr>
        <w:t xml:space="preserve"> </w:t>
      </w:r>
      <w:r>
        <w:t>a</w:t>
      </w:r>
      <w:r>
        <w:rPr>
          <w:spacing w:val="-3"/>
        </w:rPr>
        <w:t xml:space="preserve"> </w:t>
      </w:r>
      <w:r>
        <w:t>course</w:t>
      </w:r>
      <w:r>
        <w:rPr>
          <w:spacing w:val="-5"/>
        </w:rPr>
        <w:t xml:space="preserve"> </w:t>
      </w:r>
      <w:r>
        <w:t>is</w:t>
      </w:r>
      <w:r>
        <w:rPr>
          <w:spacing w:val="-3"/>
        </w:rPr>
        <w:t xml:space="preserve"> </w:t>
      </w:r>
      <w:r>
        <w:t>waived.</w:t>
      </w:r>
      <w:r>
        <w:rPr>
          <w:spacing w:val="-4"/>
        </w:rPr>
        <w:t xml:space="preserve"> </w:t>
      </w:r>
      <w:r>
        <w:t>When</w:t>
      </w:r>
      <w:r>
        <w:rPr>
          <w:spacing w:val="-4"/>
        </w:rPr>
        <w:t xml:space="preserve"> </w:t>
      </w:r>
      <w:r>
        <w:t>a</w:t>
      </w:r>
      <w:r>
        <w:rPr>
          <w:spacing w:val="-5"/>
        </w:rPr>
        <w:t xml:space="preserve"> </w:t>
      </w:r>
      <w:r>
        <w:t>course</w:t>
      </w:r>
      <w:r>
        <w:rPr>
          <w:spacing w:val="-5"/>
        </w:rPr>
        <w:t xml:space="preserve"> </w:t>
      </w:r>
      <w:r>
        <w:t>waiver</w:t>
      </w:r>
      <w:r>
        <w:rPr>
          <w:spacing w:val="-5"/>
        </w:rPr>
        <w:t xml:space="preserve"> </w:t>
      </w:r>
      <w:r>
        <w:t>is</w:t>
      </w:r>
      <w:r>
        <w:rPr>
          <w:spacing w:val="-3"/>
        </w:rPr>
        <w:t xml:space="preserve"> </w:t>
      </w:r>
      <w:r>
        <w:t>approved, the</w:t>
      </w:r>
      <w:r>
        <w:rPr>
          <w:spacing w:val="-14"/>
        </w:rPr>
        <w:t xml:space="preserve"> </w:t>
      </w:r>
      <w:r>
        <w:t>student</w:t>
      </w:r>
      <w:r>
        <w:rPr>
          <w:spacing w:val="-13"/>
        </w:rPr>
        <w:t xml:space="preserve"> </w:t>
      </w:r>
      <w:r>
        <w:t>will</w:t>
      </w:r>
      <w:r>
        <w:rPr>
          <w:spacing w:val="-13"/>
        </w:rPr>
        <w:t xml:space="preserve"> </w:t>
      </w:r>
      <w:r>
        <w:t>usually</w:t>
      </w:r>
      <w:r>
        <w:rPr>
          <w:spacing w:val="-18"/>
        </w:rPr>
        <w:t xml:space="preserve"> </w:t>
      </w:r>
      <w:r>
        <w:t>need</w:t>
      </w:r>
      <w:r>
        <w:rPr>
          <w:spacing w:val="-13"/>
        </w:rPr>
        <w:t xml:space="preserve"> </w:t>
      </w:r>
      <w:r>
        <w:t>to</w:t>
      </w:r>
      <w:r>
        <w:rPr>
          <w:spacing w:val="-13"/>
        </w:rPr>
        <w:t xml:space="preserve"> </w:t>
      </w:r>
      <w:r>
        <w:t>complete</w:t>
      </w:r>
      <w:r>
        <w:rPr>
          <w:spacing w:val="-12"/>
        </w:rPr>
        <w:t xml:space="preserve"> </w:t>
      </w:r>
      <w:r>
        <w:t>additional</w:t>
      </w:r>
      <w:r>
        <w:rPr>
          <w:spacing w:val="-13"/>
        </w:rPr>
        <w:t xml:space="preserve"> </w:t>
      </w:r>
      <w:r>
        <w:t>electives</w:t>
      </w:r>
      <w:r>
        <w:rPr>
          <w:spacing w:val="-13"/>
        </w:rPr>
        <w:t xml:space="preserve"> </w:t>
      </w:r>
      <w:r>
        <w:t>to</w:t>
      </w:r>
      <w:r>
        <w:rPr>
          <w:spacing w:val="-13"/>
        </w:rPr>
        <w:t xml:space="preserve"> </w:t>
      </w:r>
      <w:r>
        <w:t>ensure</w:t>
      </w:r>
      <w:r>
        <w:rPr>
          <w:spacing w:val="-14"/>
        </w:rPr>
        <w:t xml:space="preserve"> </w:t>
      </w:r>
      <w:r>
        <w:t>completion</w:t>
      </w:r>
      <w:r>
        <w:rPr>
          <w:spacing w:val="-13"/>
        </w:rPr>
        <w:t xml:space="preserve"> </w:t>
      </w:r>
      <w:r>
        <w:t>of</w:t>
      </w:r>
      <w:r>
        <w:rPr>
          <w:spacing w:val="-14"/>
        </w:rPr>
        <w:t xml:space="preserve"> </w:t>
      </w:r>
      <w:r>
        <w:t xml:space="preserve">credit hours. </w:t>
      </w:r>
      <w:r>
        <w:rPr>
          <w:spacing w:val="-3"/>
        </w:rPr>
        <w:t xml:space="preserve">In </w:t>
      </w:r>
      <w:r>
        <w:t>meeting graduation requirements, it is sometimes necessary to substitute one course for</w:t>
      </w:r>
      <w:r>
        <w:rPr>
          <w:spacing w:val="-3"/>
        </w:rPr>
        <w:t xml:space="preserve"> </w:t>
      </w:r>
      <w:r>
        <w:t>another.</w:t>
      </w:r>
    </w:p>
    <w:p w14:paraId="4344B1BB"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1BC" w14:textId="77777777" w:rsidR="00800D3A" w:rsidRDefault="00927C74">
      <w:pPr>
        <w:pStyle w:val="Heading2"/>
        <w:spacing w:after="27"/>
        <w:ind w:left="2910"/>
      </w:pPr>
      <w:bookmarkStart w:id="8" w:name="_TOC_250008"/>
      <w:bookmarkEnd w:id="8"/>
      <w:r>
        <w:lastRenderedPageBreak/>
        <w:t>Associate of Biblical Studies</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5759"/>
        <w:gridCol w:w="1140"/>
      </w:tblGrid>
      <w:tr w:rsidR="00800D3A" w14:paraId="4344B1C1" w14:textId="77777777">
        <w:trPr>
          <w:trHeight w:val="594"/>
        </w:trPr>
        <w:tc>
          <w:tcPr>
            <w:tcW w:w="1735" w:type="dxa"/>
            <w:shd w:val="clear" w:color="auto" w:fill="808080"/>
          </w:tcPr>
          <w:p w14:paraId="4344B1BD" w14:textId="77777777" w:rsidR="00800D3A" w:rsidRDefault="00927C74">
            <w:pPr>
              <w:pStyle w:val="TableParagraph"/>
              <w:spacing w:line="275" w:lineRule="exact"/>
              <w:ind w:left="333"/>
              <w:rPr>
                <w:b/>
                <w:sz w:val="24"/>
              </w:rPr>
            </w:pPr>
            <w:r>
              <w:rPr>
                <w:b/>
                <w:sz w:val="24"/>
              </w:rPr>
              <w:t>Course ID</w:t>
            </w:r>
          </w:p>
        </w:tc>
        <w:tc>
          <w:tcPr>
            <w:tcW w:w="5759" w:type="dxa"/>
            <w:shd w:val="clear" w:color="auto" w:fill="808080"/>
          </w:tcPr>
          <w:p w14:paraId="4344B1BE" w14:textId="77777777" w:rsidR="00800D3A" w:rsidRDefault="00927C74">
            <w:pPr>
              <w:pStyle w:val="TableParagraph"/>
              <w:spacing w:line="275" w:lineRule="exact"/>
              <w:ind w:left="2223" w:right="2752"/>
              <w:jc w:val="center"/>
              <w:rPr>
                <w:b/>
                <w:sz w:val="24"/>
              </w:rPr>
            </w:pPr>
            <w:r>
              <w:rPr>
                <w:b/>
                <w:sz w:val="24"/>
              </w:rPr>
              <w:t>Course</w:t>
            </w:r>
          </w:p>
        </w:tc>
        <w:tc>
          <w:tcPr>
            <w:tcW w:w="1140" w:type="dxa"/>
            <w:shd w:val="clear" w:color="auto" w:fill="808080"/>
          </w:tcPr>
          <w:p w14:paraId="4344B1BF" w14:textId="77777777" w:rsidR="00800D3A" w:rsidRDefault="00927C74">
            <w:pPr>
              <w:pStyle w:val="TableParagraph"/>
              <w:spacing w:line="275" w:lineRule="exact"/>
              <w:ind w:left="118" w:right="210"/>
              <w:jc w:val="center"/>
              <w:rPr>
                <w:b/>
                <w:sz w:val="24"/>
              </w:rPr>
            </w:pPr>
            <w:r>
              <w:rPr>
                <w:b/>
                <w:sz w:val="24"/>
              </w:rPr>
              <w:t>No.</w:t>
            </w:r>
          </w:p>
          <w:p w14:paraId="4344B1C0" w14:textId="77777777" w:rsidR="00800D3A" w:rsidRDefault="00927C74">
            <w:pPr>
              <w:pStyle w:val="TableParagraph"/>
              <w:spacing w:before="21"/>
              <w:ind w:left="119" w:right="210"/>
              <w:jc w:val="center"/>
              <w:rPr>
                <w:b/>
                <w:sz w:val="24"/>
              </w:rPr>
            </w:pPr>
            <w:r>
              <w:rPr>
                <w:b/>
                <w:sz w:val="24"/>
              </w:rPr>
              <w:t>Credits</w:t>
            </w:r>
          </w:p>
        </w:tc>
      </w:tr>
      <w:tr w:rsidR="00800D3A" w14:paraId="4344B1C6" w14:textId="77777777">
        <w:trPr>
          <w:trHeight w:val="594"/>
        </w:trPr>
        <w:tc>
          <w:tcPr>
            <w:tcW w:w="1735" w:type="dxa"/>
          </w:tcPr>
          <w:p w14:paraId="4344B1C2" w14:textId="77777777" w:rsidR="00800D3A" w:rsidRDefault="00927C74">
            <w:pPr>
              <w:pStyle w:val="TableParagraph"/>
              <w:spacing w:line="275" w:lineRule="exact"/>
              <w:ind w:left="105"/>
              <w:rPr>
                <w:sz w:val="24"/>
              </w:rPr>
            </w:pPr>
            <w:r>
              <w:rPr>
                <w:sz w:val="24"/>
              </w:rPr>
              <w:t>ENG-1001</w:t>
            </w:r>
          </w:p>
        </w:tc>
        <w:tc>
          <w:tcPr>
            <w:tcW w:w="5759" w:type="dxa"/>
          </w:tcPr>
          <w:p w14:paraId="4344B1C3" w14:textId="77777777" w:rsidR="00800D3A" w:rsidRDefault="00927C74">
            <w:pPr>
              <w:pStyle w:val="TableParagraph"/>
              <w:spacing w:line="275" w:lineRule="exact"/>
              <w:ind w:left="105"/>
              <w:rPr>
                <w:sz w:val="24"/>
              </w:rPr>
            </w:pPr>
            <w:r>
              <w:rPr>
                <w:sz w:val="24"/>
              </w:rPr>
              <w:t>Introduction to College Writing with a Christian</w:t>
            </w:r>
          </w:p>
          <w:p w14:paraId="4344B1C4" w14:textId="77777777" w:rsidR="00800D3A" w:rsidRDefault="00927C74">
            <w:pPr>
              <w:pStyle w:val="TableParagraph"/>
              <w:spacing w:before="21"/>
              <w:ind w:left="105"/>
              <w:rPr>
                <w:sz w:val="24"/>
              </w:rPr>
            </w:pPr>
            <w:r>
              <w:rPr>
                <w:sz w:val="24"/>
              </w:rPr>
              <w:t>Perspective</w:t>
            </w:r>
          </w:p>
        </w:tc>
        <w:tc>
          <w:tcPr>
            <w:tcW w:w="1140" w:type="dxa"/>
          </w:tcPr>
          <w:p w14:paraId="4344B1C5" w14:textId="77777777" w:rsidR="00800D3A" w:rsidRDefault="00927C74">
            <w:pPr>
              <w:pStyle w:val="TableParagraph"/>
              <w:spacing w:before="147"/>
              <w:ind w:right="496"/>
              <w:jc w:val="right"/>
              <w:rPr>
                <w:sz w:val="24"/>
              </w:rPr>
            </w:pPr>
            <w:r>
              <w:rPr>
                <w:sz w:val="24"/>
              </w:rPr>
              <w:t>4</w:t>
            </w:r>
          </w:p>
        </w:tc>
      </w:tr>
      <w:tr w:rsidR="00800D3A" w14:paraId="4344B1CA" w14:textId="77777777">
        <w:trPr>
          <w:trHeight w:val="299"/>
        </w:trPr>
        <w:tc>
          <w:tcPr>
            <w:tcW w:w="1735" w:type="dxa"/>
          </w:tcPr>
          <w:p w14:paraId="4344B1C7" w14:textId="77777777" w:rsidR="00800D3A" w:rsidRDefault="00927C74">
            <w:pPr>
              <w:pStyle w:val="TableParagraph"/>
              <w:spacing w:line="275" w:lineRule="exact"/>
              <w:ind w:left="105"/>
              <w:rPr>
                <w:sz w:val="24"/>
              </w:rPr>
            </w:pPr>
            <w:r>
              <w:rPr>
                <w:sz w:val="24"/>
              </w:rPr>
              <w:t>ENG-1002</w:t>
            </w:r>
          </w:p>
        </w:tc>
        <w:tc>
          <w:tcPr>
            <w:tcW w:w="5759" w:type="dxa"/>
          </w:tcPr>
          <w:p w14:paraId="4344B1C8" w14:textId="77777777" w:rsidR="00800D3A" w:rsidRDefault="00927C74">
            <w:pPr>
              <w:pStyle w:val="TableParagraph"/>
              <w:spacing w:line="275" w:lineRule="exact"/>
              <w:ind w:left="105"/>
              <w:rPr>
                <w:sz w:val="24"/>
              </w:rPr>
            </w:pPr>
            <w:r>
              <w:rPr>
                <w:sz w:val="24"/>
              </w:rPr>
              <w:t>Advanced Writing with a Christian Perspective</w:t>
            </w:r>
          </w:p>
        </w:tc>
        <w:tc>
          <w:tcPr>
            <w:tcW w:w="1140" w:type="dxa"/>
          </w:tcPr>
          <w:p w14:paraId="4344B1C9" w14:textId="77777777" w:rsidR="00800D3A" w:rsidRDefault="00927C74">
            <w:pPr>
              <w:pStyle w:val="TableParagraph"/>
              <w:spacing w:line="275" w:lineRule="exact"/>
              <w:ind w:right="496"/>
              <w:jc w:val="right"/>
              <w:rPr>
                <w:sz w:val="24"/>
              </w:rPr>
            </w:pPr>
            <w:r>
              <w:rPr>
                <w:sz w:val="24"/>
              </w:rPr>
              <w:t>4</w:t>
            </w:r>
          </w:p>
        </w:tc>
      </w:tr>
      <w:tr w:rsidR="00800D3A" w14:paraId="4344B1CE" w14:textId="77777777">
        <w:trPr>
          <w:trHeight w:val="297"/>
        </w:trPr>
        <w:tc>
          <w:tcPr>
            <w:tcW w:w="1735" w:type="dxa"/>
          </w:tcPr>
          <w:p w14:paraId="4344B1CB" w14:textId="77777777" w:rsidR="00800D3A" w:rsidRDefault="00927C74">
            <w:pPr>
              <w:pStyle w:val="TableParagraph"/>
              <w:spacing w:line="275" w:lineRule="exact"/>
              <w:ind w:left="105"/>
              <w:rPr>
                <w:sz w:val="24"/>
              </w:rPr>
            </w:pPr>
            <w:r>
              <w:rPr>
                <w:sz w:val="24"/>
              </w:rPr>
              <w:t>ENG-1003</w:t>
            </w:r>
          </w:p>
        </w:tc>
        <w:tc>
          <w:tcPr>
            <w:tcW w:w="5759" w:type="dxa"/>
          </w:tcPr>
          <w:p w14:paraId="4344B1CC" w14:textId="77777777" w:rsidR="00800D3A" w:rsidRDefault="00927C74">
            <w:pPr>
              <w:pStyle w:val="TableParagraph"/>
              <w:spacing w:line="275" w:lineRule="exact"/>
              <w:ind w:left="105"/>
              <w:rPr>
                <w:sz w:val="24"/>
              </w:rPr>
            </w:pPr>
            <w:r>
              <w:rPr>
                <w:sz w:val="24"/>
              </w:rPr>
              <w:t>Creative Writing with a Biblical Perspective</w:t>
            </w:r>
          </w:p>
        </w:tc>
        <w:tc>
          <w:tcPr>
            <w:tcW w:w="1140" w:type="dxa"/>
          </w:tcPr>
          <w:p w14:paraId="4344B1CD" w14:textId="77777777" w:rsidR="00800D3A" w:rsidRDefault="00927C74">
            <w:pPr>
              <w:pStyle w:val="TableParagraph"/>
              <w:spacing w:line="275" w:lineRule="exact"/>
              <w:ind w:right="496"/>
              <w:jc w:val="right"/>
              <w:rPr>
                <w:sz w:val="24"/>
              </w:rPr>
            </w:pPr>
            <w:r>
              <w:rPr>
                <w:sz w:val="24"/>
              </w:rPr>
              <w:t>4</w:t>
            </w:r>
          </w:p>
        </w:tc>
      </w:tr>
      <w:tr w:rsidR="00800D3A" w14:paraId="4344B1D2" w14:textId="77777777">
        <w:trPr>
          <w:trHeight w:val="297"/>
        </w:trPr>
        <w:tc>
          <w:tcPr>
            <w:tcW w:w="1735" w:type="dxa"/>
          </w:tcPr>
          <w:p w14:paraId="4344B1CF" w14:textId="77777777" w:rsidR="00800D3A" w:rsidRDefault="00927C74">
            <w:pPr>
              <w:pStyle w:val="TableParagraph"/>
              <w:spacing w:line="275" w:lineRule="exact"/>
              <w:ind w:left="105"/>
              <w:rPr>
                <w:sz w:val="24"/>
              </w:rPr>
            </w:pPr>
            <w:r>
              <w:rPr>
                <w:sz w:val="24"/>
              </w:rPr>
              <w:t>MTH-1001</w:t>
            </w:r>
          </w:p>
        </w:tc>
        <w:tc>
          <w:tcPr>
            <w:tcW w:w="5759" w:type="dxa"/>
          </w:tcPr>
          <w:p w14:paraId="4344B1D0" w14:textId="77777777" w:rsidR="00800D3A" w:rsidRDefault="00927C74">
            <w:pPr>
              <w:pStyle w:val="TableParagraph"/>
              <w:spacing w:line="275" w:lineRule="exact"/>
              <w:ind w:left="105"/>
              <w:rPr>
                <w:sz w:val="24"/>
              </w:rPr>
            </w:pPr>
            <w:r>
              <w:rPr>
                <w:sz w:val="24"/>
              </w:rPr>
              <w:t>Biblical Mathematics</w:t>
            </w:r>
          </w:p>
        </w:tc>
        <w:tc>
          <w:tcPr>
            <w:tcW w:w="1140" w:type="dxa"/>
          </w:tcPr>
          <w:p w14:paraId="4344B1D1" w14:textId="77777777" w:rsidR="00800D3A" w:rsidRDefault="00927C74">
            <w:pPr>
              <w:pStyle w:val="TableParagraph"/>
              <w:spacing w:line="275" w:lineRule="exact"/>
              <w:ind w:right="496"/>
              <w:jc w:val="right"/>
              <w:rPr>
                <w:sz w:val="24"/>
              </w:rPr>
            </w:pPr>
            <w:r>
              <w:rPr>
                <w:sz w:val="24"/>
              </w:rPr>
              <w:t>4</w:t>
            </w:r>
          </w:p>
        </w:tc>
      </w:tr>
      <w:tr w:rsidR="00800D3A" w14:paraId="4344B1D6" w14:textId="77777777">
        <w:trPr>
          <w:trHeight w:val="297"/>
        </w:trPr>
        <w:tc>
          <w:tcPr>
            <w:tcW w:w="1735" w:type="dxa"/>
          </w:tcPr>
          <w:p w14:paraId="4344B1D3" w14:textId="77777777" w:rsidR="00800D3A" w:rsidRDefault="00800D3A">
            <w:pPr>
              <w:pStyle w:val="TableParagraph"/>
            </w:pPr>
          </w:p>
        </w:tc>
        <w:tc>
          <w:tcPr>
            <w:tcW w:w="5759" w:type="dxa"/>
          </w:tcPr>
          <w:p w14:paraId="4344B1D4" w14:textId="77777777" w:rsidR="00800D3A" w:rsidRDefault="00800D3A">
            <w:pPr>
              <w:pStyle w:val="TableParagraph"/>
            </w:pPr>
          </w:p>
        </w:tc>
        <w:tc>
          <w:tcPr>
            <w:tcW w:w="1140" w:type="dxa"/>
          </w:tcPr>
          <w:p w14:paraId="4344B1D5" w14:textId="77777777" w:rsidR="00800D3A" w:rsidRDefault="00800D3A">
            <w:pPr>
              <w:pStyle w:val="TableParagraph"/>
            </w:pPr>
          </w:p>
        </w:tc>
      </w:tr>
      <w:tr w:rsidR="00800D3A" w14:paraId="4344B1DA" w14:textId="77777777">
        <w:trPr>
          <w:trHeight w:val="299"/>
        </w:trPr>
        <w:tc>
          <w:tcPr>
            <w:tcW w:w="1735" w:type="dxa"/>
          </w:tcPr>
          <w:p w14:paraId="4344B1D7" w14:textId="77777777" w:rsidR="00800D3A" w:rsidRDefault="00927C74">
            <w:pPr>
              <w:pStyle w:val="TableParagraph"/>
              <w:spacing w:line="275" w:lineRule="exact"/>
              <w:ind w:left="105"/>
              <w:rPr>
                <w:sz w:val="24"/>
              </w:rPr>
            </w:pPr>
            <w:r>
              <w:rPr>
                <w:sz w:val="24"/>
              </w:rPr>
              <w:t>HIST-1001</w:t>
            </w:r>
          </w:p>
        </w:tc>
        <w:tc>
          <w:tcPr>
            <w:tcW w:w="5759" w:type="dxa"/>
          </w:tcPr>
          <w:p w14:paraId="4344B1D8" w14:textId="77777777" w:rsidR="00800D3A" w:rsidRDefault="00927C74">
            <w:pPr>
              <w:pStyle w:val="TableParagraph"/>
              <w:spacing w:line="275" w:lineRule="exact"/>
              <w:ind w:left="105"/>
              <w:rPr>
                <w:sz w:val="24"/>
              </w:rPr>
            </w:pPr>
            <w:r>
              <w:rPr>
                <w:sz w:val="24"/>
              </w:rPr>
              <w:t>Church History I</w:t>
            </w:r>
          </w:p>
        </w:tc>
        <w:tc>
          <w:tcPr>
            <w:tcW w:w="1140" w:type="dxa"/>
          </w:tcPr>
          <w:p w14:paraId="4344B1D9" w14:textId="77777777" w:rsidR="00800D3A" w:rsidRDefault="00927C74">
            <w:pPr>
              <w:pStyle w:val="TableParagraph"/>
              <w:spacing w:line="275" w:lineRule="exact"/>
              <w:ind w:right="496"/>
              <w:jc w:val="right"/>
              <w:rPr>
                <w:sz w:val="24"/>
              </w:rPr>
            </w:pPr>
            <w:r>
              <w:rPr>
                <w:sz w:val="24"/>
              </w:rPr>
              <w:t>4</w:t>
            </w:r>
          </w:p>
        </w:tc>
      </w:tr>
      <w:tr w:rsidR="00800D3A" w14:paraId="4344B1DE" w14:textId="77777777">
        <w:trPr>
          <w:trHeight w:val="297"/>
        </w:trPr>
        <w:tc>
          <w:tcPr>
            <w:tcW w:w="1735" w:type="dxa"/>
          </w:tcPr>
          <w:p w14:paraId="4344B1DB" w14:textId="77777777" w:rsidR="00800D3A" w:rsidRDefault="00927C74">
            <w:pPr>
              <w:pStyle w:val="TableParagraph"/>
              <w:spacing w:line="275" w:lineRule="exact"/>
              <w:ind w:left="105"/>
              <w:rPr>
                <w:sz w:val="24"/>
              </w:rPr>
            </w:pPr>
            <w:r>
              <w:rPr>
                <w:sz w:val="24"/>
              </w:rPr>
              <w:t>HIST-1002</w:t>
            </w:r>
          </w:p>
        </w:tc>
        <w:tc>
          <w:tcPr>
            <w:tcW w:w="5759" w:type="dxa"/>
          </w:tcPr>
          <w:p w14:paraId="4344B1DC" w14:textId="77777777" w:rsidR="00800D3A" w:rsidRDefault="00927C74">
            <w:pPr>
              <w:pStyle w:val="TableParagraph"/>
              <w:spacing w:line="275" w:lineRule="exact"/>
              <w:ind w:left="105"/>
              <w:rPr>
                <w:sz w:val="24"/>
              </w:rPr>
            </w:pPr>
            <w:r>
              <w:rPr>
                <w:sz w:val="24"/>
              </w:rPr>
              <w:t>Church History II</w:t>
            </w:r>
          </w:p>
        </w:tc>
        <w:tc>
          <w:tcPr>
            <w:tcW w:w="1140" w:type="dxa"/>
          </w:tcPr>
          <w:p w14:paraId="4344B1DD" w14:textId="77777777" w:rsidR="00800D3A" w:rsidRDefault="00927C74">
            <w:pPr>
              <w:pStyle w:val="TableParagraph"/>
              <w:spacing w:line="275" w:lineRule="exact"/>
              <w:ind w:right="496"/>
              <w:jc w:val="right"/>
              <w:rPr>
                <w:sz w:val="24"/>
              </w:rPr>
            </w:pPr>
            <w:r>
              <w:rPr>
                <w:sz w:val="24"/>
              </w:rPr>
              <w:t>4</w:t>
            </w:r>
          </w:p>
        </w:tc>
      </w:tr>
      <w:tr w:rsidR="00800D3A" w14:paraId="4344B1E2" w14:textId="77777777">
        <w:trPr>
          <w:trHeight w:val="297"/>
        </w:trPr>
        <w:tc>
          <w:tcPr>
            <w:tcW w:w="1735" w:type="dxa"/>
            <w:shd w:val="clear" w:color="auto" w:fill="D9D9D9"/>
          </w:tcPr>
          <w:p w14:paraId="4344B1DF" w14:textId="77777777" w:rsidR="00800D3A" w:rsidRDefault="00800D3A">
            <w:pPr>
              <w:pStyle w:val="TableParagraph"/>
            </w:pPr>
          </w:p>
        </w:tc>
        <w:tc>
          <w:tcPr>
            <w:tcW w:w="5759" w:type="dxa"/>
            <w:shd w:val="clear" w:color="auto" w:fill="D9D9D9"/>
          </w:tcPr>
          <w:p w14:paraId="4344B1E0" w14:textId="77777777" w:rsidR="00800D3A" w:rsidRDefault="00800D3A">
            <w:pPr>
              <w:pStyle w:val="TableParagraph"/>
            </w:pPr>
          </w:p>
        </w:tc>
        <w:tc>
          <w:tcPr>
            <w:tcW w:w="1140" w:type="dxa"/>
            <w:shd w:val="clear" w:color="auto" w:fill="D9D9D9"/>
          </w:tcPr>
          <w:p w14:paraId="4344B1E1" w14:textId="77777777" w:rsidR="00800D3A" w:rsidRDefault="00800D3A">
            <w:pPr>
              <w:pStyle w:val="TableParagraph"/>
            </w:pPr>
          </w:p>
        </w:tc>
      </w:tr>
      <w:tr w:rsidR="00800D3A" w14:paraId="4344B1E6" w14:textId="77777777">
        <w:trPr>
          <w:trHeight w:val="297"/>
        </w:trPr>
        <w:tc>
          <w:tcPr>
            <w:tcW w:w="1735" w:type="dxa"/>
            <w:shd w:val="clear" w:color="auto" w:fill="D9D9D9"/>
          </w:tcPr>
          <w:p w14:paraId="4344B1E3" w14:textId="77777777" w:rsidR="00800D3A" w:rsidRDefault="00800D3A">
            <w:pPr>
              <w:pStyle w:val="TableParagraph"/>
            </w:pPr>
          </w:p>
        </w:tc>
        <w:tc>
          <w:tcPr>
            <w:tcW w:w="5759" w:type="dxa"/>
            <w:shd w:val="clear" w:color="auto" w:fill="D9D9D9"/>
          </w:tcPr>
          <w:p w14:paraId="4344B1E4" w14:textId="77777777" w:rsidR="00800D3A" w:rsidRDefault="00800D3A">
            <w:pPr>
              <w:pStyle w:val="TableParagraph"/>
            </w:pPr>
          </w:p>
        </w:tc>
        <w:tc>
          <w:tcPr>
            <w:tcW w:w="1140" w:type="dxa"/>
            <w:shd w:val="clear" w:color="auto" w:fill="D9D9D9"/>
          </w:tcPr>
          <w:p w14:paraId="4344B1E5" w14:textId="77777777" w:rsidR="00800D3A" w:rsidRDefault="00800D3A">
            <w:pPr>
              <w:pStyle w:val="TableParagraph"/>
            </w:pPr>
          </w:p>
        </w:tc>
      </w:tr>
      <w:tr w:rsidR="00800D3A" w14:paraId="4344B1EA" w14:textId="77777777">
        <w:trPr>
          <w:trHeight w:val="299"/>
        </w:trPr>
        <w:tc>
          <w:tcPr>
            <w:tcW w:w="1735" w:type="dxa"/>
          </w:tcPr>
          <w:p w14:paraId="4344B1E7" w14:textId="77777777" w:rsidR="00800D3A" w:rsidRDefault="00927C74">
            <w:pPr>
              <w:pStyle w:val="TableParagraph"/>
              <w:spacing w:before="1"/>
              <w:ind w:left="105"/>
              <w:rPr>
                <w:sz w:val="24"/>
              </w:rPr>
            </w:pPr>
            <w:r>
              <w:rPr>
                <w:sz w:val="24"/>
              </w:rPr>
              <w:t>COM-1001</w:t>
            </w:r>
          </w:p>
        </w:tc>
        <w:tc>
          <w:tcPr>
            <w:tcW w:w="5759" w:type="dxa"/>
          </w:tcPr>
          <w:p w14:paraId="4344B1E8" w14:textId="77777777" w:rsidR="00800D3A" w:rsidRDefault="00927C74">
            <w:pPr>
              <w:pStyle w:val="TableParagraph"/>
              <w:spacing w:before="1"/>
              <w:ind w:left="105"/>
              <w:rPr>
                <w:sz w:val="24"/>
              </w:rPr>
            </w:pPr>
            <w:r>
              <w:rPr>
                <w:sz w:val="24"/>
              </w:rPr>
              <w:t>Principles of Public Speaking</w:t>
            </w:r>
          </w:p>
        </w:tc>
        <w:tc>
          <w:tcPr>
            <w:tcW w:w="1140" w:type="dxa"/>
          </w:tcPr>
          <w:p w14:paraId="4344B1E9" w14:textId="77777777" w:rsidR="00800D3A" w:rsidRDefault="00927C74">
            <w:pPr>
              <w:pStyle w:val="TableParagraph"/>
              <w:spacing w:before="1"/>
              <w:ind w:right="496"/>
              <w:jc w:val="right"/>
              <w:rPr>
                <w:sz w:val="24"/>
              </w:rPr>
            </w:pPr>
            <w:r>
              <w:rPr>
                <w:sz w:val="24"/>
              </w:rPr>
              <w:t>4</w:t>
            </w:r>
          </w:p>
        </w:tc>
      </w:tr>
      <w:tr w:rsidR="00800D3A" w14:paraId="4344B1EE" w14:textId="77777777">
        <w:trPr>
          <w:trHeight w:val="297"/>
        </w:trPr>
        <w:tc>
          <w:tcPr>
            <w:tcW w:w="1735" w:type="dxa"/>
          </w:tcPr>
          <w:p w14:paraId="4344B1EB" w14:textId="77777777" w:rsidR="00800D3A" w:rsidRDefault="00800D3A">
            <w:pPr>
              <w:pStyle w:val="TableParagraph"/>
            </w:pPr>
          </w:p>
        </w:tc>
        <w:tc>
          <w:tcPr>
            <w:tcW w:w="5759" w:type="dxa"/>
          </w:tcPr>
          <w:p w14:paraId="4344B1EC" w14:textId="77777777" w:rsidR="00800D3A" w:rsidRDefault="00800D3A">
            <w:pPr>
              <w:pStyle w:val="TableParagraph"/>
            </w:pPr>
          </w:p>
        </w:tc>
        <w:tc>
          <w:tcPr>
            <w:tcW w:w="1140" w:type="dxa"/>
          </w:tcPr>
          <w:p w14:paraId="4344B1ED" w14:textId="77777777" w:rsidR="00800D3A" w:rsidRDefault="00800D3A">
            <w:pPr>
              <w:pStyle w:val="TableParagraph"/>
            </w:pPr>
          </w:p>
        </w:tc>
      </w:tr>
      <w:tr w:rsidR="00800D3A" w14:paraId="4344B1F2" w14:textId="77777777">
        <w:trPr>
          <w:trHeight w:val="297"/>
        </w:trPr>
        <w:tc>
          <w:tcPr>
            <w:tcW w:w="1735" w:type="dxa"/>
          </w:tcPr>
          <w:p w14:paraId="4344B1EF" w14:textId="77777777" w:rsidR="00800D3A" w:rsidRDefault="00927C74">
            <w:pPr>
              <w:pStyle w:val="TableParagraph"/>
              <w:spacing w:line="275" w:lineRule="exact"/>
              <w:ind w:left="105"/>
              <w:rPr>
                <w:sz w:val="24"/>
              </w:rPr>
            </w:pPr>
            <w:r>
              <w:rPr>
                <w:sz w:val="24"/>
              </w:rPr>
              <w:t>THE-1001</w:t>
            </w:r>
          </w:p>
        </w:tc>
        <w:tc>
          <w:tcPr>
            <w:tcW w:w="5759" w:type="dxa"/>
          </w:tcPr>
          <w:p w14:paraId="4344B1F0" w14:textId="77777777" w:rsidR="00800D3A" w:rsidRDefault="00927C74">
            <w:pPr>
              <w:pStyle w:val="TableParagraph"/>
              <w:spacing w:line="275" w:lineRule="exact"/>
              <w:ind w:left="105"/>
              <w:rPr>
                <w:sz w:val="24"/>
              </w:rPr>
            </w:pPr>
            <w:r>
              <w:rPr>
                <w:sz w:val="24"/>
              </w:rPr>
              <w:t>Building a Biblical Lifestyle</w:t>
            </w:r>
          </w:p>
        </w:tc>
        <w:tc>
          <w:tcPr>
            <w:tcW w:w="1140" w:type="dxa"/>
          </w:tcPr>
          <w:p w14:paraId="4344B1F1" w14:textId="77777777" w:rsidR="00800D3A" w:rsidRDefault="00927C74">
            <w:pPr>
              <w:pStyle w:val="TableParagraph"/>
              <w:spacing w:line="275" w:lineRule="exact"/>
              <w:ind w:right="496"/>
              <w:jc w:val="right"/>
              <w:rPr>
                <w:sz w:val="24"/>
              </w:rPr>
            </w:pPr>
            <w:r>
              <w:rPr>
                <w:sz w:val="24"/>
              </w:rPr>
              <w:t>4</w:t>
            </w:r>
          </w:p>
        </w:tc>
      </w:tr>
      <w:tr w:rsidR="00800D3A" w14:paraId="4344B1F6" w14:textId="77777777">
        <w:trPr>
          <w:trHeight w:val="297"/>
        </w:trPr>
        <w:tc>
          <w:tcPr>
            <w:tcW w:w="1735" w:type="dxa"/>
          </w:tcPr>
          <w:p w14:paraId="4344B1F3" w14:textId="77777777" w:rsidR="00800D3A" w:rsidRDefault="00800D3A">
            <w:pPr>
              <w:pStyle w:val="TableParagraph"/>
            </w:pPr>
          </w:p>
        </w:tc>
        <w:tc>
          <w:tcPr>
            <w:tcW w:w="5759" w:type="dxa"/>
          </w:tcPr>
          <w:p w14:paraId="4344B1F4" w14:textId="77777777" w:rsidR="00800D3A" w:rsidRDefault="00800D3A">
            <w:pPr>
              <w:pStyle w:val="TableParagraph"/>
            </w:pPr>
          </w:p>
        </w:tc>
        <w:tc>
          <w:tcPr>
            <w:tcW w:w="1140" w:type="dxa"/>
          </w:tcPr>
          <w:p w14:paraId="4344B1F5" w14:textId="77777777" w:rsidR="00800D3A" w:rsidRDefault="00800D3A">
            <w:pPr>
              <w:pStyle w:val="TableParagraph"/>
            </w:pPr>
          </w:p>
        </w:tc>
      </w:tr>
      <w:tr w:rsidR="00800D3A" w14:paraId="4344B1FA" w14:textId="77777777">
        <w:trPr>
          <w:trHeight w:val="299"/>
        </w:trPr>
        <w:tc>
          <w:tcPr>
            <w:tcW w:w="1735" w:type="dxa"/>
            <w:shd w:val="clear" w:color="auto" w:fill="D9D9D9"/>
          </w:tcPr>
          <w:p w14:paraId="4344B1F7" w14:textId="77777777" w:rsidR="00800D3A" w:rsidRDefault="00800D3A">
            <w:pPr>
              <w:pStyle w:val="TableParagraph"/>
            </w:pPr>
          </w:p>
        </w:tc>
        <w:tc>
          <w:tcPr>
            <w:tcW w:w="5759" w:type="dxa"/>
            <w:shd w:val="clear" w:color="auto" w:fill="D9D9D9"/>
          </w:tcPr>
          <w:p w14:paraId="4344B1F8" w14:textId="77777777" w:rsidR="00800D3A" w:rsidRDefault="00800D3A">
            <w:pPr>
              <w:pStyle w:val="TableParagraph"/>
            </w:pPr>
          </w:p>
        </w:tc>
        <w:tc>
          <w:tcPr>
            <w:tcW w:w="1140" w:type="dxa"/>
            <w:shd w:val="clear" w:color="auto" w:fill="D9D9D9"/>
          </w:tcPr>
          <w:p w14:paraId="4344B1F9" w14:textId="77777777" w:rsidR="00800D3A" w:rsidRDefault="00800D3A">
            <w:pPr>
              <w:pStyle w:val="TableParagraph"/>
            </w:pPr>
          </w:p>
        </w:tc>
      </w:tr>
      <w:tr w:rsidR="00800D3A" w14:paraId="4344B1FE" w14:textId="77777777">
        <w:trPr>
          <w:trHeight w:val="297"/>
        </w:trPr>
        <w:tc>
          <w:tcPr>
            <w:tcW w:w="1735" w:type="dxa"/>
          </w:tcPr>
          <w:p w14:paraId="4344B1FB" w14:textId="77777777" w:rsidR="00800D3A" w:rsidRDefault="00927C74">
            <w:pPr>
              <w:pStyle w:val="TableParagraph"/>
              <w:spacing w:line="275" w:lineRule="exact"/>
              <w:ind w:left="105"/>
              <w:rPr>
                <w:sz w:val="24"/>
              </w:rPr>
            </w:pPr>
            <w:r>
              <w:rPr>
                <w:sz w:val="24"/>
              </w:rPr>
              <w:t>BIB-1001A</w:t>
            </w:r>
          </w:p>
        </w:tc>
        <w:tc>
          <w:tcPr>
            <w:tcW w:w="5759" w:type="dxa"/>
          </w:tcPr>
          <w:p w14:paraId="4344B1FC" w14:textId="77777777" w:rsidR="00800D3A" w:rsidRDefault="00927C74">
            <w:pPr>
              <w:pStyle w:val="TableParagraph"/>
              <w:spacing w:line="275" w:lineRule="exact"/>
              <w:ind w:left="105"/>
              <w:rPr>
                <w:sz w:val="24"/>
              </w:rPr>
            </w:pPr>
            <w:r>
              <w:rPr>
                <w:sz w:val="24"/>
              </w:rPr>
              <w:t>Old Testament Survey I</w:t>
            </w:r>
          </w:p>
        </w:tc>
        <w:tc>
          <w:tcPr>
            <w:tcW w:w="1140" w:type="dxa"/>
          </w:tcPr>
          <w:p w14:paraId="4344B1FD" w14:textId="77777777" w:rsidR="00800D3A" w:rsidRDefault="00927C74">
            <w:pPr>
              <w:pStyle w:val="TableParagraph"/>
              <w:spacing w:line="275" w:lineRule="exact"/>
              <w:ind w:right="496"/>
              <w:jc w:val="right"/>
              <w:rPr>
                <w:sz w:val="24"/>
              </w:rPr>
            </w:pPr>
            <w:r>
              <w:rPr>
                <w:sz w:val="24"/>
              </w:rPr>
              <w:t>4</w:t>
            </w:r>
          </w:p>
        </w:tc>
      </w:tr>
      <w:tr w:rsidR="00800D3A" w14:paraId="4344B202" w14:textId="77777777">
        <w:trPr>
          <w:trHeight w:val="297"/>
        </w:trPr>
        <w:tc>
          <w:tcPr>
            <w:tcW w:w="1735" w:type="dxa"/>
          </w:tcPr>
          <w:p w14:paraId="4344B1FF" w14:textId="77777777" w:rsidR="00800D3A" w:rsidRDefault="00927C74">
            <w:pPr>
              <w:pStyle w:val="TableParagraph"/>
              <w:spacing w:line="275" w:lineRule="exact"/>
              <w:ind w:left="105"/>
              <w:rPr>
                <w:sz w:val="24"/>
              </w:rPr>
            </w:pPr>
            <w:r>
              <w:rPr>
                <w:sz w:val="24"/>
              </w:rPr>
              <w:t>BIB-1001B</w:t>
            </w:r>
          </w:p>
        </w:tc>
        <w:tc>
          <w:tcPr>
            <w:tcW w:w="5759" w:type="dxa"/>
          </w:tcPr>
          <w:p w14:paraId="4344B200" w14:textId="77777777" w:rsidR="00800D3A" w:rsidRDefault="00927C74">
            <w:pPr>
              <w:pStyle w:val="TableParagraph"/>
              <w:spacing w:line="275" w:lineRule="exact"/>
              <w:ind w:left="105"/>
              <w:rPr>
                <w:sz w:val="24"/>
              </w:rPr>
            </w:pPr>
            <w:r>
              <w:rPr>
                <w:sz w:val="24"/>
              </w:rPr>
              <w:t>Old Testament Survey II</w:t>
            </w:r>
          </w:p>
        </w:tc>
        <w:tc>
          <w:tcPr>
            <w:tcW w:w="1140" w:type="dxa"/>
          </w:tcPr>
          <w:p w14:paraId="4344B201" w14:textId="77777777" w:rsidR="00800D3A" w:rsidRDefault="00927C74">
            <w:pPr>
              <w:pStyle w:val="TableParagraph"/>
              <w:spacing w:line="275" w:lineRule="exact"/>
              <w:ind w:right="496"/>
              <w:jc w:val="right"/>
              <w:rPr>
                <w:sz w:val="24"/>
              </w:rPr>
            </w:pPr>
            <w:r>
              <w:rPr>
                <w:sz w:val="24"/>
              </w:rPr>
              <w:t>4</w:t>
            </w:r>
          </w:p>
        </w:tc>
      </w:tr>
      <w:tr w:rsidR="00800D3A" w14:paraId="4344B206" w14:textId="77777777">
        <w:trPr>
          <w:trHeight w:val="297"/>
        </w:trPr>
        <w:tc>
          <w:tcPr>
            <w:tcW w:w="1735" w:type="dxa"/>
          </w:tcPr>
          <w:p w14:paraId="4344B203" w14:textId="77777777" w:rsidR="00800D3A" w:rsidRDefault="00927C74">
            <w:pPr>
              <w:pStyle w:val="TableParagraph"/>
              <w:spacing w:line="275" w:lineRule="exact"/>
              <w:ind w:left="105"/>
              <w:rPr>
                <w:sz w:val="24"/>
              </w:rPr>
            </w:pPr>
            <w:r>
              <w:rPr>
                <w:sz w:val="24"/>
              </w:rPr>
              <w:t>BIB-1002</w:t>
            </w:r>
          </w:p>
        </w:tc>
        <w:tc>
          <w:tcPr>
            <w:tcW w:w="5759" w:type="dxa"/>
          </w:tcPr>
          <w:p w14:paraId="4344B204" w14:textId="77777777" w:rsidR="00800D3A" w:rsidRDefault="00927C74">
            <w:pPr>
              <w:pStyle w:val="TableParagraph"/>
              <w:spacing w:line="275" w:lineRule="exact"/>
              <w:ind w:left="105"/>
              <w:rPr>
                <w:sz w:val="24"/>
              </w:rPr>
            </w:pPr>
            <w:r>
              <w:rPr>
                <w:sz w:val="24"/>
              </w:rPr>
              <w:t>New Testament Survey</w:t>
            </w:r>
          </w:p>
        </w:tc>
        <w:tc>
          <w:tcPr>
            <w:tcW w:w="1140" w:type="dxa"/>
          </w:tcPr>
          <w:p w14:paraId="4344B205" w14:textId="77777777" w:rsidR="00800D3A" w:rsidRDefault="00927C74">
            <w:pPr>
              <w:pStyle w:val="TableParagraph"/>
              <w:spacing w:line="275" w:lineRule="exact"/>
              <w:ind w:right="496"/>
              <w:jc w:val="right"/>
              <w:rPr>
                <w:sz w:val="24"/>
              </w:rPr>
            </w:pPr>
            <w:r>
              <w:rPr>
                <w:sz w:val="24"/>
              </w:rPr>
              <w:t>4</w:t>
            </w:r>
          </w:p>
        </w:tc>
      </w:tr>
      <w:tr w:rsidR="00800D3A" w14:paraId="4344B20A" w14:textId="77777777">
        <w:trPr>
          <w:trHeight w:val="299"/>
        </w:trPr>
        <w:tc>
          <w:tcPr>
            <w:tcW w:w="1735" w:type="dxa"/>
          </w:tcPr>
          <w:p w14:paraId="4344B207" w14:textId="77777777" w:rsidR="00800D3A" w:rsidRDefault="00927C74">
            <w:pPr>
              <w:pStyle w:val="TableParagraph"/>
              <w:spacing w:before="1"/>
              <w:ind w:left="105"/>
              <w:rPr>
                <w:sz w:val="24"/>
              </w:rPr>
            </w:pPr>
            <w:r>
              <w:rPr>
                <w:sz w:val="24"/>
              </w:rPr>
              <w:t>BIB-1003</w:t>
            </w:r>
          </w:p>
        </w:tc>
        <w:tc>
          <w:tcPr>
            <w:tcW w:w="5759" w:type="dxa"/>
          </w:tcPr>
          <w:p w14:paraId="4344B208" w14:textId="77777777" w:rsidR="00800D3A" w:rsidRDefault="00927C74">
            <w:pPr>
              <w:pStyle w:val="TableParagraph"/>
              <w:spacing w:before="1"/>
              <w:ind w:left="105"/>
              <w:rPr>
                <w:sz w:val="24"/>
              </w:rPr>
            </w:pPr>
            <w:r>
              <w:rPr>
                <w:sz w:val="24"/>
              </w:rPr>
              <w:t>Bible and Life Applications</w:t>
            </w:r>
          </w:p>
        </w:tc>
        <w:tc>
          <w:tcPr>
            <w:tcW w:w="1140" w:type="dxa"/>
          </w:tcPr>
          <w:p w14:paraId="4344B209" w14:textId="77777777" w:rsidR="00800D3A" w:rsidRDefault="00927C74">
            <w:pPr>
              <w:pStyle w:val="TableParagraph"/>
              <w:spacing w:before="1"/>
              <w:ind w:right="496"/>
              <w:jc w:val="right"/>
              <w:rPr>
                <w:sz w:val="24"/>
              </w:rPr>
            </w:pPr>
            <w:r>
              <w:rPr>
                <w:sz w:val="24"/>
              </w:rPr>
              <w:t>4</w:t>
            </w:r>
          </w:p>
        </w:tc>
      </w:tr>
      <w:tr w:rsidR="00800D3A" w14:paraId="4344B20E" w14:textId="77777777">
        <w:trPr>
          <w:trHeight w:val="297"/>
        </w:trPr>
        <w:tc>
          <w:tcPr>
            <w:tcW w:w="1735" w:type="dxa"/>
          </w:tcPr>
          <w:p w14:paraId="4344B20B" w14:textId="77777777" w:rsidR="00800D3A" w:rsidRDefault="00800D3A">
            <w:pPr>
              <w:pStyle w:val="TableParagraph"/>
            </w:pPr>
          </w:p>
        </w:tc>
        <w:tc>
          <w:tcPr>
            <w:tcW w:w="5759" w:type="dxa"/>
          </w:tcPr>
          <w:p w14:paraId="4344B20C" w14:textId="77777777" w:rsidR="00800D3A" w:rsidRDefault="00800D3A">
            <w:pPr>
              <w:pStyle w:val="TableParagraph"/>
            </w:pPr>
          </w:p>
        </w:tc>
        <w:tc>
          <w:tcPr>
            <w:tcW w:w="1140" w:type="dxa"/>
          </w:tcPr>
          <w:p w14:paraId="4344B20D" w14:textId="77777777" w:rsidR="00800D3A" w:rsidRDefault="00800D3A">
            <w:pPr>
              <w:pStyle w:val="TableParagraph"/>
            </w:pPr>
          </w:p>
        </w:tc>
      </w:tr>
      <w:tr w:rsidR="00800D3A" w14:paraId="4344B212" w14:textId="77777777">
        <w:trPr>
          <w:trHeight w:val="297"/>
        </w:trPr>
        <w:tc>
          <w:tcPr>
            <w:tcW w:w="1735" w:type="dxa"/>
          </w:tcPr>
          <w:p w14:paraId="4344B20F" w14:textId="77777777" w:rsidR="00800D3A" w:rsidRDefault="00927C74">
            <w:pPr>
              <w:pStyle w:val="TableParagraph"/>
              <w:spacing w:line="275" w:lineRule="exact"/>
              <w:ind w:left="105"/>
              <w:rPr>
                <w:sz w:val="24"/>
              </w:rPr>
            </w:pPr>
            <w:r>
              <w:rPr>
                <w:sz w:val="24"/>
              </w:rPr>
              <w:t>CCS-1001</w:t>
            </w:r>
          </w:p>
        </w:tc>
        <w:tc>
          <w:tcPr>
            <w:tcW w:w="5759" w:type="dxa"/>
          </w:tcPr>
          <w:p w14:paraId="4344B210" w14:textId="77777777" w:rsidR="00800D3A" w:rsidRDefault="00927C74">
            <w:pPr>
              <w:pStyle w:val="TableParagraph"/>
              <w:spacing w:line="275" w:lineRule="exact"/>
              <w:ind w:left="105"/>
              <w:rPr>
                <w:sz w:val="24"/>
              </w:rPr>
            </w:pPr>
            <w:r>
              <w:rPr>
                <w:sz w:val="24"/>
              </w:rPr>
              <w:t>Cultural Diversity in the Church</w:t>
            </w:r>
          </w:p>
        </w:tc>
        <w:tc>
          <w:tcPr>
            <w:tcW w:w="1140" w:type="dxa"/>
          </w:tcPr>
          <w:p w14:paraId="4344B211" w14:textId="77777777" w:rsidR="00800D3A" w:rsidRDefault="00927C74">
            <w:pPr>
              <w:pStyle w:val="TableParagraph"/>
              <w:spacing w:line="275" w:lineRule="exact"/>
              <w:ind w:right="496"/>
              <w:jc w:val="right"/>
              <w:rPr>
                <w:sz w:val="24"/>
              </w:rPr>
            </w:pPr>
            <w:r>
              <w:rPr>
                <w:sz w:val="24"/>
              </w:rPr>
              <w:t>4</w:t>
            </w:r>
          </w:p>
        </w:tc>
      </w:tr>
      <w:tr w:rsidR="00800D3A" w14:paraId="4344B216" w14:textId="77777777">
        <w:trPr>
          <w:trHeight w:val="297"/>
        </w:trPr>
        <w:tc>
          <w:tcPr>
            <w:tcW w:w="1735" w:type="dxa"/>
          </w:tcPr>
          <w:p w14:paraId="4344B213" w14:textId="77777777" w:rsidR="00800D3A" w:rsidRDefault="00800D3A">
            <w:pPr>
              <w:pStyle w:val="TableParagraph"/>
            </w:pPr>
          </w:p>
        </w:tc>
        <w:tc>
          <w:tcPr>
            <w:tcW w:w="5759" w:type="dxa"/>
          </w:tcPr>
          <w:p w14:paraId="4344B214" w14:textId="77777777" w:rsidR="00800D3A" w:rsidRDefault="00800D3A">
            <w:pPr>
              <w:pStyle w:val="TableParagraph"/>
            </w:pPr>
          </w:p>
        </w:tc>
        <w:tc>
          <w:tcPr>
            <w:tcW w:w="1140" w:type="dxa"/>
          </w:tcPr>
          <w:p w14:paraId="4344B215" w14:textId="77777777" w:rsidR="00800D3A" w:rsidRDefault="00800D3A">
            <w:pPr>
              <w:pStyle w:val="TableParagraph"/>
            </w:pPr>
          </w:p>
        </w:tc>
      </w:tr>
      <w:tr w:rsidR="00800D3A" w14:paraId="4344B21A" w14:textId="77777777">
        <w:trPr>
          <w:trHeight w:val="551"/>
        </w:trPr>
        <w:tc>
          <w:tcPr>
            <w:tcW w:w="1735" w:type="dxa"/>
          </w:tcPr>
          <w:p w14:paraId="4344B217" w14:textId="77777777" w:rsidR="00800D3A" w:rsidRDefault="00927C74">
            <w:pPr>
              <w:pStyle w:val="TableParagraph"/>
              <w:spacing w:before="1"/>
              <w:ind w:left="105"/>
              <w:rPr>
                <w:sz w:val="24"/>
              </w:rPr>
            </w:pPr>
            <w:r>
              <w:rPr>
                <w:sz w:val="24"/>
              </w:rPr>
              <w:t>EVG-1001</w:t>
            </w:r>
          </w:p>
        </w:tc>
        <w:tc>
          <w:tcPr>
            <w:tcW w:w="5759" w:type="dxa"/>
          </w:tcPr>
          <w:p w14:paraId="4344B218" w14:textId="77777777" w:rsidR="00800D3A" w:rsidRDefault="00927C74">
            <w:pPr>
              <w:pStyle w:val="TableParagraph"/>
              <w:spacing w:before="1"/>
              <w:ind w:left="105"/>
              <w:rPr>
                <w:sz w:val="24"/>
              </w:rPr>
            </w:pPr>
            <w:r>
              <w:rPr>
                <w:sz w:val="24"/>
              </w:rPr>
              <w:t>Harvesting the Lost</w:t>
            </w:r>
          </w:p>
        </w:tc>
        <w:tc>
          <w:tcPr>
            <w:tcW w:w="1140" w:type="dxa"/>
          </w:tcPr>
          <w:p w14:paraId="4344B219" w14:textId="77777777" w:rsidR="00800D3A" w:rsidRDefault="00927C74">
            <w:pPr>
              <w:pStyle w:val="TableParagraph"/>
              <w:spacing w:before="126"/>
              <w:ind w:right="496"/>
              <w:jc w:val="right"/>
              <w:rPr>
                <w:sz w:val="24"/>
              </w:rPr>
            </w:pPr>
            <w:r>
              <w:rPr>
                <w:sz w:val="24"/>
              </w:rPr>
              <w:t>4</w:t>
            </w:r>
          </w:p>
        </w:tc>
      </w:tr>
      <w:tr w:rsidR="00800D3A" w14:paraId="4344B21E" w14:textId="77777777">
        <w:trPr>
          <w:trHeight w:val="297"/>
        </w:trPr>
        <w:tc>
          <w:tcPr>
            <w:tcW w:w="1735" w:type="dxa"/>
          </w:tcPr>
          <w:p w14:paraId="4344B21B" w14:textId="77777777" w:rsidR="00800D3A" w:rsidRDefault="00927C74">
            <w:pPr>
              <w:pStyle w:val="TableParagraph"/>
              <w:spacing w:line="275" w:lineRule="exact"/>
              <w:ind w:left="105"/>
              <w:rPr>
                <w:sz w:val="24"/>
              </w:rPr>
            </w:pPr>
            <w:r>
              <w:rPr>
                <w:sz w:val="24"/>
              </w:rPr>
              <w:t>Electives</w:t>
            </w:r>
          </w:p>
        </w:tc>
        <w:tc>
          <w:tcPr>
            <w:tcW w:w="5759" w:type="dxa"/>
          </w:tcPr>
          <w:p w14:paraId="4344B21C" w14:textId="77777777" w:rsidR="00800D3A" w:rsidRDefault="00800D3A">
            <w:pPr>
              <w:pStyle w:val="TableParagraph"/>
            </w:pPr>
          </w:p>
        </w:tc>
        <w:tc>
          <w:tcPr>
            <w:tcW w:w="1140" w:type="dxa"/>
          </w:tcPr>
          <w:p w14:paraId="4344B21D" w14:textId="77777777" w:rsidR="00800D3A" w:rsidRDefault="00927C74">
            <w:pPr>
              <w:pStyle w:val="TableParagraph"/>
              <w:spacing w:line="275" w:lineRule="exact"/>
              <w:ind w:right="496"/>
              <w:jc w:val="right"/>
              <w:rPr>
                <w:sz w:val="24"/>
              </w:rPr>
            </w:pPr>
            <w:r>
              <w:rPr>
                <w:sz w:val="24"/>
              </w:rPr>
              <w:t>4</w:t>
            </w:r>
          </w:p>
        </w:tc>
      </w:tr>
      <w:tr w:rsidR="00800D3A" w14:paraId="4344B222" w14:textId="77777777">
        <w:trPr>
          <w:trHeight w:val="299"/>
        </w:trPr>
        <w:tc>
          <w:tcPr>
            <w:tcW w:w="1735" w:type="dxa"/>
          </w:tcPr>
          <w:p w14:paraId="4344B21F" w14:textId="77777777" w:rsidR="00800D3A" w:rsidRDefault="00800D3A">
            <w:pPr>
              <w:pStyle w:val="TableParagraph"/>
            </w:pPr>
          </w:p>
        </w:tc>
        <w:tc>
          <w:tcPr>
            <w:tcW w:w="5759" w:type="dxa"/>
          </w:tcPr>
          <w:p w14:paraId="4344B220" w14:textId="77777777" w:rsidR="00800D3A" w:rsidRDefault="00800D3A">
            <w:pPr>
              <w:pStyle w:val="TableParagraph"/>
            </w:pPr>
          </w:p>
        </w:tc>
        <w:tc>
          <w:tcPr>
            <w:tcW w:w="1140" w:type="dxa"/>
          </w:tcPr>
          <w:p w14:paraId="4344B221" w14:textId="77777777" w:rsidR="00800D3A" w:rsidRDefault="00800D3A">
            <w:pPr>
              <w:pStyle w:val="TableParagraph"/>
            </w:pPr>
          </w:p>
        </w:tc>
      </w:tr>
      <w:tr w:rsidR="00800D3A" w14:paraId="4344B226" w14:textId="77777777">
        <w:trPr>
          <w:trHeight w:val="297"/>
        </w:trPr>
        <w:tc>
          <w:tcPr>
            <w:tcW w:w="1735" w:type="dxa"/>
          </w:tcPr>
          <w:p w14:paraId="4344B223" w14:textId="77777777" w:rsidR="00800D3A" w:rsidRDefault="00800D3A">
            <w:pPr>
              <w:pStyle w:val="TableParagraph"/>
            </w:pPr>
          </w:p>
        </w:tc>
        <w:tc>
          <w:tcPr>
            <w:tcW w:w="5759" w:type="dxa"/>
          </w:tcPr>
          <w:p w14:paraId="4344B224" w14:textId="77777777" w:rsidR="00800D3A" w:rsidRDefault="00800D3A">
            <w:pPr>
              <w:pStyle w:val="TableParagraph"/>
            </w:pPr>
          </w:p>
        </w:tc>
        <w:tc>
          <w:tcPr>
            <w:tcW w:w="1140" w:type="dxa"/>
          </w:tcPr>
          <w:p w14:paraId="4344B225" w14:textId="77777777" w:rsidR="00800D3A" w:rsidRDefault="00800D3A">
            <w:pPr>
              <w:pStyle w:val="TableParagraph"/>
            </w:pPr>
          </w:p>
        </w:tc>
      </w:tr>
      <w:tr w:rsidR="00800D3A" w14:paraId="4344B22A" w14:textId="77777777">
        <w:trPr>
          <w:trHeight w:val="297"/>
        </w:trPr>
        <w:tc>
          <w:tcPr>
            <w:tcW w:w="1735" w:type="dxa"/>
          </w:tcPr>
          <w:p w14:paraId="4344B227" w14:textId="77777777" w:rsidR="00800D3A" w:rsidRDefault="00800D3A">
            <w:pPr>
              <w:pStyle w:val="TableParagraph"/>
            </w:pPr>
          </w:p>
        </w:tc>
        <w:tc>
          <w:tcPr>
            <w:tcW w:w="5759" w:type="dxa"/>
          </w:tcPr>
          <w:p w14:paraId="4344B228" w14:textId="77777777" w:rsidR="00800D3A" w:rsidRDefault="00800D3A">
            <w:pPr>
              <w:pStyle w:val="TableParagraph"/>
            </w:pPr>
          </w:p>
        </w:tc>
        <w:tc>
          <w:tcPr>
            <w:tcW w:w="1140" w:type="dxa"/>
          </w:tcPr>
          <w:p w14:paraId="4344B229" w14:textId="77777777" w:rsidR="00800D3A" w:rsidRDefault="00800D3A">
            <w:pPr>
              <w:pStyle w:val="TableParagraph"/>
            </w:pPr>
          </w:p>
        </w:tc>
      </w:tr>
      <w:tr w:rsidR="00800D3A" w14:paraId="4344B22E" w14:textId="77777777">
        <w:trPr>
          <w:trHeight w:val="299"/>
        </w:trPr>
        <w:tc>
          <w:tcPr>
            <w:tcW w:w="1735" w:type="dxa"/>
          </w:tcPr>
          <w:p w14:paraId="4344B22B" w14:textId="77777777" w:rsidR="00800D3A" w:rsidRDefault="00800D3A">
            <w:pPr>
              <w:pStyle w:val="TableParagraph"/>
            </w:pPr>
          </w:p>
        </w:tc>
        <w:tc>
          <w:tcPr>
            <w:tcW w:w="5759" w:type="dxa"/>
          </w:tcPr>
          <w:p w14:paraId="4344B22C" w14:textId="77777777" w:rsidR="00800D3A" w:rsidRDefault="00800D3A">
            <w:pPr>
              <w:pStyle w:val="TableParagraph"/>
            </w:pPr>
          </w:p>
        </w:tc>
        <w:tc>
          <w:tcPr>
            <w:tcW w:w="1140" w:type="dxa"/>
          </w:tcPr>
          <w:p w14:paraId="4344B22D" w14:textId="77777777" w:rsidR="00800D3A" w:rsidRDefault="00800D3A">
            <w:pPr>
              <w:pStyle w:val="TableParagraph"/>
            </w:pPr>
          </w:p>
        </w:tc>
      </w:tr>
      <w:tr w:rsidR="00800D3A" w14:paraId="4344B232" w14:textId="77777777">
        <w:trPr>
          <w:trHeight w:val="297"/>
        </w:trPr>
        <w:tc>
          <w:tcPr>
            <w:tcW w:w="1735" w:type="dxa"/>
          </w:tcPr>
          <w:p w14:paraId="4344B22F" w14:textId="77777777" w:rsidR="00800D3A" w:rsidRDefault="00800D3A">
            <w:pPr>
              <w:pStyle w:val="TableParagraph"/>
            </w:pPr>
          </w:p>
        </w:tc>
        <w:tc>
          <w:tcPr>
            <w:tcW w:w="5759" w:type="dxa"/>
          </w:tcPr>
          <w:p w14:paraId="4344B230" w14:textId="77777777" w:rsidR="00800D3A" w:rsidRDefault="00800D3A">
            <w:pPr>
              <w:pStyle w:val="TableParagraph"/>
            </w:pPr>
          </w:p>
        </w:tc>
        <w:tc>
          <w:tcPr>
            <w:tcW w:w="1140" w:type="dxa"/>
          </w:tcPr>
          <w:p w14:paraId="4344B231" w14:textId="77777777" w:rsidR="00800D3A" w:rsidRDefault="00800D3A">
            <w:pPr>
              <w:pStyle w:val="TableParagraph"/>
            </w:pPr>
          </w:p>
        </w:tc>
      </w:tr>
      <w:tr w:rsidR="00800D3A" w14:paraId="4344B236" w14:textId="77777777">
        <w:trPr>
          <w:trHeight w:val="297"/>
        </w:trPr>
        <w:tc>
          <w:tcPr>
            <w:tcW w:w="1735" w:type="dxa"/>
            <w:shd w:val="clear" w:color="auto" w:fill="D9D9D9"/>
          </w:tcPr>
          <w:p w14:paraId="4344B233" w14:textId="77777777" w:rsidR="00800D3A" w:rsidRDefault="00927C74">
            <w:pPr>
              <w:pStyle w:val="TableParagraph"/>
              <w:spacing w:line="275" w:lineRule="exact"/>
              <w:ind w:left="105"/>
              <w:rPr>
                <w:sz w:val="24"/>
              </w:rPr>
            </w:pPr>
            <w:r>
              <w:rPr>
                <w:sz w:val="24"/>
              </w:rPr>
              <w:t>Total Credits</w:t>
            </w:r>
          </w:p>
        </w:tc>
        <w:tc>
          <w:tcPr>
            <w:tcW w:w="5759" w:type="dxa"/>
            <w:shd w:val="clear" w:color="auto" w:fill="D9D9D9"/>
          </w:tcPr>
          <w:p w14:paraId="4344B234" w14:textId="77777777" w:rsidR="00800D3A" w:rsidRDefault="00800D3A">
            <w:pPr>
              <w:pStyle w:val="TableParagraph"/>
            </w:pPr>
          </w:p>
        </w:tc>
        <w:tc>
          <w:tcPr>
            <w:tcW w:w="1140" w:type="dxa"/>
            <w:shd w:val="clear" w:color="auto" w:fill="D9D9D9"/>
          </w:tcPr>
          <w:p w14:paraId="4344B235" w14:textId="77777777" w:rsidR="00800D3A" w:rsidRDefault="00927C74">
            <w:pPr>
              <w:pStyle w:val="TableParagraph"/>
              <w:spacing w:line="275" w:lineRule="exact"/>
              <w:ind w:right="436"/>
              <w:jc w:val="right"/>
              <w:rPr>
                <w:sz w:val="24"/>
              </w:rPr>
            </w:pPr>
            <w:r>
              <w:rPr>
                <w:sz w:val="24"/>
              </w:rPr>
              <w:t>60</w:t>
            </w:r>
          </w:p>
        </w:tc>
      </w:tr>
      <w:tr w:rsidR="00800D3A" w14:paraId="4344B23A" w14:textId="77777777">
        <w:trPr>
          <w:trHeight w:val="297"/>
        </w:trPr>
        <w:tc>
          <w:tcPr>
            <w:tcW w:w="1735" w:type="dxa"/>
          </w:tcPr>
          <w:p w14:paraId="4344B237" w14:textId="77777777" w:rsidR="00800D3A" w:rsidRDefault="00800D3A">
            <w:pPr>
              <w:pStyle w:val="TableParagraph"/>
            </w:pPr>
          </w:p>
        </w:tc>
        <w:tc>
          <w:tcPr>
            <w:tcW w:w="5759" w:type="dxa"/>
          </w:tcPr>
          <w:p w14:paraId="4344B238" w14:textId="77777777" w:rsidR="00800D3A" w:rsidRDefault="00800D3A">
            <w:pPr>
              <w:pStyle w:val="TableParagraph"/>
            </w:pPr>
          </w:p>
        </w:tc>
        <w:tc>
          <w:tcPr>
            <w:tcW w:w="1140" w:type="dxa"/>
          </w:tcPr>
          <w:p w14:paraId="4344B239" w14:textId="77777777" w:rsidR="00800D3A" w:rsidRDefault="00800D3A">
            <w:pPr>
              <w:pStyle w:val="TableParagraph"/>
            </w:pPr>
          </w:p>
        </w:tc>
      </w:tr>
    </w:tbl>
    <w:p w14:paraId="4344B23B" w14:textId="77777777" w:rsidR="00800D3A" w:rsidRDefault="00800D3A">
      <w:pPr>
        <w:sectPr w:rsidR="00800D3A">
          <w:pgSz w:w="12240" w:h="15840"/>
          <w:pgMar w:top="1400" w:right="820" w:bottom="1280" w:left="1540" w:header="1135" w:footer="1084" w:gutter="0"/>
          <w:cols w:space="720"/>
        </w:sectPr>
      </w:pPr>
    </w:p>
    <w:p w14:paraId="4344B23C" w14:textId="77777777" w:rsidR="00800D3A" w:rsidRDefault="00927C74">
      <w:pPr>
        <w:pStyle w:val="Heading2"/>
        <w:ind w:left="309" w:right="1046"/>
        <w:jc w:val="center"/>
      </w:pPr>
      <w:bookmarkStart w:id="9" w:name="_TOC_250007"/>
      <w:bookmarkEnd w:id="9"/>
      <w:r>
        <w:lastRenderedPageBreak/>
        <w:t>Bachelor of Theology</w:t>
      </w:r>
    </w:p>
    <w:p w14:paraId="4344B23D" w14:textId="77777777" w:rsidR="00800D3A" w:rsidRDefault="00800D3A">
      <w:pPr>
        <w:pStyle w:val="BodyText"/>
        <w:spacing w:before="2"/>
        <w:rPr>
          <w:b/>
          <w:sz w:val="28"/>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242" w14:textId="77777777">
        <w:trPr>
          <w:trHeight w:val="594"/>
        </w:trPr>
        <w:tc>
          <w:tcPr>
            <w:tcW w:w="1682" w:type="dxa"/>
            <w:shd w:val="clear" w:color="auto" w:fill="808080"/>
          </w:tcPr>
          <w:p w14:paraId="4344B23E"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23F"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240" w14:textId="77777777" w:rsidR="00800D3A" w:rsidRDefault="00927C74">
            <w:pPr>
              <w:pStyle w:val="TableParagraph"/>
              <w:spacing w:line="275" w:lineRule="exact"/>
              <w:ind w:left="114" w:right="207"/>
              <w:jc w:val="center"/>
              <w:rPr>
                <w:b/>
                <w:sz w:val="24"/>
              </w:rPr>
            </w:pPr>
            <w:r>
              <w:rPr>
                <w:b/>
                <w:sz w:val="24"/>
              </w:rPr>
              <w:t>No.</w:t>
            </w:r>
          </w:p>
          <w:p w14:paraId="4344B241" w14:textId="77777777" w:rsidR="00800D3A" w:rsidRDefault="00927C74">
            <w:pPr>
              <w:pStyle w:val="TableParagraph"/>
              <w:spacing w:before="21"/>
              <w:ind w:left="115" w:right="207"/>
              <w:jc w:val="center"/>
              <w:rPr>
                <w:b/>
                <w:sz w:val="24"/>
              </w:rPr>
            </w:pPr>
            <w:r>
              <w:rPr>
                <w:b/>
                <w:sz w:val="24"/>
              </w:rPr>
              <w:t>Credits</w:t>
            </w:r>
          </w:p>
        </w:tc>
      </w:tr>
      <w:tr w:rsidR="00800D3A" w14:paraId="4344B246" w14:textId="77777777">
        <w:trPr>
          <w:trHeight w:val="297"/>
        </w:trPr>
        <w:tc>
          <w:tcPr>
            <w:tcW w:w="1682" w:type="dxa"/>
          </w:tcPr>
          <w:p w14:paraId="4344B243" w14:textId="77777777" w:rsidR="00800D3A" w:rsidRDefault="00800D3A">
            <w:pPr>
              <w:pStyle w:val="TableParagraph"/>
            </w:pPr>
          </w:p>
        </w:tc>
        <w:tc>
          <w:tcPr>
            <w:tcW w:w="5600" w:type="dxa"/>
          </w:tcPr>
          <w:p w14:paraId="4344B244" w14:textId="77777777" w:rsidR="00800D3A" w:rsidRDefault="00800D3A">
            <w:pPr>
              <w:pStyle w:val="TableParagraph"/>
            </w:pPr>
          </w:p>
        </w:tc>
        <w:tc>
          <w:tcPr>
            <w:tcW w:w="1133" w:type="dxa"/>
          </w:tcPr>
          <w:p w14:paraId="4344B245" w14:textId="77777777" w:rsidR="00800D3A" w:rsidRDefault="00800D3A">
            <w:pPr>
              <w:pStyle w:val="TableParagraph"/>
            </w:pPr>
          </w:p>
        </w:tc>
      </w:tr>
      <w:tr w:rsidR="00800D3A" w14:paraId="4344B24A" w14:textId="77777777">
        <w:trPr>
          <w:trHeight w:val="299"/>
        </w:trPr>
        <w:tc>
          <w:tcPr>
            <w:tcW w:w="1682" w:type="dxa"/>
            <w:shd w:val="clear" w:color="auto" w:fill="D9D9D9"/>
          </w:tcPr>
          <w:p w14:paraId="4344B247" w14:textId="77777777" w:rsidR="00800D3A" w:rsidRDefault="00800D3A">
            <w:pPr>
              <w:pStyle w:val="TableParagraph"/>
            </w:pPr>
          </w:p>
        </w:tc>
        <w:tc>
          <w:tcPr>
            <w:tcW w:w="5600" w:type="dxa"/>
            <w:shd w:val="clear" w:color="auto" w:fill="D9D9D9"/>
          </w:tcPr>
          <w:p w14:paraId="4344B248" w14:textId="77777777" w:rsidR="00800D3A" w:rsidRDefault="00927C74">
            <w:pPr>
              <w:pStyle w:val="TableParagraph"/>
              <w:spacing w:line="275" w:lineRule="exact"/>
              <w:ind w:left="105"/>
              <w:rPr>
                <w:sz w:val="24"/>
              </w:rPr>
            </w:pPr>
            <w:r>
              <w:rPr>
                <w:sz w:val="24"/>
              </w:rPr>
              <w:t>Core Subjects Under Associates of Biblical Studies</w:t>
            </w:r>
          </w:p>
        </w:tc>
        <w:tc>
          <w:tcPr>
            <w:tcW w:w="1133" w:type="dxa"/>
            <w:shd w:val="clear" w:color="auto" w:fill="D9D9D9"/>
          </w:tcPr>
          <w:p w14:paraId="4344B249" w14:textId="77777777" w:rsidR="00800D3A" w:rsidRDefault="00927C74">
            <w:pPr>
              <w:pStyle w:val="TableParagraph"/>
              <w:spacing w:line="275" w:lineRule="exact"/>
              <w:ind w:left="115" w:right="104"/>
              <w:jc w:val="center"/>
              <w:rPr>
                <w:sz w:val="24"/>
              </w:rPr>
            </w:pPr>
            <w:r>
              <w:rPr>
                <w:sz w:val="24"/>
              </w:rPr>
              <w:t>60</w:t>
            </w:r>
          </w:p>
        </w:tc>
      </w:tr>
      <w:tr w:rsidR="00800D3A" w14:paraId="4344B24E" w14:textId="77777777">
        <w:trPr>
          <w:trHeight w:val="297"/>
        </w:trPr>
        <w:tc>
          <w:tcPr>
            <w:tcW w:w="1682" w:type="dxa"/>
          </w:tcPr>
          <w:p w14:paraId="4344B24B" w14:textId="77777777" w:rsidR="00800D3A" w:rsidRDefault="00800D3A">
            <w:pPr>
              <w:pStyle w:val="TableParagraph"/>
            </w:pPr>
          </w:p>
        </w:tc>
        <w:tc>
          <w:tcPr>
            <w:tcW w:w="5600" w:type="dxa"/>
          </w:tcPr>
          <w:p w14:paraId="4344B24C" w14:textId="77777777" w:rsidR="00800D3A" w:rsidRDefault="00800D3A">
            <w:pPr>
              <w:pStyle w:val="TableParagraph"/>
            </w:pPr>
          </w:p>
        </w:tc>
        <w:tc>
          <w:tcPr>
            <w:tcW w:w="1133" w:type="dxa"/>
          </w:tcPr>
          <w:p w14:paraId="4344B24D" w14:textId="77777777" w:rsidR="00800D3A" w:rsidRDefault="00800D3A">
            <w:pPr>
              <w:pStyle w:val="TableParagraph"/>
            </w:pPr>
          </w:p>
        </w:tc>
      </w:tr>
      <w:tr w:rsidR="00800D3A" w14:paraId="4344B252" w14:textId="77777777">
        <w:trPr>
          <w:trHeight w:val="297"/>
        </w:trPr>
        <w:tc>
          <w:tcPr>
            <w:tcW w:w="1682" w:type="dxa"/>
          </w:tcPr>
          <w:p w14:paraId="4344B24F" w14:textId="77777777" w:rsidR="00800D3A" w:rsidRDefault="00927C74">
            <w:pPr>
              <w:pStyle w:val="TableParagraph"/>
              <w:spacing w:line="275" w:lineRule="exact"/>
              <w:ind w:left="102"/>
              <w:rPr>
                <w:sz w:val="24"/>
              </w:rPr>
            </w:pPr>
            <w:r>
              <w:rPr>
                <w:sz w:val="24"/>
              </w:rPr>
              <w:t>BIB-2001</w:t>
            </w:r>
          </w:p>
        </w:tc>
        <w:tc>
          <w:tcPr>
            <w:tcW w:w="5600" w:type="dxa"/>
          </w:tcPr>
          <w:p w14:paraId="4344B250" w14:textId="77777777" w:rsidR="00800D3A" w:rsidRDefault="00927C74">
            <w:pPr>
              <w:pStyle w:val="TableParagraph"/>
              <w:spacing w:line="275" w:lineRule="exact"/>
              <w:ind w:left="105"/>
              <w:rPr>
                <w:sz w:val="24"/>
              </w:rPr>
            </w:pPr>
            <w:r>
              <w:rPr>
                <w:sz w:val="24"/>
              </w:rPr>
              <w:t>Biblical Interpretation</w:t>
            </w:r>
          </w:p>
        </w:tc>
        <w:tc>
          <w:tcPr>
            <w:tcW w:w="1133" w:type="dxa"/>
          </w:tcPr>
          <w:p w14:paraId="4344B251" w14:textId="77777777" w:rsidR="00800D3A" w:rsidRDefault="00927C74">
            <w:pPr>
              <w:pStyle w:val="TableParagraph"/>
              <w:spacing w:line="275" w:lineRule="exact"/>
              <w:ind w:left="11"/>
              <w:jc w:val="center"/>
              <w:rPr>
                <w:sz w:val="24"/>
              </w:rPr>
            </w:pPr>
            <w:r>
              <w:rPr>
                <w:sz w:val="24"/>
              </w:rPr>
              <w:t>4</w:t>
            </w:r>
          </w:p>
        </w:tc>
      </w:tr>
      <w:tr w:rsidR="00800D3A" w14:paraId="4344B256" w14:textId="77777777">
        <w:trPr>
          <w:trHeight w:val="297"/>
        </w:trPr>
        <w:tc>
          <w:tcPr>
            <w:tcW w:w="1682" w:type="dxa"/>
          </w:tcPr>
          <w:p w14:paraId="4344B253" w14:textId="77777777" w:rsidR="00800D3A" w:rsidRDefault="00927C74">
            <w:pPr>
              <w:pStyle w:val="TableParagraph"/>
              <w:spacing w:line="275" w:lineRule="exact"/>
              <w:ind w:left="102"/>
              <w:rPr>
                <w:sz w:val="24"/>
              </w:rPr>
            </w:pPr>
            <w:r>
              <w:rPr>
                <w:sz w:val="24"/>
              </w:rPr>
              <w:t>BIB-2002</w:t>
            </w:r>
          </w:p>
        </w:tc>
        <w:tc>
          <w:tcPr>
            <w:tcW w:w="5600" w:type="dxa"/>
          </w:tcPr>
          <w:p w14:paraId="4344B254" w14:textId="77777777" w:rsidR="00800D3A" w:rsidRDefault="00927C74">
            <w:pPr>
              <w:pStyle w:val="TableParagraph"/>
              <w:spacing w:line="275" w:lineRule="exact"/>
              <w:ind w:left="105"/>
              <w:rPr>
                <w:sz w:val="24"/>
              </w:rPr>
            </w:pPr>
            <w:r>
              <w:rPr>
                <w:sz w:val="24"/>
              </w:rPr>
              <w:t>Pentateuch</w:t>
            </w:r>
          </w:p>
        </w:tc>
        <w:tc>
          <w:tcPr>
            <w:tcW w:w="1133" w:type="dxa"/>
          </w:tcPr>
          <w:p w14:paraId="4344B255" w14:textId="77777777" w:rsidR="00800D3A" w:rsidRDefault="00927C74">
            <w:pPr>
              <w:pStyle w:val="TableParagraph"/>
              <w:spacing w:line="275" w:lineRule="exact"/>
              <w:ind w:left="11"/>
              <w:jc w:val="center"/>
              <w:rPr>
                <w:sz w:val="24"/>
              </w:rPr>
            </w:pPr>
            <w:r>
              <w:rPr>
                <w:sz w:val="24"/>
              </w:rPr>
              <w:t>4</w:t>
            </w:r>
          </w:p>
        </w:tc>
      </w:tr>
      <w:tr w:rsidR="00800D3A" w14:paraId="4344B25A" w14:textId="77777777">
        <w:trPr>
          <w:trHeight w:val="299"/>
        </w:trPr>
        <w:tc>
          <w:tcPr>
            <w:tcW w:w="1682" w:type="dxa"/>
          </w:tcPr>
          <w:p w14:paraId="4344B257" w14:textId="77777777" w:rsidR="00800D3A" w:rsidRDefault="00927C74">
            <w:pPr>
              <w:pStyle w:val="TableParagraph"/>
              <w:spacing w:line="275" w:lineRule="exact"/>
              <w:ind w:left="102"/>
              <w:rPr>
                <w:sz w:val="24"/>
              </w:rPr>
            </w:pPr>
            <w:r>
              <w:rPr>
                <w:sz w:val="24"/>
              </w:rPr>
              <w:t>BIB-2003</w:t>
            </w:r>
          </w:p>
        </w:tc>
        <w:tc>
          <w:tcPr>
            <w:tcW w:w="5600" w:type="dxa"/>
          </w:tcPr>
          <w:p w14:paraId="4344B258" w14:textId="77777777" w:rsidR="00800D3A" w:rsidRDefault="00927C74">
            <w:pPr>
              <w:pStyle w:val="TableParagraph"/>
              <w:spacing w:line="275" w:lineRule="exact"/>
              <w:ind w:left="105"/>
              <w:rPr>
                <w:sz w:val="24"/>
              </w:rPr>
            </w:pPr>
            <w:r>
              <w:rPr>
                <w:sz w:val="24"/>
              </w:rPr>
              <w:t>Old Testament Writings</w:t>
            </w:r>
          </w:p>
        </w:tc>
        <w:tc>
          <w:tcPr>
            <w:tcW w:w="1133" w:type="dxa"/>
          </w:tcPr>
          <w:p w14:paraId="4344B259" w14:textId="77777777" w:rsidR="00800D3A" w:rsidRDefault="00927C74">
            <w:pPr>
              <w:pStyle w:val="TableParagraph"/>
              <w:spacing w:line="275" w:lineRule="exact"/>
              <w:ind w:left="11"/>
              <w:jc w:val="center"/>
              <w:rPr>
                <w:sz w:val="24"/>
              </w:rPr>
            </w:pPr>
            <w:r>
              <w:rPr>
                <w:sz w:val="24"/>
              </w:rPr>
              <w:t>4</w:t>
            </w:r>
          </w:p>
        </w:tc>
      </w:tr>
      <w:tr w:rsidR="00800D3A" w14:paraId="4344B25E" w14:textId="77777777">
        <w:trPr>
          <w:trHeight w:val="297"/>
        </w:trPr>
        <w:tc>
          <w:tcPr>
            <w:tcW w:w="1682" w:type="dxa"/>
          </w:tcPr>
          <w:p w14:paraId="4344B25B" w14:textId="77777777" w:rsidR="00800D3A" w:rsidRDefault="00927C74">
            <w:pPr>
              <w:pStyle w:val="TableParagraph"/>
              <w:spacing w:line="275" w:lineRule="exact"/>
              <w:ind w:left="102"/>
              <w:rPr>
                <w:sz w:val="24"/>
              </w:rPr>
            </w:pPr>
            <w:r>
              <w:rPr>
                <w:sz w:val="24"/>
              </w:rPr>
              <w:t>BIB-2004</w:t>
            </w:r>
          </w:p>
        </w:tc>
        <w:tc>
          <w:tcPr>
            <w:tcW w:w="5600" w:type="dxa"/>
          </w:tcPr>
          <w:p w14:paraId="4344B25C" w14:textId="77777777" w:rsidR="00800D3A" w:rsidRDefault="00927C74">
            <w:pPr>
              <w:pStyle w:val="TableParagraph"/>
              <w:spacing w:line="275" w:lineRule="exact"/>
              <w:ind w:left="105"/>
              <w:rPr>
                <w:sz w:val="24"/>
              </w:rPr>
            </w:pPr>
            <w:r>
              <w:rPr>
                <w:sz w:val="24"/>
              </w:rPr>
              <w:t>Old Testament Prophets</w:t>
            </w:r>
          </w:p>
        </w:tc>
        <w:tc>
          <w:tcPr>
            <w:tcW w:w="1133" w:type="dxa"/>
          </w:tcPr>
          <w:p w14:paraId="4344B25D" w14:textId="77777777" w:rsidR="00800D3A" w:rsidRDefault="00927C74">
            <w:pPr>
              <w:pStyle w:val="TableParagraph"/>
              <w:spacing w:line="275" w:lineRule="exact"/>
              <w:ind w:left="11"/>
              <w:jc w:val="center"/>
              <w:rPr>
                <w:sz w:val="24"/>
              </w:rPr>
            </w:pPr>
            <w:r>
              <w:rPr>
                <w:sz w:val="24"/>
              </w:rPr>
              <w:t>4</w:t>
            </w:r>
          </w:p>
        </w:tc>
      </w:tr>
      <w:tr w:rsidR="00800D3A" w14:paraId="4344B262" w14:textId="77777777">
        <w:trPr>
          <w:trHeight w:val="297"/>
        </w:trPr>
        <w:tc>
          <w:tcPr>
            <w:tcW w:w="1682" w:type="dxa"/>
          </w:tcPr>
          <w:p w14:paraId="4344B25F" w14:textId="77777777" w:rsidR="00800D3A" w:rsidRDefault="00927C74">
            <w:pPr>
              <w:pStyle w:val="TableParagraph"/>
              <w:spacing w:line="275" w:lineRule="exact"/>
              <w:ind w:left="102"/>
              <w:rPr>
                <w:sz w:val="24"/>
              </w:rPr>
            </w:pPr>
            <w:r>
              <w:rPr>
                <w:sz w:val="24"/>
              </w:rPr>
              <w:t>BIB-2005</w:t>
            </w:r>
          </w:p>
        </w:tc>
        <w:tc>
          <w:tcPr>
            <w:tcW w:w="5600" w:type="dxa"/>
          </w:tcPr>
          <w:p w14:paraId="4344B260" w14:textId="77777777" w:rsidR="00800D3A" w:rsidRDefault="00927C74">
            <w:pPr>
              <w:pStyle w:val="TableParagraph"/>
              <w:spacing w:line="275" w:lineRule="exact"/>
              <w:ind w:left="105"/>
              <w:rPr>
                <w:sz w:val="24"/>
              </w:rPr>
            </w:pPr>
            <w:r>
              <w:rPr>
                <w:sz w:val="24"/>
              </w:rPr>
              <w:t>New Testament Gospels</w:t>
            </w:r>
          </w:p>
        </w:tc>
        <w:tc>
          <w:tcPr>
            <w:tcW w:w="1133" w:type="dxa"/>
          </w:tcPr>
          <w:p w14:paraId="4344B261" w14:textId="77777777" w:rsidR="00800D3A" w:rsidRDefault="00927C74">
            <w:pPr>
              <w:pStyle w:val="TableParagraph"/>
              <w:spacing w:line="275" w:lineRule="exact"/>
              <w:ind w:left="11"/>
              <w:jc w:val="center"/>
              <w:rPr>
                <w:sz w:val="24"/>
              </w:rPr>
            </w:pPr>
            <w:r>
              <w:rPr>
                <w:sz w:val="24"/>
              </w:rPr>
              <w:t>4</w:t>
            </w:r>
          </w:p>
        </w:tc>
      </w:tr>
      <w:tr w:rsidR="00800D3A" w14:paraId="4344B266" w14:textId="77777777">
        <w:trPr>
          <w:trHeight w:val="297"/>
        </w:trPr>
        <w:tc>
          <w:tcPr>
            <w:tcW w:w="1682" w:type="dxa"/>
          </w:tcPr>
          <w:p w14:paraId="4344B263" w14:textId="77777777" w:rsidR="00800D3A" w:rsidRDefault="00927C74">
            <w:pPr>
              <w:pStyle w:val="TableParagraph"/>
              <w:spacing w:line="276" w:lineRule="exact"/>
              <w:ind w:left="102"/>
              <w:rPr>
                <w:sz w:val="24"/>
              </w:rPr>
            </w:pPr>
            <w:r>
              <w:rPr>
                <w:sz w:val="24"/>
              </w:rPr>
              <w:t>BIB-2006</w:t>
            </w:r>
          </w:p>
        </w:tc>
        <w:tc>
          <w:tcPr>
            <w:tcW w:w="5600" w:type="dxa"/>
          </w:tcPr>
          <w:p w14:paraId="4344B264" w14:textId="77777777" w:rsidR="00800D3A" w:rsidRDefault="00927C74">
            <w:pPr>
              <w:pStyle w:val="TableParagraph"/>
              <w:spacing w:line="276" w:lineRule="exact"/>
              <w:ind w:left="105"/>
              <w:rPr>
                <w:sz w:val="24"/>
              </w:rPr>
            </w:pPr>
            <w:r>
              <w:rPr>
                <w:sz w:val="24"/>
              </w:rPr>
              <w:t>Poetic and Wisdom Literature</w:t>
            </w:r>
          </w:p>
        </w:tc>
        <w:tc>
          <w:tcPr>
            <w:tcW w:w="1133" w:type="dxa"/>
          </w:tcPr>
          <w:p w14:paraId="4344B265" w14:textId="77777777" w:rsidR="00800D3A" w:rsidRDefault="00927C74">
            <w:pPr>
              <w:pStyle w:val="TableParagraph"/>
              <w:spacing w:line="276" w:lineRule="exact"/>
              <w:ind w:left="11"/>
              <w:jc w:val="center"/>
              <w:rPr>
                <w:sz w:val="24"/>
              </w:rPr>
            </w:pPr>
            <w:r>
              <w:rPr>
                <w:sz w:val="24"/>
              </w:rPr>
              <w:t>4</w:t>
            </w:r>
          </w:p>
        </w:tc>
      </w:tr>
      <w:tr w:rsidR="00800D3A" w14:paraId="4344B26A" w14:textId="77777777">
        <w:trPr>
          <w:trHeight w:val="299"/>
        </w:trPr>
        <w:tc>
          <w:tcPr>
            <w:tcW w:w="1682" w:type="dxa"/>
          </w:tcPr>
          <w:p w14:paraId="4344B267" w14:textId="77777777" w:rsidR="00800D3A" w:rsidRDefault="00927C74">
            <w:pPr>
              <w:pStyle w:val="TableParagraph"/>
              <w:spacing w:before="1"/>
              <w:ind w:left="102"/>
              <w:rPr>
                <w:sz w:val="24"/>
              </w:rPr>
            </w:pPr>
            <w:r>
              <w:rPr>
                <w:sz w:val="24"/>
              </w:rPr>
              <w:t>BIB-2007</w:t>
            </w:r>
          </w:p>
        </w:tc>
        <w:tc>
          <w:tcPr>
            <w:tcW w:w="5600" w:type="dxa"/>
          </w:tcPr>
          <w:p w14:paraId="4344B268" w14:textId="77777777" w:rsidR="00800D3A" w:rsidRDefault="00927C74">
            <w:pPr>
              <w:pStyle w:val="TableParagraph"/>
              <w:spacing w:before="1"/>
              <w:ind w:left="105"/>
              <w:rPr>
                <w:sz w:val="24"/>
              </w:rPr>
            </w:pPr>
            <w:r>
              <w:rPr>
                <w:sz w:val="24"/>
              </w:rPr>
              <w:t>The Johannine Literature</w:t>
            </w:r>
          </w:p>
        </w:tc>
        <w:tc>
          <w:tcPr>
            <w:tcW w:w="1133" w:type="dxa"/>
          </w:tcPr>
          <w:p w14:paraId="4344B269" w14:textId="77777777" w:rsidR="00800D3A" w:rsidRDefault="00927C74">
            <w:pPr>
              <w:pStyle w:val="TableParagraph"/>
              <w:spacing w:before="1"/>
              <w:ind w:left="11"/>
              <w:jc w:val="center"/>
              <w:rPr>
                <w:sz w:val="24"/>
              </w:rPr>
            </w:pPr>
            <w:r>
              <w:rPr>
                <w:sz w:val="24"/>
              </w:rPr>
              <w:t>4</w:t>
            </w:r>
          </w:p>
        </w:tc>
      </w:tr>
      <w:tr w:rsidR="00800D3A" w14:paraId="4344B26E" w14:textId="77777777">
        <w:trPr>
          <w:trHeight w:val="297"/>
        </w:trPr>
        <w:tc>
          <w:tcPr>
            <w:tcW w:w="1682" w:type="dxa"/>
            <w:shd w:val="clear" w:color="auto" w:fill="D9D9D9"/>
          </w:tcPr>
          <w:p w14:paraId="4344B26B" w14:textId="77777777" w:rsidR="00800D3A" w:rsidRDefault="00800D3A">
            <w:pPr>
              <w:pStyle w:val="TableParagraph"/>
            </w:pPr>
          </w:p>
        </w:tc>
        <w:tc>
          <w:tcPr>
            <w:tcW w:w="5600" w:type="dxa"/>
            <w:shd w:val="clear" w:color="auto" w:fill="D9D9D9"/>
          </w:tcPr>
          <w:p w14:paraId="4344B26C" w14:textId="77777777" w:rsidR="00800D3A" w:rsidRDefault="00800D3A">
            <w:pPr>
              <w:pStyle w:val="TableParagraph"/>
            </w:pPr>
          </w:p>
        </w:tc>
        <w:tc>
          <w:tcPr>
            <w:tcW w:w="1133" w:type="dxa"/>
            <w:shd w:val="clear" w:color="auto" w:fill="D9D9D9"/>
          </w:tcPr>
          <w:p w14:paraId="4344B26D" w14:textId="77777777" w:rsidR="00800D3A" w:rsidRDefault="00800D3A">
            <w:pPr>
              <w:pStyle w:val="TableParagraph"/>
            </w:pPr>
          </w:p>
        </w:tc>
      </w:tr>
      <w:tr w:rsidR="00800D3A" w14:paraId="4344B272" w14:textId="77777777">
        <w:trPr>
          <w:trHeight w:val="297"/>
        </w:trPr>
        <w:tc>
          <w:tcPr>
            <w:tcW w:w="1682" w:type="dxa"/>
            <w:shd w:val="clear" w:color="auto" w:fill="D9D9D9"/>
          </w:tcPr>
          <w:p w14:paraId="4344B26F" w14:textId="77777777" w:rsidR="00800D3A" w:rsidRDefault="00800D3A">
            <w:pPr>
              <w:pStyle w:val="TableParagraph"/>
            </w:pPr>
          </w:p>
        </w:tc>
        <w:tc>
          <w:tcPr>
            <w:tcW w:w="5600" w:type="dxa"/>
            <w:shd w:val="clear" w:color="auto" w:fill="D9D9D9"/>
          </w:tcPr>
          <w:p w14:paraId="4344B270" w14:textId="77777777" w:rsidR="00800D3A" w:rsidRDefault="00800D3A">
            <w:pPr>
              <w:pStyle w:val="TableParagraph"/>
            </w:pPr>
          </w:p>
        </w:tc>
        <w:tc>
          <w:tcPr>
            <w:tcW w:w="1133" w:type="dxa"/>
            <w:shd w:val="clear" w:color="auto" w:fill="D9D9D9"/>
          </w:tcPr>
          <w:p w14:paraId="4344B271" w14:textId="77777777" w:rsidR="00800D3A" w:rsidRDefault="00800D3A">
            <w:pPr>
              <w:pStyle w:val="TableParagraph"/>
            </w:pPr>
          </w:p>
        </w:tc>
      </w:tr>
      <w:tr w:rsidR="00800D3A" w14:paraId="4344B276" w14:textId="77777777">
        <w:trPr>
          <w:trHeight w:val="297"/>
        </w:trPr>
        <w:tc>
          <w:tcPr>
            <w:tcW w:w="1682" w:type="dxa"/>
          </w:tcPr>
          <w:p w14:paraId="4344B273" w14:textId="77777777" w:rsidR="00800D3A" w:rsidRDefault="00927C74">
            <w:pPr>
              <w:pStyle w:val="TableParagraph"/>
              <w:spacing w:line="275" w:lineRule="exact"/>
              <w:ind w:left="102"/>
              <w:rPr>
                <w:sz w:val="24"/>
              </w:rPr>
            </w:pPr>
            <w:r>
              <w:rPr>
                <w:sz w:val="24"/>
              </w:rPr>
              <w:t>CCS-2001</w:t>
            </w:r>
          </w:p>
        </w:tc>
        <w:tc>
          <w:tcPr>
            <w:tcW w:w="5600" w:type="dxa"/>
          </w:tcPr>
          <w:p w14:paraId="4344B274" w14:textId="77777777" w:rsidR="00800D3A" w:rsidRDefault="00927C74">
            <w:pPr>
              <w:pStyle w:val="TableParagraph"/>
              <w:spacing w:line="275" w:lineRule="exact"/>
              <w:ind w:left="105"/>
              <w:rPr>
                <w:sz w:val="24"/>
              </w:rPr>
            </w:pPr>
            <w:r>
              <w:rPr>
                <w:sz w:val="24"/>
              </w:rPr>
              <w:t>Communicating Christ Cross-Culturally</w:t>
            </w:r>
          </w:p>
        </w:tc>
        <w:tc>
          <w:tcPr>
            <w:tcW w:w="1133" w:type="dxa"/>
          </w:tcPr>
          <w:p w14:paraId="4344B275" w14:textId="77777777" w:rsidR="00800D3A" w:rsidRDefault="00927C74">
            <w:pPr>
              <w:pStyle w:val="TableParagraph"/>
              <w:spacing w:line="275" w:lineRule="exact"/>
              <w:ind w:left="11"/>
              <w:jc w:val="center"/>
              <w:rPr>
                <w:sz w:val="24"/>
              </w:rPr>
            </w:pPr>
            <w:r>
              <w:rPr>
                <w:sz w:val="24"/>
              </w:rPr>
              <w:t>4</w:t>
            </w:r>
          </w:p>
        </w:tc>
      </w:tr>
      <w:tr w:rsidR="00800D3A" w14:paraId="4344B27A" w14:textId="77777777">
        <w:trPr>
          <w:trHeight w:val="299"/>
        </w:trPr>
        <w:tc>
          <w:tcPr>
            <w:tcW w:w="1682" w:type="dxa"/>
          </w:tcPr>
          <w:p w14:paraId="4344B277" w14:textId="77777777" w:rsidR="00800D3A" w:rsidRDefault="00927C74">
            <w:pPr>
              <w:pStyle w:val="TableParagraph"/>
              <w:spacing w:before="1"/>
              <w:ind w:left="102"/>
              <w:rPr>
                <w:sz w:val="24"/>
              </w:rPr>
            </w:pPr>
            <w:r>
              <w:rPr>
                <w:sz w:val="24"/>
              </w:rPr>
              <w:t>CCS-2002</w:t>
            </w:r>
          </w:p>
        </w:tc>
        <w:tc>
          <w:tcPr>
            <w:tcW w:w="5600" w:type="dxa"/>
          </w:tcPr>
          <w:p w14:paraId="4344B278" w14:textId="77777777" w:rsidR="00800D3A" w:rsidRDefault="00927C74">
            <w:pPr>
              <w:pStyle w:val="TableParagraph"/>
              <w:spacing w:before="1"/>
              <w:ind w:left="105"/>
              <w:rPr>
                <w:sz w:val="24"/>
              </w:rPr>
            </w:pPr>
            <w:r>
              <w:rPr>
                <w:sz w:val="24"/>
              </w:rPr>
              <w:t>World Religions</w:t>
            </w:r>
          </w:p>
        </w:tc>
        <w:tc>
          <w:tcPr>
            <w:tcW w:w="1133" w:type="dxa"/>
          </w:tcPr>
          <w:p w14:paraId="4344B279" w14:textId="77777777" w:rsidR="00800D3A" w:rsidRDefault="00927C74">
            <w:pPr>
              <w:pStyle w:val="TableParagraph"/>
              <w:spacing w:before="1"/>
              <w:ind w:left="11"/>
              <w:jc w:val="center"/>
              <w:rPr>
                <w:sz w:val="24"/>
              </w:rPr>
            </w:pPr>
            <w:r>
              <w:rPr>
                <w:sz w:val="24"/>
              </w:rPr>
              <w:t>4</w:t>
            </w:r>
          </w:p>
        </w:tc>
      </w:tr>
      <w:tr w:rsidR="00800D3A" w14:paraId="4344B27E" w14:textId="77777777">
        <w:trPr>
          <w:trHeight w:val="297"/>
        </w:trPr>
        <w:tc>
          <w:tcPr>
            <w:tcW w:w="1682" w:type="dxa"/>
          </w:tcPr>
          <w:p w14:paraId="4344B27B" w14:textId="77777777" w:rsidR="00800D3A" w:rsidRDefault="00800D3A">
            <w:pPr>
              <w:pStyle w:val="TableParagraph"/>
            </w:pPr>
          </w:p>
        </w:tc>
        <w:tc>
          <w:tcPr>
            <w:tcW w:w="5600" w:type="dxa"/>
          </w:tcPr>
          <w:p w14:paraId="4344B27C" w14:textId="77777777" w:rsidR="00800D3A" w:rsidRDefault="00800D3A">
            <w:pPr>
              <w:pStyle w:val="TableParagraph"/>
            </w:pPr>
          </w:p>
        </w:tc>
        <w:tc>
          <w:tcPr>
            <w:tcW w:w="1133" w:type="dxa"/>
          </w:tcPr>
          <w:p w14:paraId="4344B27D" w14:textId="77777777" w:rsidR="00800D3A" w:rsidRDefault="00800D3A">
            <w:pPr>
              <w:pStyle w:val="TableParagraph"/>
            </w:pPr>
          </w:p>
        </w:tc>
      </w:tr>
      <w:tr w:rsidR="00800D3A" w14:paraId="4344B282" w14:textId="77777777">
        <w:trPr>
          <w:trHeight w:val="297"/>
        </w:trPr>
        <w:tc>
          <w:tcPr>
            <w:tcW w:w="1682" w:type="dxa"/>
          </w:tcPr>
          <w:p w14:paraId="4344B27F" w14:textId="77777777" w:rsidR="00800D3A" w:rsidRDefault="00927C74">
            <w:pPr>
              <w:pStyle w:val="TableParagraph"/>
              <w:spacing w:line="275" w:lineRule="exact"/>
              <w:ind w:left="102"/>
              <w:rPr>
                <w:sz w:val="24"/>
              </w:rPr>
            </w:pPr>
            <w:r>
              <w:rPr>
                <w:sz w:val="24"/>
              </w:rPr>
              <w:t>THE-2001</w:t>
            </w:r>
          </w:p>
        </w:tc>
        <w:tc>
          <w:tcPr>
            <w:tcW w:w="5600" w:type="dxa"/>
          </w:tcPr>
          <w:p w14:paraId="4344B280" w14:textId="77777777" w:rsidR="00800D3A" w:rsidRDefault="00927C74">
            <w:pPr>
              <w:pStyle w:val="TableParagraph"/>
              <w:spacing w:line="275" w:lineRule="exact"/>
              <w:ind w:left="105"/>
              <w:rPr>
                <w:sz w:val="24"/>
              </w:rPr>
            </w:pPr>
            <w:r>
              <w:rPr>
                <w:sz w:val="24"/>
              </w:rPr>
              <w:t>Bible Doctrines</w:t>
            </w:r>
          </w:p>
        </w:tc>
        <w:tc>
          <w:tcPr>
            <w:tcW w:w="1133" w:type="dxa"/>
          </w:tcPr>
          <w:p w14:paraId="4344B281" w14:textId="77777777" w:rsidR="00800D3A" w:rsidRDefault="00927C74">
            <w:pPr>
              <w:pStyle w:val="TableParagraph"/>
              <w:spacing w:line="275" w:lineRule="exact"/>
              <w:ind w:left="11"/>
              <w:jc w:val="center"/>
              <w:rPr>
                <w:sz w:val="24"/>
              </w:rPr>
            </w:pPr>
            <w:r>
              <w:rPr>
                <w:sz w:val="24"/>
              </w:rPr>
              <w:t>4</w:t>
            </w:r>
          </w:p>
        </w:tc>
      </w:tr>
      <w:tr w:rsidR="00800D3A" w14:paraId="4344B287" w14:textId="77777777">
        <w:trPr>
          <w:trHeight w:val="597"/>
        </w:trPr>
        <w:tc>
          <w:tcPr>
            <w:tcW w:w="1682" w:type="dxa"/>
          </w:tcPr>
          <w:p w14:paraId="4344B283" w14:textId="77777777" w:rsidR="00800D3A" w:rsidRDefault="00927C74">
            <w:pPr>
              <w:pStyle w:val="TableParagraph"/>
              <w:spacing w:line="275" w:lineRule="exact"/>
              <w:ind w:left="102"/>
              <w:rPr>
                <w:sz w:val="24"/>
              </w:rPr>
            </w:pPr>
            <w:r>
              <w:rPr>
                <w:sz w:val="24"/>
              </w:rPr>
              <w:t>THE-2003</w:t>
            </w:r>
          </w:p>
        </w:tc>
        <w:tc>
          <w:tcPr>
            <w:tcW w:w="5600" w:type="dxa"/>
          </w:tcPr>
          <w:p w14:paraId="4344B284" w14:textId="77777777" w:rsidR="00800D3A" w:rsidRDefault="00927C74">
            <w:pPr>
              <w:pStyle w:val="TableParagraph"/>
              <w:spacing w:line="275" w:lineRule="exact"/>
              <w:ind w:left="105"/>
              <w:rPr>
                <w:sz w:val="24"/>
              </w:rPr>
            </w:pPr>
            <w:r>
              <w:rPr>
                <w:sz w:val="24"/>
              </w:rPr>
              <w:t>Systematic Theology I-Theology, Christology, and</w:t>
            </w:r>
          </w:p>
          <w:p w14:paraId="4344B285" w14:textId="77777777" w:rsidR="00800D3A" w:rsidRDefault="00927C74">
            <w:pPr>
              <w:pStyle w:val="TableParagraph"/>
              <w:spacing w:before="21"/>
              <w:ind w:left="105"/>
              <w:rPr>
                <w:sz w:val="24"/>
              </w:rPr>
            </w:pPr>
            <w:r>
              <w:rPr>
                <w:sz w:val="24"/>
              </w:rPr>
              <w:t>Pneumatology</w:t>
            </w:r>
          </w:p>
        </w:tc>
        <w:tc>
          <w:tcPr>
            <w:tcW w:w="1133" w:type="dxa"/>
          </w:tcPr>
          <w:p w14:paraId="4344B286" w14:textId="77777777" w:rsidR="00800D3A" w:rsidRDefault="00927C74">
            <w:pPr>
              <w:pStyle w:val="TableParagraph"/>
              <w:spacing w:before="147"/>
              <w:ind w:left="11"/>
              <w:jc w:val="center"/>
              <w:rPr>
                <w:sz w:val="24"/>
              </w:rPr>
            </w:pPr>
            <w:r>
              <w:rPr>
                <w:sz w:val="24"/>
              </w:rPr>
              <w:t>4</w:t>
            </w:r>
          </w:p>
        </w:tc>
      </w:tr>
      <w:tr w:rsidR="00800D3A" w14:paraId="4344B28B" w14:textId="77777777">
        <w:trPr>
          <w:trHeight w:val="297"/>
        </w:trPr>
        <w:tc>
          <w:tcPr>
            <w:tcW w:w="1682" w:type="dxa"/>
          </w:tcPr>
          <w:p w14:paraId="4344B288" w14:textId="77777777" w:rsidR="00800D3A" w:rsidRDefault="00800D3A">
            <w:pPr>
              <w:pStyle w:val="TableParagraph"/>
            </w:pPr>
          </w:p>
        </w:tc>
        <w:tc>
          <w:tcPr>
            <w:tcW w:w="5600" w:type="dxa"/>
          </w:tcPr>
          <w:p w14:paraId="4344B289" w14:textId="77777777" w:rsidR="00800D3A" w:rsidRDefault="00800D3A">
            <w:pPr>
              <w:pStyle w:val="TableParagraph"/>
            </w:pPr>
          </w:p>
        </w:tc>
        <w:tc>
          <w:tcPr>
            <w:tcW w:w="1133" w:type="dxa"/>
          </w:tcPr>
          <w:p w14:paraId="4344B28A" w14:textId="77777777" w:rsidR="00800D3A" w:rsidRDefault="00800D3A">
            <w:pPr>
              <w:pStyle w:val="TableParagraph"/>
            </w:pPr>
          </w:p>
        </w:tc>
      </w:tr>
      <w:tr w:rsidR="00800D3A" w14:paraId="4344B28F" w14:textId="77777777">
        <w:trPr>
          <w:trHeight w:val="297"/>
        </w:trPr>
        <w:tc>
          <w:tcPr>
            <w:tcW w:w="1682" w:type="dxa"/>
            <w:shd w:val="clear" w:color="auto" w:fill="D9D9D9"/>
          </w:tcPr>
          <w:p w14:paraId="4344B28C" w14:textId="77777777" w:rsidR="00800D3A" w:rsidRDefault="00800D3A">
            <w:pPr>
              <w:pStyle w:val="TableParagraph"/>
            </w:pPr>
          </w:p>
        </w:tc>
        <w:tc>
          <w:tcPr>
            <w:tcW w:w="5600" w:type="dxa"/>
            <w:shd w:val="clear" w:color="auto" w:fill="D9D9D9"/>
          </w:tcPr>
          <w:p w14:paraId="4344B28D" w14:textId="77777777" w:rsidR="00800D3A" w:rsidRDefault="00927C74">
            <w:pPr>
              <w:pStyle w:val="TableParagraph"/>
              <w:spacing w:line="275" w:lineRule="exact"/>
              <w:ind w:left="105"/>
              <w:rPr>
                <w:sz w:val="24"/>
              </w:rPr>
            </w:pPr>
            <w:r>
              <w:rPr>
                <w:sz w:val="24"/>
              </w:rPr>
              <w:t>Courses Specific to Area of Study</w:t>
            </w:r>
          </w:p>
        </w:tc>
        <w:tc>
          <w:tcPr>
            <w:tcW w:w="1133" w:type="dxa"/>
            <w:shd w:val="clear" w:color="auto" w:fill="D9D9D9"/>
          </w:tcPr>
          <w:p w14:paraId="4344B28E" w14:textId="77777777" w:rsidR="00800D3A" w:rsidRDefault="00800D3A">
            <w:pPr>
              <w:pStyle w:val="TableParagraph"/>
            </w:pPr>
          </w:p>
        </w:tc>
      </w:tr>
      <w:tr w:rsidR="00800D3A" w14:paraId="4344B293" w14:textId="77777777">
        <w:trPr>
          <w:trHeight w:val="297"/>
        </w:trPr>
        <w:tc>
          <w:tcPr>
            <w:tcW w:w="1682" w:type="dxa"/>
          </w:tcPr>
          <w:p w14:paraId="4344B290" w14:textId="77777777" w:rsidR="00800D3A" w:rsidRDefault="00927C74">
            <w:pPr>
              <w:pStyle w:val="TableParagraph"/>
              <w:spacing w:line="275" w:lineRule="exact"/>
              <w:ind w:left="102"/>
              <w:rPr>
                <w:sz w:val="24"/>
              </w:rPr>
            </w:pPr>
            <w:r>
              <w:rPr>
                <w:sz w:val="24"/>
              </w:rPr>
              <w:t>CC-2001</w:t>
            </w:r>
          </w:p>
        </w:tc>
        <w:tc>
          <w:tcPr>
            <w:tcW w:w="5600" w:type="dxa"/>
          </w:tcPr>
          <w:p w14:paraId="4344B291" w14:textId="77777777" w:rsidR="00800D3A" w:rsidRDefault="00927C74">
            <w:pPr>
              <w:pStyle w:val="TableParagraph"/>
              <w:spacing w:line="275" w:lineRule="exact"/>
              <w:ind w:left="105"/>
              <w:rPr>
                <w:sz w:val="24"/>
              </w:rPr>
            </w:pPr>
            <w:r>
              <w:rPr>
                <w:sz w:val="24"/>
              </w:rPr>
              <w:t>Introduction to Biblical Counseling</w:t>
            </w:r>
          </w:p>
        </w:tc>
        <w:tc>
          <w:tcPr>
            <w:tcW w:w="1133" w:type="dxa"/>
          </w:tcPr>
          <w:p w14:paraId="4344B292" w14:textId="77777777" w:rsidR="00800D3A" w:rsidRDefault="00927C74">
            <w:pPr>
              <w:pStyle w:val="TableParagraph"/>
              <w:spacing w:line="275" w:lineRule="exact"/>
              <w:ind w:left="11"/>
              <w:jc w:val="center"/>
              <w:rPr>
                <w:sz w:val="24"/>
              </w:rPr>
            </w:pPr>
            <w:r>
              <w:rPr>
                <w:sz w:val="24"/>
              </w:rPr>
              <w:t>4</w:t>
            </w:r>
          </w:p>
        </w:tc>
      </w:tr>
      <w:tr w:rsidR="00800D3A" w14:paraId="4344B297" w14:textId="77777777">
        <w:trPr>
          <w:trHeight w:val="299"/>
        </w:trPr>
        <w:tc>
          <w:tcPr>
            <w:tcW w:w="1682" w:type="dxa"/>
          </w:tcPr>
          <w:p w14:paraId="4344B294" w14:textId="77777777" w:rsidR="00800D3A" w:rsidRDefault="00800D3A">
            <w:pPr>
              <w:pStyle w:val="TableParagraph"/>
            </w:pPr>
          </w:p>
        </w:tc>
        <w:tc>
          <w:tcPr>
            <w:tcW w:w="5600" w:type="dxa"/>
          </w:tcPr>
          <w:p w14:paraId="4344B295" w14:textId="77777777" w:rsidR="00800D3A" w:rsidRDefault="00800D3A">
            <w:pPr>
              <w:pStyle w:val="TableParagraph"/>
            </w:pPr>
          </w:p>
        </w:tc>
        <w:tc>
          <w:tcPr>
            <w:tcW w:w="1133" w:type="dxa"/>
          </w:tcPr>
          <w:p w14:paraId="4344B296" w14:textId="77777777" w:rsidR="00800D3A" w:rsidRDefault="00800D3A">
            <w:pPr>
              <w:pStyle w:val="TableParagraph"/>
            </w:pPr>
          </w:p>
        </w:tc>
      </w:tr>
      <w:tr w:rsidR="00800D3A" w14:paraId="4344B29B" w14:textId="77777777">
        <w:trPr>
          <w:trHeight w:val="297"/>
        </w:trPr>
        <w:tc>
          <w:tcPr>
            <w:tcW w:w="1682" w:type="dxa"/>
          </w:tcPr>
          <w:p w14:paraId="4344B298" w14:textId="77777777" w:rsidR="00800D3A" w:rsidRDefault="00927C74">
            <w:pPr>
              <w:pStyle w:val="TableParagraph"/>
              <w:spacing w:line="275" w:lineRule="exact"/>
              <w:ind w:left="102"/>
              <w:rPr>
                <w:sz w:val="24"/>
              </w:rPr>
            </w:pPr>
            <w:r>
              <w:rPr>
                <w:sz w:val="24"/>
              </w:rPr>
              <w:t>PS-2001</w:t>
            </w:r>
          </w:p>
        </w:tc>
        <w:tc>
          <w:tcPr>
            <w:tcW w:w="5600" w:type="dxa"/>
          </w:tcPr>
          <w:p w14:paraId="4344B299" w14:textId="77777777" w:rsidR="00800D3A" w:rsidRDefault="00927C74">
            <w:pPr>
              <w:pStyle w:val="TableParagraph"/>
              <w:spacing w:line="275" w:lineRule="exact"/>
              <w:ind w:left="105"/>
              <w:rPr>
                <w:sz w:val="24"/>
              </w:rPr>
            </w:pPr>
            <w:r>
              <w:rPr>
                <w:sz w:val="24"/>
              </w:rPr>
              <w:t>Introduction to Christian Service</w:t>
            </w:r>
          </w:p>
        </w:tc>
        <w:tc>
          <w:tcPr>
            <w:tcW w:w="1133" w:type="dxa"/>
          </w:tcPr>
          <w:p w14:paraId="4344B29A" w14:textId="77777777" w:rsidR="00800D3A" w:rsidRDefault="00927C74">
            <w:pPr>
              <w:pStyle w:val="TableParagraph"/>
              <w:spacing w:line="275" w:lineRule="exact"/>
              <w:ind w:left="11"/>
              <w:jc w:val="center"/>
              <w:rPr>
                <w:sz w:val="24"/>
              </w:rPr>
            </w:pPr>
            <w:r>
              <w:rPr>
                <w:sz w:val="24"/>
              </w:rPr>
              <w:t>4</w:t>
            </w:r>
          </w:p>
        </w:tc>
      </w:tr>
      <w:tr w:rsidR="00800D3A" w14:paraId="4344B29F" w14:textId="77777777">
        <w:trPr>
          <w:trHeight w:val="297"/>
        </w:trPr>
        <w:tc>
          <w:tcPr>
            <w:tcW w:w="1682" w:type="dxa"/>
          </w:tcPr>
          <w:p w14:paraId="4344B29C" w14:textId="77777777" w:rsidR="00800D3A" w:rsidRDefault="00800D3A">
            <w:pPr>
              <w:pStyle w:val="TableParagraph"/>
            </w:pPr>
          </w:p>
        </w:tc>
        <w:tc>
          <w:tcPr>
            <w:tcW w:w="5600" w:type="dxa"/>
          </w:tcPr>
          <w:p w14:paraId="4344B29D" w14:textId="77777777" w:rsidR="00800D3A" w:rsidRDefault="00800D3A">
            <w:pPr>
              <w:pStyle w:val="TableParagraph"/>
            </w:pPr>
          </w:p>
        </w:tc>
        <w:tc>
          <w:tcPr>
            <w:tcW w:w="1133" w:type="dxa"/>
          </w:tcPr>
          <w:p w14:paraId="4344B29E" w14:textId="77777777" w:rsidR="00800D3A" w:rsidRDefault="00800D3A">
            <w:pPr>
              <w:pStyle w:val="TableParagraph"/>
            </w:pPr>
          </w:p>
        </w:tc>
      </w:tr>
      <w:tr w:rsidR="00800D3A" w14:paraId="4344B2A3" w14:textId="77777777">
        <w:trPr>
          <w:trHeight w:val="297"/>
        </w:trPr>
        <w:tc>
          <w:tcPr>
            <w:tcW w:w="1682" w:type="dxa"/>
          </w:tcPr>
          <w:p w14:paraId="4344B2A0" w14:textId="77777777" w:rsidR="00800D3A" w:rsidRDefault="00927C74">
            <w:pPr>
              <w:pStyle w:val="TableParagraph"/>
              <w:spacing w:line="275" w:lineRule="exact"/>
              <w:ind w:left="102"/>
              <w:rPr>
                <w:sz w:val="24"/>
              </w:rPr>
            </w:pPr>
            <w:r>
              <w:rPr>
                <w:sz w:val="24"/>
              </w:rPr>
              <w:t>PW-2001</w:t>
            </w:r>
          </w:p>
        </w:tc>
        <w:tc>
          <w:tcPr>
            <w:tcW w:w="5600" w:type="dxa"/>
          </w:tcPr>
          <w:p w14:paraId="4344B2A1" w14:textId="77777777" w:rsidR="00800D3A" w:rsidRDefault="00927C74">
            <w:pPr>
              <w:pStyle w:val="TableParagraph"/>
              <w:spacing w:line="275" w:lineRule="exact"/>
              <w:ind w:left="105"/>
              <w:rPr>
                <w:sz w:val="24"/>
              </w:rPr>
            </w:pPr>
            <w:r>
              <w:rPr>
                <w:sz w:val="24"/>
              </w:rPr>
              <w:t>Introduction to Praise &amp; Worship</w:t>
            </w:r>
          </w:p>
        </w:tc>
        <w:tc>
          <w:tcPr>
            <w:tcW w:w="1133" w:type="dxa"/>
          </w:tcPr>
          <w:p w14:paraId="4344B2A2" w14:textId="77777777" w:rsidR="00800D3A" w:rsidRDefault="00927C74">
            <w:pPr>
              <w:pStyle w:val="TableParagraph"/>
              <w:spacing w:line="275" w:lineRule="exact"/>
              <w:ind w:left="11"/>
              <w:jc w:val="center"/>
              <w:rPr>
                <w:sz w:val="24"/>
              </w:rPr>
            </w:pPr>
            <w:r>
              <w:rPr>
                <w:sz w:val="24"/>
              </w:rPr>
              <w:t>4</w:t>
            </w:r>
          </w:p>
        </w:tc>
      </w:tr>
      <w:tr w:rsidR="00800D3A" w14:paraId="4344B2A7" w14:textId="77777777">
        <w:trPr>
          <w:trHeight w:val="299"/>
        </w:trPr>
        <w:tc>
          <w:tcPr>
            <w:tcW w:w="1682" w:type="dxa"/>
          </w:tcPr>
          <w:p w14:paraId="4344B2A4" w14:textId="77777777" w:rsidR="00800D3A" w:rsidRDefault="00800D3A">
            <w:pPr>
              <w:pStyle w:val="TableParagraph"/>
            </w:pPr>
          </w:p>
        </w:tc>
        <w:tc>
          <w:tcPr>
            <w:tcW w:w="5600" w:type="dxa"/>
          </w:tcPr>
          <w:p w14:paraId="4344B2A5" w14:textId="77777777" w:rsidR="00800D3A" w:rsidRDefault="00800D3A">
            <w:pPr>
              <w:pStyle w:val="TableParagraph"/>
            </w:pPr>
          </w:p>
        </w:tc>
        <w:tc>
          <w:tcPr>
            <w:tcW w:w="1133" w:type="dxa"/>
          </w:tcPr>
          <w:p w14:paraId="4344B2A6" w14:textId="77777777" w:rsidR="00800D3A" w:rsidRDefault="00800D3A">
            <w:pPr>
              <w:pStyle w:val="TableParagraph"/>
            </w:pPr>
          </w:p>
        </w:tc>
      </w:tr>
      <w:tr w:rsidR="00800D3A" w14:paraId="4344B2AB" w14:textId="77777777">
        <w:trPr>
          <w:trHeight w:val="297"/>
        </w:trPr>
        <w:tc>
          <w:tcPr>
            <w:tcW w:w="1682" w:type="dxa"/>
          </w:tcPr>
          <w:p w14:paraId="4344B2A8" w14:textId="77777777" w:rsidR="00800D3A" w:rsidRDefault="00800D3A">
            <w:pPr>
              <w:pStyle w:val="TableParagraph"/>
            </w:pPr>
          </w:p>
        </w:tc>
        <w:tc>
          <w:tcPr>
            <w:tcW w:w="5600" w:type="dxa"/>
          </w:tcPr>
          <w:p w14:paraId="4344B2A9" w14:textId="77777777" w:rsidR="00800D3A" w:rsidRDefault="00800D3A">
            <w:pPr>
              <w:pStyle w:val="TableParagraph"/>
            </w:pPr>
          </w:p>
        </w:tc>
        <w:tc>
          <w:tcPr>
            <w:tcW w:w="1133" w:type="dxa"/>
          </w:tcPr>
          <w:p w14:paraId="4344B2AA" w14:textId="77777777" w:rsidR="00800D3A" w:rsidRDefault="00800D3A">
            <w:pPr>
              <w:pStyle w:val="TableParagraph"/>
            </w:pPr>
          </w:p>
        </w:tc>
      </w:tr>
      <w:tr w:rsidR="00800D3A" w14:paraId="4344B2AF" w14:textId="77777777">
        <w:trPr>
          <w:trHeight w:val="297"/>
        </w:trPr>
        <w:tc>
          <w:tcPr>
            <w:tcW w:w="1682" w:type="dxa"/>
          </w:tcPr>
          <w:p w14:paraId="4344B2AC" w14:textId="77777777" w:rsidR="00800D3A" w:rsidRDefault="00927C74">
            <w:pPr>
              <w:pStyle w:val="TableParagraph"/>
              <w:spacing w:line="275" w:lineRule="exact"/>
              <w:ind w:left="102"/>
              <w:rPr>
                <w:sz w:val="24"/>
              </w:rPr>
            </w:pPr>
            <w:r>
              <w:rPr>
                <w:sz w:val="24"/>
              </w:rPr>
              <w:t>Elective</w:t>
            </w:r>
          </w:p>
        </w:tc>
        <w:tc>
          <w:tcPr>
            <w:tcW w:w="5600" w:type="dxa"/>
          </w:tcPr>
          <w:p w14:paraId="4344B2AD" w14:textId="77777777" w:rsidR="00800D3A" w:rsidRDefault="00800D3A">
            <w:pPr>
              <w:pStyle w:val="TableParagraph"/>
            </w:pPr>
          </w:p>
        </w:tc>
        <w:tc>
          <w:tcPr>
            <w:tcW w:w="1133" w:type="dxa"/>
          </w:tcPr>
          <w:p w14:paraId="4344B2AE" w14:textId="77777777" w:rsidR="00800D3A" w:rsidRDefault="00927C74">
            <w:pPr>
              <w:pStyle w:val="TableParagraph"/>
              <w:spacing w:line="275" w:lineRule="exact"/>
              <w:ind w:left="11"/>
              <w:jc w:val="center"/>
              <w:rPr>
                <w:sz w:val="24"/>
              </w:rPr>
            </w:pPr>
            <w:r>
              <w:rPr>
                <w:sz w:val="24"/>
              </w:rPr>
              <w:t>4</w:t>
            </w:r>
          </w:p>
        </w:tc>
      </w:tr>
      <w:tr w:rsidR="00800D3A" w14:paraId="4344B2B3" w14:textId="77777777">
        <w:trPr>
          <w:trHeight w:val="297"/>
        </w:trPr>
        <w:tc>
          <w:tcPr>
            <w:tcW w:w="1682" w:type="dxa"/>
          </w:tcPr>
          <w:p w14:paraId="4344B2B0" w14:textId="77777777" w:rsidR="00800D3A" w:rsidRDefault="00800D3A">
            <w:pPr>
              <w:pStyle w:val="TableParagraph"/>
            </w:pPr>
          </w:p>
        </w:tc>
        <w:tc>
          <w:tcPr>
            <w:tcW w:w="5600" w:type="dxa"/>
          </w:tcPr>
          <w:p w14:paraId="4344B2B1" w14:textId="77777777" w:rsidR="00800D3A" w:rsidRDefault="00800D3A">
            <w:pPr>
              <w:pStyle w:val="TableParagraph"/>
            </w:pPr>
          </w:p>
        </w:tc>
        <w:tc>
          <w:tcPr>
            <w:tcW w:w="1133" w:type="dxa"/>
          </w:tcPr>
          <w:p w14:paraId="4344B2B2" w14:textId="77777777" w:rsidR="00800D3A" w:rsidRDefault="00800D3A">
            <w:pPr>
              <w:pStyle w:val="TableParagraph"/>
            </w:pPr>
          </w:p>
        </w:tc>
      </w:tr>
      <w:tr w:rsidR="00800D3A" w14:paraId="4344B2B7" w14:textId="77777777">
        <w:trPr>
          <w:trHeight w:val="299"/>
        </w:trPr>
        <w:tc>
          <w:tcPr>
            <w:tcW w:w="1682" w:type="dxa"/>
          </w:tcPr>
          <w:p w14:paraId="4344B2B4" w14:textId="77777777" w:rsidR="00800D3A" w:rsidRDefault="00800D3A">
            <w:pPr>
              <w:pStyle w:val="TableParagraph"/>
            </w:pPr>
          </w:p>
        </w:tc>
        <w:tc>
          <w:tcPr>
            <w:tcW w:w="5600" w:type="dxa"/>
          </w:tcPr>
          <w:p w14:paraId="4344B2B5" w14:textId="77777777" w:rsidR="00800D3A" w:rsidRDefault="00800D3A">
            <w:pPr>
              <w:pStyle w:val="TableParagraph"/>
            </w:pPr>
          </w:p>
        </w:tc>
        <w:tc>
          <w:tcPr>
            <w:tcW w:w="1133" w:type="dxa"/>
          </w:tcPr>
          <w:p w14:paraId="4344B2B6" w14:textId="77777777" w:rsidR="00800D3A" w:rsidRDefault="00800D3A">
            <w:pPr>
              <w:pStyle w:val="TableParagraph"/>
            </w:pPr>
          </w:p>
        </w:tc>
      </w:tr>
      <w:tr w:rsidR="00800D3A" w14:paraId="4344B2BB" w14:textId="77777777">
        <w:trPr>
          <w:trHeight w:val="297"/>
        </w:trPr>
        <w:tc>
          <w:tcPr>
            <w:tcW w:w="1682" w:type="dxa"/>
          </w:tcPr>
          <w:p w14:paraId="4344B2B8" w14:textId="77777777" w:rsidR="00800D3A" w:rsidRDefault="00800D3A">
            <w:pPr>
              <w:pStyle w:val="TableParagraph"/>
            </w:pPr>
          </w:p>
        </w:tc>
        <w:tc>
          <w:tcPr>
            <w:tcW w:w="5600" w:type="dxa"/>
          </w:tcPr>
          <w:p w14:paraId="4344B2B9" w14:textId="77777777" w:rsidR="00800D3A" w:rsidRDefault="00800D3A">
            <w:pPr>
              <w:pStyle w:val="TableParagraph"/>
            </w:pPr>
          </w:p>
        </w:tc>
        <w:tc>
          <w:tcPr>
            <w:tcW w:w="1133" w:type="dxa"/>
          </w:tcPr>
          <w:p w14:paraId="4344B2BA" w14:textId="77777777" w:rsidR="00800D3A" w:rsidRDefault="00800D3A">
            <w:pPr>
              <w:pStyle w:val="TableParagraph"/>
            </w:pPr>
          </w:p>
        </w:tc>
      </w:tr>
      <w:tr w:rsidR="00800D3A" w14:paraId="4344B2BF" w14:textId="77777777">
        <w:trPr>
          <w:trHeight w:val="297"/>
        </w:trPr>
        <w:tc>
          <w:tcPr>
            <w:tcW w:w="1682" w:type="dxa"/>
          </w:tcPr>
          <w:p w14:paraId="4344B2BC" w14:textId="77777777" w:rsidR="00800D3A" w:rsidRDefault="00800D3A">
            <w:pPr>
              <w:pStyle w:val="TableParagraph"/>
            </w:pPr>
          </w:p>
        </w:tc>
        <w:tc>
          <w:tcPr>
            <w:tcW w:w="5600" w:type="dxa"/>
          </w:tcPr>
          <w:p w14:paraId="4344B2BD" w14:textId="77777777" w:rsidR="00800D3A" w:rsidRDefault="00800D3A">
            <w:pPr>
              <w:pStyle w:val="TableParagraph"/>
            </w:pPr>
          </w:p>
        </w:tc>
        <w:tc>
          <w:tcPr>
            <w:tcW w:w="1133" w:type="dxa"/>
          </w:tcPr>
          <w:p w14:paraId="4344B2BE" w14:textId="77777777" w:rsidR="00800D3A" w:rsidRDefault="00800D3A">
            <w:pPr>
              <w:pStyle w:val="TableParagraph"/>
            </w:pPr>
          </w:p>
        </w:tc>
      </w:tr>
      <w:tr w:rsidR="00800D3A" w14:paraId="4344B2C3" w14:textId="77777777">
        <w:trPr>
          <w:trHeight w:val="297"/>
        </w:trPr>
        <w:tc>
          <w:tcPr>
            <w:tcW w:w="1682" w:type="dxa"/>
          </w:tcPr>
          <w:p w14:paraId="4344B2C0" w14:textId="77777777" w:rsidR="00800D3A" w:rsidRDefault="00800D3A">
            <w:pPr>
              <w:pStyle w:val="TableParagraph"/>
            </w:pPr>
          </w:p>
        </w:tc>
        <w:tc>
          <w:tcPr>
            <w:tcW w:w="5600" w:type="dxa"/>
          </w:tcPr>
          <w:p w14:paraId="4344B2C1" w14:textId="77777777" w:rsidR="00800D3A" w:rsidRDefault="00800D3A">
            <w:pPr>
              <w:pStyle w:val="TableParagraph"/>
            </w:pPr>
          </w:p>
        </w:tc>
        <w:tc>
          <w:tcPr>
            <w:tcW w:w="1133" w:type="dxa"/>
          </w:tcPr>
          <w:p w14:paraId="4344B2C2" w14:textId="77777777" w:rsidR="00800D3A" w:rsidRDefault="00800D3A">
            <w:pPr>
              <w:pStyle w:val="TableParagraph"/>
            </w:pPr>
          </w:p>
        </w:tc>
      </w:tr>
      <w:tr w:rsidR="00800D3A" w14:paraId="4344B2C7" w14:textId="77777777">
        <w:trPr>
          <w:trHeight w:val="299"/>
        </w:trPr>
        <w:tc>
          <w:tcPr>
            <w:tcW w:w="1682" w:type="dxa"/>
          </w:tcPr>
          <w:p w14:paraId="4344B2C4" w14:textId="77777777" w:rsidR="00800D3A" w:rsidRDefault="00800D3A">
            <w:pPr>
              <w:pStyle w:val="TableParagraph"/>
            </w:pPr>
          </w:p>
        </w:tc>
        <w:tc>
          <w:tcPr>
            <w:tcW w:w="5600" w:type="dxa"/>
          </w:tcPr>
          <w:p w14:paraId="4344B2C5" w14:textId="77777777" w:rsidR="00800D3A" w:rsidRDefault="00800D3A">
            <w:pPr>
              <w:pStyle w:val="TableParagraph"/>
            </w:pPr>
          </w:p>
        </w:tc>
        <w:tc>
          <w:tcPr>
            <w:tcW w:w="1133" w:type="dxa"/>
          </w:tcPr>
          <w:p w14:paraId="4344B2C6" w14:textId="77777777" w:rsidR="00800D3A" w:rsidRDefault="00800D3A">
            <w:pPr>
              <w:pStyle w:val="TableParagraph"/>
            </w:pPr>
          </w:p>
        </w:tc>
      </w:tr>
      <w:tr w:rsidR="00800D3A" w14:paraId="4344B2CB" w14:textId="77777777">
        <w:trPr>
          <w:trHeight w:val="297"/>
        </w:trPr>
        <w:tc>
          <w:tcPr>
            <w:tcW w:w="1682" w:type="dxa"/>
            <w:shd w:val="clear" w:color="auto" w:fill="D9D9D9"/>
          </w:tcPr>
          <w:p w14:paraId="4344B2C8"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2C9" w14:textId="77777777" w:rsidR="00800D3A" w:rsidRDefault="00800D3A">
            <w:pPr>
              <w:pStyle w:val="TableParagraph"/>
            </w:pPr>
          </w:p>
        </w:tc>
        <w:tc>
          <w:tcPr>
            <w:tcW w:w="1133" w:type="dxa"/>
            <w:shd w:val="clear" w:color="auto" w:fill="D9D9D9"/>
          </w:tcPr>
          <w:p w14:paraId="4344B2CA" w14:textId="77777777" w:rsidR="00800D3A" w:rsidRDefault="00927C74">
            <w:pPr>
              <w:pStyle w:val="TableParagraph"/>
              <w:spacing w:line="275" w:lineRule="exact"/>
              <w:ind w:left="115" w:right="104"/>
              <w:jc w:val="center"/>
              <w:rPr>
                <w:sz w:val="24"/>
              </w:rPr>
            </w:pPr>
            <w:r>
              <w:rPr>
                <w:sz w:val="24"/>
              </w:rPr>
              <w:t>120</w:t>
            </w:r>
          </w:p>
        </w:tc>
      </w:tr>
      <w:tr w:rsidR="00800D3A" w14:paraId="4344B2CF" w14:textId="77777777">
        <w:trPr>
          <w:trHeight w:val="297"/>
        </w:trPr>
        <w:tc>
          <w:tcPr>
            <w:tcW w:w="1682" w:type="dxa"/>
          </w:tcPr>
          <w:p w14:paraId="4344B2CC" w14:textId="77777777" w:rsidR="00800D3A" w:rsidRDefault="00800D3A">
            <w:pPr>
              <w:pStyle w:val="TableParagraph"/>
            </w:pPr>
          </w:p>
        </w:tc>
        <w:tc>
          <w:tcPr>
            <w:tcW w:w="5600" w:type="dxa"/>
          </w:tcPr>
          <w:p w14:paraId="4344B2CD" w14:textId="77777777" w:rsidR="00800D3A" w:rsidRDefault="00800D3A">
            <w:pPr>
              <w:pStyle w:val="TableParagraph"/>
            </w:pPr>
          </w:p>
        </w:tc>
        <w:tc>
          <w:tcPr>
            <w:tcW w:w="1133" w:type="dxa"/>
          </w:tcPr>
          <w:p w14:paraId="4344B2CE" w14:textId="77777777" w:rsidR="00800D3A" w:rsidRDefault="00800D3A">
            <w:pPr>
              <w:pStyle w:val="TableParagraph"/>
            </w:pPr>
          </w:p>
        </w:tc>
      </w:tr>
    </w:tbl>
    <w:p w14:paraId="4344B2D0" w14:textId="77777777" w:rsidR="00800D3A" w:rsidRDefault="00800D3A">
      <w:pPr>
        <w:sectPr w:rsidR="00800D3A">
          <w:pgSz w:w="12240" w:h="15840"/>
          <w:pgMar w:top="1400" w:right="820" w:bottom="1280" w:left="1540" w:header="1135" w:footer="1084" w:gutter="0"/>
          <w:cols w:space="720"/>
        </w:sectPr>
      </w:pPr>
    </w:p>
    <w:p w14:paraId="4344B2D1" w14:textId="77777777" w:rsidR="00800D3A" w:rsidRDefault="00927C74">
      <w:pPr>
        <w:pStyle w:val="Heading2"/>
        <w:spacing w:after="27"/>
        <w:ind w:left="2298"/>
      </w:pPr>
      <w:bookmarkStart w:id="10" w:name="_TOC_250006"/>
      <w:bookmarkEnd w:id="10"/>
      <w:r>
        <w:lastRenderedPageBreak/>
        <w:t>Master of Theology- Christian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2D6" w14:textId="77777777">
        <w:trPr>
          <w:trHeight w:val="594"/>
        </w:trPr>
        <w:tc>
          <w:tcPr>
            <w:tcW w:w="1682" w:type="dxa"/>
            <w:shd w:val="clear" w:color="auto" w:fill="808080"/>
          </w:tcPr>
          <w:p w14:paraId="4344B2D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2D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2D4" w14:textId="77777777" w:rsidR="00800D3A" w:rsidRDefault="00927C74">
            <w:pPr>
              <w:pStyle w:val="TableParagraph"/>
              <w:spacing w:line="275" w:lineRule="exact"/>
              <w:ind w:left="114" w:right="207"/>
              <w:jc w:val="center"/>
              <w:rPr>
                <w:b/>
                <w:sz w:val="24"/>
              </w:rPr>
            </w:pPr>
            <w:r>
              <w:rPr>
                <w:b/>
                <w:sz w:val="24"/>
              </w:rPr>
              <w:t>No.</w:t>
            </w:r>
          </w:p>
          <w:p w14:paraId="4344B2D5" w14:textId="77777777" w:rsidR="00800D3A" w:rsidRDefault="00927C74">
            <w:pPr>
              <w:pStyle w:val="TableParagraph"/>
              <w:spacing w:before="21"/>
              <w:ind w:left="115" w:right="207"/>
              <w:jc w:val="center"/>
              <w:rPr>
                <w:b/>
                <w:sz w:val="24"/>
              </w:rPr>
            </w:pPr>
            <w:r>
              <w:rPr>
                <w:b/>
                <w:sz w:val="24"/>
              </w:rPr>
              <w:t>Credits</w:t>
            </w:r>
          </w:p>
        </w:tc>
      </w:tr>
      <w:tr w:rsidR="00800D3A" w14:paraId="4344B2DA" w14:textId="77777777">
        <w:trPr>
          <w:trHeight w:val="297"/>
        </w:trPr>
        <w:tc>
          <w:tcPr>
            <w:tcW w:w="1682" w:type="dxa"/>
          </w:tcPr>
          <w:p w14:paraId="4344B2D7" w14:textId="77777777" w:rsidR="00800D3A" w:rsidRDefault="00800D3A">
            <w:pPr>
              <w:pStyle w:val="TableParagraph"/>
            </w:pPr>
          </w:p>
        </w:tc>
        <w:tc>
          <w:tcPr>
            <w:tcW w:w="5600" w:type="dxa"/>
          </w:tcPr>
          <w:p w14:paraId="4344B2D8" w14:textId="77777777" w:rsidR="00800D3A" w:rsidRDefault="00800D3A">
            <w:pPr>
              <w:pStyle w:val="TableParagraph"/>
            </w:pPr>
          </w:p>
        </w:tc>
        <w:tc>
          <w:tcPr>
            <w:tcW w:w="1133" w:type="dxa"/>
          </w:tcPr>
          <w:p w14:paraId="4344B2D9" w14:textId="77777777" w:rsidR="00800D3A" w:rsidRDefault="00800D3A">
            <w:pPr>
              <w:pStyle w:val="TableParagraph"/>
            </w:pPr>
          </w:p>
        </w:tc>
      </w:tr>
      <w:tr w:rsidR="00800D3A" w14:paraId="4344B2DE" w14:textId="77777777">
        <w:trPr>
          <w:trHeight w:val="297"/>
        </w:trPr>
        <w:tc>
          <w:tcPr>
            <w:tcW w:w="1682" w:type="dxa"/>
            <w:shd w:val="clear" w:color="auto" w:fill="D9D9D9"/>
          </w:tcPr>
          <w:p w14:paraId="4344B2DB" w14:textId="77777777" w:rsidR="00800D3A" w:rsidRDefault="00800D3A">
            <w:pPr>
              <w:pStyle w:val="TableParagraph"/>
            </w:pPr>
          </w:p>
        </w:tc>
        <w:tc>
          <w:tcPr>
            <w:tcW w:w="5600" w:type="dxa"/>
            <w:shd w:val="clear" w:color="auto" w:fill="D9D9D9"/>
          </w:tcPr>
          <w:p w14:paraId="4344B2DC" w14:textId="77777777" w:rsidR="00800D3A" w:rsidRDefault="00800D3A">
            <w:pPr>
              <w:pStyle w:val="TableParagraph"/>
            </w:pPr>
          </w:p>
        </w:tc>
        <w:tc>
          <w:tcPr>
            <w:tcW w:w="1133" w:type="dxa"/>
            <w:shd w:val="clear" w:color="auto" w:fill="D9D9D9"/>
          </w:tcPr>
          <w:p w14:paraId="4344B2DD" w14:textId="77777777" w:rsidR="00800D3A" w:rsidRDefault="00800D3A">
            <w:pPr>
              <w:pStyle w:val="TableParagraph"/>
            </w:pPr>
          </w:p>
        </w:tc>
      </w:tr>
      <w:tr w:rsidR="00800D3A" w14:paraId="4344B2E2" w14:textId="77777777">
        <w:trPr>
          <w:trHeight w:val="299"/>
        </w:trPr>
        <w:tc>
          <w:tcPr>
            <w:tcW w:w="1682" w:type="dxa"/>
          </w:tcPr>
          <w:p w14:paraId="4344B2DF" w14:textId="77777777" w:rsidR="00800D3A" w:rsidRDefault="00800D3A">
            <w:pPr>
              <w:pStyle w:val="TableParagraph"/>
            </w:pPr>
          </w:p>
        </w:tc>
        <w:tc>
          <w:tcPr>
            <w:tcW w:w="5600" w:type="dxa"/>
          </w:tcPr>
          <w:p w14:paraId="4344B2E0" w14:textId="77777777" w:rsidR="00800D3A" w:rsidRDefault="00800D3A">
            <w:pPr>
              <w:pStyle w:val="TableParagraph"/>
            </w:pPr>
          </w:p>
        </w:tc>
        <w:tc>
          <w:tcPr>
            <w:tcW w:w="1133" w:type="dxa"/>
          </w:tcPr>
          <w:p w14:paraId="4344B2E1" w14:textId="77777777" w:rsidR="00800D3A" w:rsidRDefault="00800D3A">
            <w:pPr>
              <w:pStyle w:val="TableParagraph"/>
            </w:pPr>
          </w:p>
        </w:tc>
      </w:tr>
      <w:tr w:rsidR="00800D3A" w14:paraId="4344B2E6" w14:textId="77777777">
        <w:trPr>
          <w:trHeight w:val="297"/>
        </w:trPr>
        <w:tc>
          <w:tcPr>
            <w:tcW w:w="1682" w:type="dxa"/>
          </w:tcPr>
          <w:p w14:paraId="4344B2E3" w14:textId="77777777" w:rsidR="00800D3A" w:rsidRDefault="00927C74">
            <w:pPr>
              <w:pStyle w:val="TableParagraph"/>
              <w:spacing w:line="275" w:lineRule="exact"/>
              <w:ind w:left="102"/>
              <w:rPr>
                <w:sz w:val="24"/>
              </w:rPr>
            </w:pPr>
            <w:r>
              <w:rPr>
                <w:sz w:val="24"/>
              </w:rPr>
              <w:t>BIB-3001</w:t>
            </w:r>
          </w:p>
        </w:tc>
        <w:tc>
          <w:tcPr>
            <w:tcW w:w="5600" w:type="dxa"/>
          </w:tcPr>
          <w:p w14:paraId="4344B2E4" w14:textId="77777777" w:rsidR="00800D3A" w:rsidRDefault="00927C74">
            <w:pPr>
              <w:pStyle w:val="TableParagraph"/>
              <w:spacing w:line="275" w:lineRule="exact"/>
              <w:ind w:left="105"/>
              <w:rPr>
                <w:sz w:val="24"/>
              </w:rPr>
            </w:pPr>
            <w:r>
              <w:rPr>
                <w:sz w:val="24"/>
              </w:rPr>
              <w:t>Advanced Hermeneutics</w:t>
            </w:r>
          </w:p>
        </w:tc>
        <w:tc>
          <w:tcPr>
            <w:tcW w:w="1133" w:type="dxa"/>
          </w:tcPr>
          <w:p w14:paraId="4344B2E5" w14:textId="77777777" w:rsidR="00800D3A" w:rsidRDefault="00927C74">
            <w:pPr>
              <w:pStyle w:val="TableParagraph"/>
              <w:spacing w:line="275" w:lineRule="exact"/>
              <w:ind w:left="507"/>
              <w:rPr>
                <w:sz w:val="24"/>
              </w:rPr>
            </w:pPr>
            <w:r>
              <w:rPr>
                <w:sz w:val="24"/>
              </w:rPr>
              <w:t>5</w:t>
            </w:r>
          </w:p>
        </w:tc>
      </w:tr>
      <w:tr w:rsidR="00800D3A" w14:paraId="4344B2EA" w14:textId="77777777">
        <w:trPr>
          <w:trHeight w:val="297"/>
        </w:trPr>
        <w:tc>
          <w:tcPr>
            <w:tcW w:w="1682" w:type="dxa"/>
          </w:tcPr>
          <w:p w14:paraId="4344B2E7" w14:textId="77777777" w:rsidR="00800D3A" w:rsidRDefault="00927C74">
            <w:pPr>
              <w:pStyle w:val="TableParagraph"/>
              <w:spacing w:line="275" w:lineRule="exact"/>
              <w:ind w:left="102"/>
              <w:rPr>
                <w:sz w:val="24"/>
              </w:rPr>
            </w:pPr>
            <w:r>
              <w:rPr>
                <w:sz w:val="24"/>
              </w:rPr>
              <w:t>BIB-3002</w:t>
            </w:r>
          </w:p>
        </w:tc>
        <w:tc>
          <w:tcPr>
            <w:tcW w:w="5600" w:type="dxa"/>
          </w:tcPr>
          <w:p w14:paraId="4344B2E8" w14:textId="77777777" w:rsidR="00800D3A" w:rsidRDefault="00927C74">
            <w:pPr>
              <w:pStyle w:val="TableParagraph"/>
              <w:spacing w:line="275" w:lineRule="exact"/>
              <w:ind w:left="105"/>
              <w:rPr>
                <w:sz w:val="24"/>
              </w:rPr>
            </w:pPr>
            <w:r>
              <w:rPr>
                <w:sz w:val="24"/>
              </w:rPr>
              <w:t>Book of Acts</w:t>
            </w:r>
          </w:p>
        </w:tc>
        <w:tc>
          <w:tcPr>
            <w:tcW w:w="1133" w:type="dxa"/>
          </w:tcPr>
          <w:p w14:paraId="4344B2E9" w14:textId="77777777" w:rsidR="00800D3A" w:rsidRDefault="00927C74">
            <w:pPr>
              <w:pStyle w:val="TableParagraph"/>
              <w:spacing w:line="275" w:lineRule="exact"/>
              <w:ind w:left="507"/>
              <w:rPr>
                <w:sz w:val="24"/>
              </w:rPr>
            </w:pPr>
            <w:r>
              <w:rPr>
                <w:sz w:val="24"/>
              </w:rPr>
              <w:t>5</w:t>
            </w:r>
          </w:p>
        </w:tc>
      </w:tr>
      <w:tr w:rsidR="00800D3A" w14:paraId="4344B2EE" w14:textId="77777777">
        <w:trPr>
          <w:trHeight w:val="297"/>
        </w:trPr>
        <w:tc>
          <w:tcPr>
            <w:tcW w:w="1682" w:type="dxa"/>
          </w:tcPr>
          <w:p w14:paraId="4344B2EB" w14:textId="77777777" w:rsidR="00800D3A" w:rsidRDefault="00927C74">
            <w:pPr>
              <w:pStyle w:val="TableParagraph"/>
              <w:spacing w:line="275" w:lineRule="exact"/>
              <w:ind w:left="102"/>
              <w:rPr>
                <w:sz w:val="24"/>
              </w:rPr>
            </w:pPr>
            <w:r>
              <w:rPr>
                <w:sz w:val="24"/>
              </w:rPr>
              <w:t>BIB-3003</w:t>
            </w:r>
          </w:p>
        </w:tc>
        <w:tc>
          <w:tcPr>
            <w:tcW w:w="5600" w:type="dxa"/>
          </w:tcPr>
          <w:p w14:paraId="4344B2EC" w14:textId="77777777" w:rsidR="00800D3A" w:rsidRDefault="00927C74">
            <w:pPr>
              <w:pStyle w:val="TableParagraph"/>
              <w:spacing w:line="275" w:lineRule="exact"/>
              <w:ind w:left="105"/>
              <w:rPr>
                <w:sz w:val="24"/>
              </w:rPr>
            </w:pPr>
            <w:r>
              <w:rPr>
                <w:sz w:val="24"/>
              </w:rPr>
              <w:t>Pauline Epistles</w:t>
            </w:r>
          </w:p>
        </w:tc>
        <w:tc>
          <w:tcPr>
            <w:tcW w:w="1133" w:type="dxa"/>
          </w:tcPr>
          <w:p w14:paraId="4344B2ED" w14:textId="77777777" w:rsidR="00800D3A" w:rsidRDefault="00927C74">
            <w:pPr>
              <w:pStyle w:val="TableParagraph"/>
              <w:spacing w:line="275" w:lineRule="exact"/>
              <w:ind w:left="507"/>
              <w:rPr>
                <w:sz w:val="24"/>
              </w:rPr>
            </w:pPr>
            <w:r>
              <w:rPr>
                <w:sz w:val="24"/>
              </w:rPr>
              <w:t>5</w:t>
            </w:r>
          </w:p>
        </w:tc>
      </w:tr>
      <w:tr w:rsidR="00800D3A" w14:paraId="4344B2F2" w14:textId="77777777">
        <w:trPr>
          <w:trHeight w:val="299"/>
        </w:trPr>
        <w:tc>
          <w:tcPr>
            <w:tcW w:w="1682" w:type="dxa"/>
          </w:tcPr>
          <w:p w14:paraId="4344B2EF" w14:textId="77777777" w:rsidR="00800D3A" w:rsidRDefault="00927C74">
            <w:pPr>
              <w:pStyle w:val="TableParagraph"/>
              <w:spacing w:before="1"/>
              <w:ind w:left="102"/>
              <w:rPr>
                <w:sz w:val="24"/>
              </w:rPr>
            </w:pPr>
            <w:r>
              <w:rPr>
                <w:sz w:val="24"/>
              </w:rPr>
              <w:t>BIB-3004</w:t>
            </w:r>
          </w:p>
        </w:tc>
        <w:tc>
          <w:tcPr>
            <w:tcW w:w="5600" w:type="dxa"/>
          </w:tcPr>
          <w:p w14:paraId="4344B2F0" w14:textId="77777777" w:rsidR="00800D3A" w:rsidRDefault="00927C74">
            <w:pPr>
              <w:pStyle w:val="TableParagraph"/>
              <w:spacing w:before="1"/>
              <w:ind w:left="105"/>
              <w:rPr>
                <w:sz w:val="24"/>
              </w:rPr>
            </w:pPr>
            <w:r>
              <w:rPr>
                <w:sz w:val="24"/>
              </w:rPr>
              <w:t>General Epistles</w:t>
            </w:r>
          </w:p>
        </w:tc>
        <w:tc>
          <w:tcPr>
            <w:tcW w:w="1133" w:type="dxa"/>
          </w:tcPr>
          <w:p w14:paraId="4344B2F1" w14:textId="77777777" w:rsidR="00800D3A" w:rsidRDefault="00927C74">
            <w:pPr>
              <w:pStyle w:val="TableParagraph"/>
              <w:spacing w:before="1"/>
              <w:ind w:left="507"/>
              <w:rPr>
                <w:sz w:val="24"/>
              </w:rPr>
            </w:pPr>
            <w:r>
              <w:rPr>
                <w:sz w:val="24"/>
              </w:rPr>
              <w:t>5</w:t>
            </w:r>
          </w:p>
        </w:tc>
      </w:tr>
      <w:tr w:rsidR="00800D3A" w14:paraId="4344B2F6" w14:textId="77777777">
        <w:trPr>
          <w:trHeight w:val="297"/>
        </w:trPr>
        <w:tc>
          <w:tcPr>
            <w:tcW w:w="1682" w:type="dxa"/>
          </w:tcPr>
          <w:p w14:paraId="4344B2F3" w14:textId="77777777" w:rsidR="00800D3A" w:rsidRDefault="00927C74">
            <w:pPr>
              <w:pStyle w:val="TableParagraph"/>
              <w:spacing w:line="275" w:lineRule="exact"/>
              <w:ind w:left="102"/>
              <w:rPr>
                <w:sz w:val="24"/>
              </w:rPr>
            </w:pPr>
            <w:r>
              <w:rPr>
                <w:sz w:val="24"/>
              </w:rPr>
              <w:t>BIB-3005</w:t>
            </w:r>
          </w:p>
        </w:tc>
        <w:tc>
          <w:tcPr>
            <w:tcW w:w="5600" w:type="dxa"/>
          </w:tcPr>
          <w:p w14:paraId="4344B2F4" w14:textId="77777777" w:rsidR="00800D3A" w:rsidRDefault="00927C74">
            <w:pPr>
              <w:pStyle w:val="TableParagraph"/>
              <w:spacing w:line="275" w:lineRule="exact"/>
              <w:ind w:left="105"/>
              <w:rPr>
                <w:sz w:val="24"/>
              </w:rPr>
            </w:pPr>
            <w:r>
              <w:rPr>
                <w:sz w:val="24"/>
              </w:rPr>
              <w:t>Pastoral Epistles</w:t>
            </w:r>
          </w:p>
        </w:tc>
        <w:tc>
          <w:tcPr>
            <w:tcW w:w="1133" w:type="dxa"/>
          </w:tcPr>
          <w:p w14:paraId="4344B2F5" w14:textId="77777777" w:rsidR="00800D3A" w:rsidRDefault="00927C74">
            <w:pPr>
              <w:pStyle w:val="TableParagraph"/>
              <w:spacing w:line="275" w:lineRule="exact"/>
              <w:ind w:left="507"/>
              <w:rPr>
                <w:sz w:val="24"/>
              </w:rPr>
            </w:pPr>
            <w:r>
              <w:rPr>
                <w:sz w:val="24"/>
              </w:rPr>
              <w:t>5</w:t>
            </w:r>
          </w:p>
        </w:tc>
      </w:tr>
      <w:tr w:rsidR="00800D3A" w14:paraId="4344B2FA" w14:textId="77777777">
        <w:trPr>
          <w:trHeight w:val="297"/>
        </w:trPr>
        <w:tc>
          <w:tcPr>
            <w:tcW w:w="1682" w:type="dxa"/>
          </w:tcPr>
          <w:p w14:paraId="4344B2F7" w14:textId="77777777" w:rsidR="00800D3A" w:rsidRDefault="00800D3A">
            <w:pPr>
              <w:pStyle w:val="TableParagraph"/>
            </w:pPr>
          </w:p>
        </w:tc>
        <w:tc>
          <w:tcPr>
            <w:tcW w:w="5600" w:type="dxa"/>
          </w:tcPr>
          <w:p w14:paraId="4344B2F8" w14:textId="77777777" w:rsidR="00800D3A" w:rsidRDefault="00800D3A">
            <w:pPr>
              <w:pStyle w:val="TableParagraph"/>
            </w:pPr>
          </w:p>
        </w:tc>
        <w:tc>
          <w:tcPr>
            <w:tcW w:w="1133" w:type="dxa"/>
          </w:tcPr>
          <w:p w14:paraId="4344B2F9" w14:textId="77777777" w:rsidR="00800D3A" w:rsidRDefault="00800D3A">
            <w:pPr>
              <w:pStyle w:val="TableParagraph"/>
            </w:pPr>
          </w:p>
        </w:tc>
      </w:tr>
      <w:tr w:rsidR="00800D3A" w14:paraId="4344B2FE" w14:textId="77777777">
        <w:trPr>
          <w:trHeight w:val="300"/>
        </w:trPr>
        <w:tc>
          <w:tcPr>
            <w:tcW w:w="1682" w:type="dxa"/>
          </w:tcPr>
          <w:p w14:paraId="4344B2FB" w14:textId="77777777" w:rsidR="00800D3A" w:rsidRDefault="00800D3A">
            <w:pPr>
              <w:pStyle w:val="TableParagraph"/>
            </w:pPr>
          </w:p>
        </w:tc>
        <w:tc>
          <w:tcPr>
            <w:tcW w:w="5600" w:type="dxa"/>
          </w:tcPr>
          <w:p w14:paraId="4344B2FC" w14:textId="77777777" w:rsidR="00800D3A" w:rsidRDefault="00800D3A">
            <w:pPr>
              <w:pStyle w:val="TableParagraph"/>
            </w:pPr>
          </w:p>
        </w:tc>
        <w:tc>
          <w:tcPr>
            <w:tcW w:w="1133" w:type="dxa"/>
          </w:tcPr>
          <w:p w14:paraId="4344B2FD" w14:textId="77777777" w:rsidR="00800D3A" w:rsidRDefault="00800D3A">
            <w:pPr>
              <w:pStyle w:val="TableParagraph"/>
            </w:pPr>
          </w:p>
        </w:tc>
      </w:tr>
      <w:tr w:rsidR="00800D3A" w14:paraId="4344B302" w14:textId="77777777">
        <w:trPr>
          <w:trHeight w:val="297"/>
        </w:trPr>
        <w:tc>
          <w:tcPr>
            <w:tcW w:w="1682" w:type="dxa"/>
            <w:shd w:val="clear" w:color="auto" w:fill="D9D9D9"/>
          </w:tcPr>
          <w:p w14:paraId="4344B2FF" w14:textId="77777777" w:rsidR="00800D3A" w:rsidRDefault="00800D3A">
            <w:pPr>
              <w:pStyle w:val="TableParagraph"/>
            </w:pPr>
          </w:p>
        </w:tc>
        <w:tc>
          <w:tcPr>
            <w:tcW w:w="5600" w:type="dxa"/>
            <w:shd w:val="clear" w:color="auto" w:fill="D9D9D9"/>
          </w:tcPr>
          <w:p w14:paraId="4344B300" w14:textId="77777777" w:rsidR="00800D3A" w:rsidRDefault="00800D3A">
            <w:pPr>
              <w:pStyle w:val="TableParagraph"/>
            </w:pPr>
          </w:p>
        </w:tc>
        <w:tc>
          <w:tcPr>
            <w:tcW w:w="1133" w:type="dxa"/>
            <w:shd w:val="clear" w:color="auto" w:fill="D9D9D9"/>
          </w:tcPr>
          <w:p w14:paraId="4344B301" w14:textId="77777777" w:rsidR="00800D3A" w:rsidRDefault="00800D3A">
            <w:pPr>
              <w:pStyle w:val="TableParagraph"/>
            </w:pPr>
          </w:p>
        </w:tc>
      </w:tr>
      <w:tr w:rsidR="00800D3A" w14:paraId="4344B306" w14:textId="77777777">
        <w:trPr>
          <w:trHeight w:val="297"/>
        </w:trPr>
        <w:tc>
          <w:tcPr>
            <w:tcW w:w="1682" w:type="dxa"/>
            <w:shd w:val="clear" w:color="auto" w:fill="D9D9D9"/>
          </w:tcPr>
          <w:p w14:paraId="4344B303" w14:textId="77777777" w:rsidR="00800D3A" w:rsidRDefault="00800D3A">
            <w:pPr>
              <w:pStyle w:val="TableParagraph"/>
            </w:pPr>
          </w:p>
        </w:tc>
        <w:tc>
          <w:tcPr>
            <w:tcW w:w="5600" w:type="dxa"/>
            <w:shd w:val="clear" w:color="auto" w:fill="D9D9D9"/>
          </w:tcPr>
          <w:p w14:paraId="4344B304" w14:textId="77777777" w:rsidR="00800D3A" w:rsidRDefault="00800D3A">
            <w:pPr>
              <w:pStyle w:val="TableParagraph"/>
            </w:pPr>
          </w:p>
        </w:tc>
        <w:tc>
          <w:tcPr>
            <w:tcW w:w="1133" w:type="dxa"/>
            <w:shd w:val="clear" w:color="auto" w:fill="D9D9D9"/>
          </w:tcPr>
          <w:p w14:paraId="4344B305" w14:textId="77777777" w:rsidR="00800D3A" w:rsidRDefault="00800D3A">
            <w:pPr>
              <w:pStyle w:val="TableParagraph"/>
            </w:pPr>
          </w:p>
        </w:tc>
      </w:tr>
      <w:tr w:rsidR="00800D3A" w14:paraId="4344B30A" w14:textId="77777777">
        <w:trPr>
          <w:trHeight w:val="297"/>
        </w:trPr>
        <w:tc>
          <w:tcPr>
            <w:tcW w:w="1682" w:type="dxa"/>
          </w:tcPr>
          <w:p w14:paraId="4344B307" w14:textId="77777777" w:rsidR="00800D3A" w:rsidRDefault="00927C74">
            <w:pPr>
              <w:pStyle w:val="TableParagraph"/>
              <w:spacing w:line="275" w:lineRule="exact"/>
              <w:ind w:left="102"/>
              <w:rPr>
                <w:sz w:val="24"/>
              </w:rPr>
            </w:pPr>
            <w:r>
              <w:rPr>
                <w:sz w:val="24"/>
              </w:rPr>
              <w:t>HIST-3001</w:t>
            </w:r>
          </w:p>
        </w:tc>
        <w:tc>
          <w:tcPr>
            <w:tcW w:w="5600" w:type="dxa"/>
          </w:tcPr>
          <w:p w14:paraId="4344B308" w14:textId="77777777" w:rsidR="00800D3A" w:rsidRDefault="00927C74">
            <w:pPr>
              <w:pStyle w:val="TableParagraph"/>
              <w:spacing w:line="275" w:lineRule="exact"/>
              <w:ind w:left="105"/>
              <w:rPr>
                <w:sz w:val="24"/>
              </w:rPr>
            </w:pPr>
            <w:r>
              <w:rPr>
                <w:sz w:val="24"/>
              </w:rPr>
              <w:t>Spiritual History of the Church</w:t>
            </w:r>
          </w:p>
        </w:tc>
        <w:tc>
          <w:tcPr>
            <w:tcW w:w="1133" w:type="dxa"/>
          </w:tcPr>
          <w:p w14:paraId="4344B309" w14:textId="77777777" w:rsidR="00800D3A" w:rsidRDefault="00927C74">
            <w:pPr>
              <w:pStyle w:val="TableParagraph"/>
              <w:spacing w:line="275" w:lineRule="exact"/>
              <w:ind w:left="507"/>
              <w:rPr>
                <w:sz w:val="24"/>
              </w:rPr>
            </w:pPr>
            <w:r>
              <w:rPr>
                <w:sz w:val="24"/>
              </w:rPr>
              <w:t>5</w:t>
            </w:r>
          </w:p>
        </w:tc>
      </w:tr>
      <w:tr w:rsidR="00800D3A" w14:paraId="4344B30E" w14:textId="77777777">
        <w:trPr>
          <w:trHeight w:val="299"/>
        </w:trPr>
        <w:tc>
          <w:tcPr>
            <w:tcW w:w="1682" w:type="dxa"/>
          </w:tcPr>
          <w:p w14:paraId="4344B30B" w14:textId="77777777" w:rsidR="00800D3A" w:rsidRDefault="00800D3A">
            <w:pPr>
              <w:pStyle w:val="TableParagraph"/>
            </w:pPr>
          </w:p>
        </w:tc>
        <w:tc>
          <w:tcPr>
            <w:tcW w:w="5600" w:type="dxa"/>
          </w:tcPr>
          <w:p w14:paraId="4344B30C" w14:textId="77777777" w:rsidR="00800D3A" w:rsidRDefault="00800D3A">
            <w:pPr>
              <w:pStyle w:val="TableParagraph"/>
            </w:pPr>
          </w:p>
        </w:tc>
        <w:tc>
          <w:tcPr>
            <w:tcW w:w="1133" w:type="dxa"/>
          </w:tcPr>
          <w:p w14:paraId="4344B30D" w14:textId="77777777" w:rsidR="00800D3A" w:rsidRDefault="00800D3A">
            <w:pPr>
              <w:pStyle w:val="TableParagraph"/>
            </w:pPr>
          </w:p>
        </w:tc>
      </w:tr>
      <w:tr w:rsidR="00800D3A" w14:paraId="4344B312" w14:textId="77777777">
        <w:trPr>
          <w:trHeight w:val="297"/>
        </w:trPr>
        <w:tc>
          <w:tcPr>
            <w:tcW w:w="1682" w:type="dxa"/>
          </w:tcPr>
          <w:p w14:paraId="4344B30F" w14:textId="77777777" w:rsidR="00800D3A" w:rsidRDefault="00800D3A">
            <w:pPr>
              <w:pStyle w:val="TableParagraph"/>
            </w:pPr>
          </w:p>
        </w:tc>
        <w:tc>
          <w:tcPr>
            <w:tcW w:w="5600" w:type="dxa"/>
          </w:tcPr>
          <w:p w14:paraId="4344B310" w14:textId="77777777" w:rsidR="00800D3A" w:rsidRDefault="00800D3A">
            <w:pPr>
              <w:pStyle w:val="TableParagraph"/>
            </w:pPr>
          </w:p>
        </w:tc>
        <w:tc>
          <w:tcPr>
            <w:tcW w:w="1133" w:type="dxa"/>
          </w:tcPr>
          <w:p w14:paraId="4344B311" w14:textId="77777777" w:rsidR="00800D3A" w:rsidRDefault="00800D3A">
            <w:pPr>
              <w:pStyle w:val="TableParagraph"/>
            </w:pPr>
          </w:p>
        </w:tc>
      </w:tr>
      <w:tr w:rsidR="00800D3A" w14:paraId="4344B317" w14:textId="77777777">
        <w:trPr>
          <w:trHeight w:val="594"/>
        </w:trPr>
        <w:tc>
          <w:tcPr>
            <w:tcW w:w="1682" w:type="dxa"/>
          </w:tcPr>
          <w:p w14:paraId="4344B313" w14:textId="77777777" w:rsidR="00800D3A" w:rsidRDefault="00927C74">
            <w:pPr>
              <w:pStyle w:val="TableParagraph"/>
              <w:spacing w:line="275" w:lineRule="exact"/>
              <w:ind w:left="102"/>
              <w:rPr>
                <w:sz w:val="24"/>
              </w:rPr>
            </w:pPr>
            <w:r>
              <w:rPr>
                <w:sz w:val="24"/>
              </w:rPr>
              <w:t>THE-3001</w:t>
            </w:r>
          </w:p>
        </w:tc>
        <w:tc>
          <w:tcPr>
            <w:tcW w:w="5600" w:type="dxa"/>
          </w:tcPr>
          <w:p w14:paraId="4344B314" w14:textId="77777777" w:rsidR="00800D3A" w:rsidRDefault="00927C74">
            <w:pPr>
              <w:pStyle w:val="TableParagraph"/>
              <w:spacing w:line="275" w:lineRule="exact"/>
              <w:ind w:left="105"/>
              <w:rPr>
                <w:sz w:val="24"/>
              </w:rPr>
            </w:pPr>
            <w:r>
              <w:rPr>
                <w:sz w:val="24"/>
              </w:rPr>
              <w:t>Systematic Theology II-Bibliology, Anthropology,</w:t>
            </w:r>
          </w:p>
          <w:p w14:paraId="4344B315" w14:textId="77777777" w:rsidR="00800D3A" w:rsidRDefault="00927C74">
            <w:pPr>
              <w:pStyle w:val="TableParagraph"/>
              <w:spacing w:before="21"/>
              <w:ind w:left="105"/>
              <w:rPr>
                <w:sz w:val="24"/>
              </w:rPr>
            </w:pPr>
            <w:r>
              <w:rPr>
                <w:sz w:val="24"/>
              </w:rPr>
              <w:t>Hamartiology &amp; Soteriology</w:t>
            </w:r>
          </w:p>
        </w:tc>
        <w:tc>
          <w:tcPr>
            <w:tcW w:w="1133" w:type="dxa"/>
          </w:tcPr>
          <w:p w14:paraId="4344B316" w14:textId="77777777" w:rsidR="00800D3A" w:rsidRDefault="00927C74">
            <w:pPr>
              <w:pStyle w:val="TableParagraph"/>
              <w:spacing w:before="147"/>
              <w:ind w:left="507"/>
              <w:rPr>
                <w:sz w:val="24"/>
              </w:rPr>
            </w:pPr>
            <w:r>
              <w:rPr>
                <w:sz w:val="24"/>
              </w:rPr>
              <w:t>5</w:t>
            </w:r>
          </w:p>
        </w:tc>
      </w:tr>
      <w:tr w:rsidR="00800D3A" w14:paraId="4344B31B" w14:textId="77777777">
        <w:trPr>
          <w:trHeight w:val="297"/>
        </w:trPr>
        <w:tc>
          <w:tcPr>
            <w:tcW w:w="1682" w:type="dxa"/>
          </w:tcPr>
          <w:p w14:paraId="4344B318" w14:textId="77777777" w:rsidR="00800D3A" w:rsidRDefault="00927C74">
            <w:pPr>
              <w:pStyle w:val="TableParagraph"/>
              <w:spacing w:line="275" w:lineRule="exact"/>
              <w:ind w:left="102"/>
              <w:rPr>
                <w:sz w:val="24"/>
              </w:rPr>
            </w:pPr>
            <w:r>
              <w:rPr>
                <w:sz w:val="24"/>
              </w:rPr>
              <w:t>THE-3002</w:t>
            </w:r>
          </w:p>
        </w:tc>
        <w:tc>
          <w:tcPr>
            <w:tcW w:w="5600" w:type="dxa"/>
          </w:tcPr>
          <w:p w14:paraId="4344B319" w14:textId="77777777" w:rsidR="00800D3A" w:rsidRDefault="00927C74">
            <w:pPr>
              <w:pStyle w:val="TableParagraph"/>
              <w:spacing w:line="275" w:lineRule="exact"/>
              <w:ind w:left="105"/>
              <w:rPr>
                <w:sz w:val="24"/>
              </w:rPr>
            </w:pPr>
            <w:r>
              <w:rPr>
                <w:sz w:val="24"/>
              </w:rPr>
              <w:t>Christian Apologetics</w:t>
            </w:r>
          </w:p>
        </w:tc>
        <w:tc>
          <w:tcPr>
            <w:tcW w:w="1133" w:type="dxa"/>
          </w:tcPr>
          <w:p w14:paraId="4344B31A" w14:textId="77777777" w:rsidR="00800D3A" w:rsidRDefault="00927C74">
            <w:pPr>
              <w:pStyle w:val="TableParagraph"/>
              <w:spacing w:line="275" w:lineRule="exact"/>
              <w:ind w:left="507"/>
              <w:rPr>
                <w:sz w:val="24"/>
              </w:rPr>
            </w:pPr>
            <w:r>
              <w:rPr>
                <w:sz w:val="24"/>
              </w:rPr>
              <w:t>5</w:t>
            </w:r>
          </w:p>
        </w:tc>
      </w:tr>
      <w:tr w:rsidR="00800D3A" w14:paraId="4344B31F" w14:textId="77777777">
        <w:trPr>
          <w:trHeight w:val="299"/>
        </w:trPr>
        <w:tc>
          <w:tcPr>
            <w:tcW w:w="1682" w:type="dxa"/>
          </w:tcPr>
          <w:p w14:paraId="4344B31C" w14:textId="77777777" w:rsidR="00800D3A" w:rsidRDefault="00800D3A">
            <w:pPr>
              <w:pStyle w:val="TableParagraph"/>
            </w:pPr>
          </w:p>
        </w:tc>
        <w:tc>
          <w:tcPr>
            <w:tcW w:w="5600" w:type="dxa"/>
          </w:tcPr>
          <w:p w14:paraId="4344B31D" w14:textId="77777777" w:rsidR="00800D3A" w:rsidRDefault="00800D3A">
            <w:pPr>
              <w:pStyle w:val="TableParagraph"/>
            </w:pPr>
          </w:p>
        </w:tc>
        <w:tc>
          <w:tcPr>
            <w:tcW w:w="1133" w:type="dxa"/>
          </w:tcPr>
          <w:p w14:paraId="4344B31E" w14:textId="77777777" w:rsidR="00800D3A" w:rsidRDefault="00800D3A">
            <w:pPr>
              <w:pStyle w:val="TableParagraph"/>
            </w:pPr>
          </w:p>
        </w:tc>
      </w:tr>
      <w:tr w:rsidR="00800D3A" w14:paraId="4344B323" w14:textId="77777777">
        <w:trPr>
          <w:trHeight w:val="297"/>
        </w:trPr>
        <w:tc>
          <w:tcPr>
            <w:tcW w:w="1682" w:type="dxa"/>
          </w:tcPr>
          <w:p w14:paraId="4344B320" w14:textId="77777777" w:rsidR="00800D3A" w:rsidRDefault="00927C74">
            <w:pPr>
              <w:pStyle w:val="TableParagraph"/>
              <w:spacing w:line="275" w:lineRule="exact"/>
              <w:ind w:left="102"/>
              <w:rPr>
                <w:sz w:val="24"/>
              </w:rPr>
            </w:pPr>
            <w:r>
              <w:rPr>
                <w:sz w:val="24"/>
              </w:rPr>
              <w:t>CCS-3001</w:t>
            </w:r>
          </w:p>
        </w:tc>
        <w:tc>
          <w:tcPr>
            <w:tcW w:w="5600" w:type="dxa"/>
          </w:tcPr>
          <w:p w14:paraId="4344B321" w14:textId="77777777" w:rsidR="00800D3A" w:rsidRDefault="00927C74">
            <w:pPr>
              <w:pStyle w:val="TableParagraph"/>
              <w:spacing w:line="275" w:lineRule="exact"/>
              <w:ind w:left="105"/>
              <w:rPr>
                <w:sz w:val="24"/>
              </w:rPr>
            </w:pPr>
            <w:r>
              <w:rPr>
                <w:sz w:val="24"/>
              </w:rPr>
              <w:t>Jewish Faith &amp; Practice</w:t>
            </w:r>
          </w:p>
        </w:tc>
        <w:tc>
          <w:tcPr>
            <w:tcW w:w="1133" w:type="dxa"/>
          </w:tcPr>
          <w:p w14:paraId="4344B322" w14:textId="77777777" w:rsidR="00800D3A" w:rsidRDefault="00927C74">
            <w:pPr>
              <w:pStyle w:val="TableParagraph"/>
              <w:spacing w:line="275" w:lineRule="exact"/>
              <w:ind w:left="507"/>
              <w:rPr>
                <w:sz w:val="24"/>
              </w:rPr>
            </w:pPr>
            <w:r>
              <w:rPr>
                <w:sz w:val="24"/>
              </w:rPr>
              <w:t>5</w:t>
            </w:r>
          </w:p>
        </w:tc>
      </w:tr>
      <w:tr w:rsidR="00800D3A" w14:paraId="4344B327" w14:textId="77777777">
        <w:trPr>
          <w:trHeight w:val="297"/>
        </w:trPr>
        <w:tc>
          <w:tcPr>
            <w:tcW w:w="1682" w:type="dxa"/>
          </w:tcPr>
          <w:p w14:paraId="4344B324" w14:textId="77777777" w:rsidR="00800D3A" w:rsidRDefault="00927C74">
            <w:pPr>
              <w:pStyle w:val="TableParagraph"/>
              <w:spacing w:line="275" w:lineRule="exact"/>
              <w:ind w:left="102"/>
              <w:rPr>
                <w:sz w:val="24"/>
              </w:rPr>
            </w:pPr>
            <w:r>
              <w:rPr>
                <w:sz w:val="24"/>
              </w:rPr>
              <w:t>CCS-3002</w:t>
            </w:r>
          </w:p>
        </w:tc>
        <w:tc>
          <w:tcPr>
            <w:tcW w:w="5600" w:type="dxa"/>
          </w:tcPr>
          <w:p w14:paraId="4344B325" w14:textId="77777777" w:rsidR="00800D3A" w:rsidRDefault="00927C74">
            <w:pPr>
              <w:pStyle w:val="TableParagraph"/>
              <w:spacing w:line="275" w:lineRule="exact"/>
              <w:ind w:left="105"/>
              <w:rPr>
                <w:sz w:val="24"/>
              </w:rPr>
            </w:pPr>
            <w:r>
              <w:rPr>
                <w:sz w:val="24"/>
              </w:rPr>
              <w:t>Islamic Faith &amp; Practice</w:t>
            </w:r>
          </w:p>
        </w:tc>
        <w:tc>
          <w:tcPr>
            <w:tcW w:w="1133" w:type="dxa"/>
          </w:tcPr>
          <w:p w14:paraId="4344B326" w14:textId="77777777" w:rsidR="00800D3A" w:rsidRDefault="00927C74">
            <w:pPr>
              <w:pStyle w:val="TableParagraph"/>
              <w:spacing w:line="275" w:lineRule="exact"/>
              <w:ind w:left="507"/>
              <w:rPr>
                <w:sz w:val="24"/>
              </w:rPr>
            </w:pPr>
            <w:r>
              <w:rPr>
                <w:sz w:val="24"/>
              </w:rPr>
              <w:t>5</w:t>
            </w:r>
          </w:p>
        </w:tc>
      </w:tr>
      <w:tr w:rsidR="00800D3A" w14:paraId="4344B32B" w14:textId="77777777">
        <w:trPr>
          <w:trHeight w:val="297"/>
        </w:trPr>
        <w:tc>
          <w:tcPr>
            <w:tcW w:w="1682" w:type="dxa"/>
          </w:tcPr>
          <w:p w14:paraId="4344B328" w14:textId="77777777" w:rsidR="00800D3A" w:rsidRDefault="00927C74">
            <w:pPr>
              <w:pStyle w:val="TableParagraph"/>
              <w:spacing w:line="275" w:lineRule="exact"/>
              <w:ind w:left="102"/>
              <w:rPr>
                <w:sz w:val="24"/>
              </w:rPr>
            </w:pPr>
            <w:r>
              <w:rPr>
                <w:sz w:val="24"/>
              </w:rPr>
              <w:t>CCS-3003</w:t>
            </w:r>
          </w:p>
        </w:tc>
        <w:tc>
          <w:tcPr>
            <w:tcW w:w="5600" w:type="dxa"/>
          </w:tcPr>
          <w:p w14:paraId="4344B329" w14:textId="77777777" w:rsidR="00800D3A" w:rsidRDefault="00927C74">
            <w:pPr>
              <w:pStyle w:val="TableParagraph"/>
              <w:spacing w:line="275" w:lineRule="exact"/>
              <w:ind w:left="105"/>
              <w:rPr>
                <w:sz w:val="24"/>
              </w:rPr>
            </w:pPr>
            <w:r>
              <w:rPr>
                <w:sz w:val="24"/>
              </w:rPr>
              <w:t>Elementary Hebrew for Bible Study</w:t>
            </w:r>
          </w:p>
        </w:tc>
        <w:tc>
          <w:tcPr>
            <w:tcW w:w="1133" w:type="dxa"/>
          </w:tcPr>
          <w:p w14:paraId="4344B32A" w14:textId="77777777" w:rsidR="00800D3A" w:rsidRDefault="00927C74">
            <w:pPr>
              <w:pStyle w:val="TableParagraph"/>
              <w:spacing w:line="275" w:lineRule="exact"/>
              <w:ind w:left="507"/>
              <w:rPr>
                <w:sz w:val="24"/>
              </w:rPr>
            </w:pPr>
            <w:r>
              <w:rPr>
                <w:sz w:val="24"/>
              </w:rPr>
              <w:t>5</w:t>
            </w:r>
          </w:p>
        </w:tc>
      </w:tr>
      <w:tr w:rsidR="00800D3A" w14:paraId="4344B32F" w14:textId="77777777">
        <w:trPr>
          <w:trHeight w:val="299"/>
        </w:trPr>
        <w:tc>
          <w:tcPr>
            <w:tcW w:w="1682" w:type="dxa"/>
          </w:tcPr>
          <w:p w14:paraId="4344B32C" w14:textId="77777777" w:rsidR="00800D3A" w:rsidRDefault="00800D3A">
            <w:pPr>
              <w:pStyle w:val="TableParagraph"/>
            </w:pPr>
          </w:p>
        </w:tc>
        <w:tc>
          <w:tcPr>
            <w:tcW w:w="5600" w:type="dxa"/>
          </w:tcPr>
          <w:p w14:paraId="4344B32D" w14:textId="77777777" w:rsidR="00800D3A" w:rsidRDefault="00800D3A">
            <w:pPr>
              <w:pStyle w:val="TableParagraph"/>
            </w:pPr>
          </w:p>
        </w:tc>
        <w:tc>
          <w:tcPr>
            <w:tcW w:w="1133" w:type="dxa"/>
          </w:tcPr>
          <w:p w14:paraId="4344B32E" w14:textId="77777777" w:rsidR="00800D3A" w:rsidRDefault="00800D3A">
            <w:pPr>
              <w:pStyle w:val="TableParagraph"/>
            </w:pPr>
          </w:p>
        </w:tc>
      </w:tr>
      <w:tr w:rsidR="00800D3A" w14:paraId="4344B333" w14:textId="77777777">
        <w:trPr>
          <w:trHeight w:val="297"/>
        </w:trPr>
        <w:tc>
          <w:tcPr>
            <w:tcW w:w="1682" w:type="dxa"/>
            <w:shd w:val="clear" w:color="auto" w:fill="D9D9D9"/>
          </w:tcPr>
          <w:p w14:paraId="4344B330" w14:textId="77777777" w:rsidR="00800D3A" w:rsidRDefault="00800D3A">
            <w:pPr>
              <w:pStyle w:val="TableParagraph"/>
            </w:pPr>
          </w:p>
        </w:tc>
        <w:tc>
          <w:tcPr>
            <w:tcW w:w="5600" w:type="dxa"/>
            <w:shd w:val="clear" w:color="auto" w:fill="D9D9D9"/>
          </w:tcPr>
          <w:p w14:paraId="4344B331" w14:textId="77777777" w:rsidR="00800D3A" w:rsidRDefault="00800D3A">
            <w:pPr>
              <w:pStyle w:val="TableParagraph"/>
            </w:pPr>
          </w:p>
        </w:tc>
        <w:tc>
          <w:tcPr>
            <w:tcW w:w="1133" w:type="dxa"/>
            <w:shd w:val="clear" w:color="auto" w:fill="D9D9D9"/>
          </w:tcPr>
          <w:p w14:paraId="4344B332" w14:textId="77777777" w:rsidR="00800D3A" w:rsidRDefault="00800D3A">
            <w:pPr>
              <w:pStyle w:val="TableParagraph"/>
            </w:pPr>
          </w:p>
        </w:tc>
      </w:tr>
      <w:tr w:rsidR="00800D3A" w14:paraId="4344B337" w14:textId="77777777">
        <w:trPr>
          <w:trHeight w:val="297"/>
        </w:trPr>
        <w:tc>
          <w:tcPr>
            <w:tcW w:w="1682" w:type="dxa"/>
          </w:tcPr>
          <w:p w14:paraId="4344B334" w14:textId="77777777" w:rsidR="00800D3A" w:rsidRDefault="00927C74">
            <w:pPr>
              <w:pStyle w:val="TableParagraph"/>
              <w:spacing w:line="275" w:lineRule="exact"/>
              <w:ind w:left="102"/>
              <w:rPr>
                <w:sz w:val="24"/>
              </w:rPr>
            </w:pPr>
            <w:r>
              <w:rPr>
                <w:sz w:val="24"/>
              </w:rPr>
              <w:t>PW-3006</w:t>
            </w:r>
          </w:p>
        </w:tc>
        <w:tc>
          <w:tcPr>
            <w:tcW w:w="5600" w:type="dxa"/>
          </w:tcPr>
          <w:p w14:paraId="4344B335" w14:textId="77777777" w:rsidR="00800D3A" w:rsidRDefault="00927C74">
            <w:pPr>
              <w:pStyle w:val="TableParagraph"/>
              <w:spacing w:line="275" w:lineRule="exact"/>
              <w:ind w:left="105"/>
              <w:rPr>
                <w:sz w:val="24"/>
              </w:rPr>
            </w:pPr>
            <w:r>
              <w:rPr>
                <w:sz w:val="24"/>
              </w:rPr>
              <w:t>Principles and Practices of Prayer</w:t>
            </w:r>
          </w:p>
        </w:tc>
        <w:tc>
          <w:tcPr>
            <w:tcW w:w="1133" w:type="dxa"/>
          </w:tcPr>
          <w:p w14:paraId="4344B336" w14:textId="77777777" w:rsidR="00800D3A" w:rsidRDefault="00927C74">
            <w:pPr>
              <w:pStyle w:val="TableParagraph"/>
              <w:spacing w:line="275" w:lineRule="exact"/>
              <w:ind w:left="507"/>
              <w:rPr>
                <w:sz w:val="24"/>
              </w:rPr>
            </w:pPr>
            <w:r>
              <w:rPr>
                <w:sz w:val="24"/>
              </w:rPr>
              <w:t>5</w:t>
            </w:r>
          </w:p>
        </w:tc>
      </w:tr>
      <w:tr w:rsidR="00800D3A" w14:paraId="4344B33B" w14:textId="77777777">
        <w:trPr>
          <w:trHeight w:val="299"/>
        </w:trPr>
        <w:tc>
          <w:tcPr>
            <w:tcW w:w="1682" w:type="dxa"/>
          </w:tcPr>
          <w:p w14:paraId="4344B338" w14:textId="77777777" w:rsidR="00800D3A" w:rsidRDefault="00927C74">
            <w:pPr>
              <w:pStyle w:val="TableParagraph"/>
              <w:spacing w:line="275" w:lineRule="exact"/>
              <w:ind w:left="102"/>
              <w:rPr>
                <w:sz w:val="24"/>
              </w:rPr>
            </w:pPr>
            <w:r>
              <w:rPr>
                <w:sz w:val="24"/>
              </w:rPr>
              <w:t>PW-3009</w:t>
            </w:r>
          </w:p>
        </w:tc>
        <w:tc>
          <w:tcPr>
            <w:tcW w:w="5600" w:type="dxa"/>
          </w:tcPr>
          <w:p w14:paraId="4344B339" w14:textId="77777777" w:rsidR="00800D3A" w:rsidRDefault="00927C74">
            <w:pPr>
              <w:pStyle w:val="TableParagraph"/>
              <w:spacing w:line="275" w:lineRule="exact"/>
              <w:ind w:left="105"/>
              <w:rPr>
                <w:sz w:val="24"/>
              </w:rPr>
            </w:pPr>
            <w:r>
              <w:rPr>
                <w:sz w:val="24"/>
              </w:rPr>
              <w:t>Prayer/Spiritual Warfare I</w:t>
            </w:r>
          </w:p>
        </w:tc>
        <w:tc>
          <w:tcPr>
            <w:tcW w:w="1133" w:type="dxa"/>
          </w:tcPr>
          <w:p w14:paraId="4344B33A" w14:textId="77777777" w:rsidR="00800D3A" w:rsidRDefault="00927C74">
            <w:pPr>
              <w:pStyle w:val="TableParagraph"/>
              <w:spacing w:line="275" w:lineRule="exact"/>
              <w:ind w:left="507"/>
              <w:rPr>
                <w:sz w:val="24"/>
              </w:rPr>
            </w:pPr>
            <w:r>
              <w:rPr>
                <w:sz w:val="24"/>
              </w:rPr>
              <w:t>5</w:t>
            </w:r>
          </w:p>
        </w:tc>
      </w:tr>
      <w:tr w:rsidR="00800D3A" w14:paraId="4344B33F" w14:textId="77777777">
        <w:trPr>
          <w:trHeight w:val="297"/>
        </w:trPr>
        <w:tc>
          <w:tcPr>
            <w:tcW w:w="1682" w:type="dxa"/>
          </w:tcPr>
          <w:p w14:paraId="4344B33C" w14:textId="77777777" w:rsidR="00800D3A" w:rsidRDefault="00800D3A">
            <w:pPr>
              <w:pStyle w:val="TableParagraph"/>
            </w:pPr>
          </w:p>
        </w:tc>
        <w:tc>
          <w:tcPr>
            <w:tcW w:w="5600" w:type="dxa"/>
          </w:tcPr>
          <w:p w14:paraId="4344B33D" w14:textId="77777777" w:rsidR="00800D3A" w:rsidRDefault="00800D3A">
            <w:pPr>
              <w:pStyle w:val="TableParagraph"/>
            </w:pPr>
          </w:p>
        </w:tc>
        <w:tc>
          <w:tcPr>
            <w:tcW w:w="1133" w:type="dxa"/>
          </w:tcPr>
          <w:p w14:paraId="4344B33E" w14:textId="77777777" w:rsidR="00800D3A" w:rsidRDefault="00800D3A">
            <w:pPr>
              <w:pStyle w:val="TableParagraph"/>
            </w:pPr>
          </w:p>
        </w:tc>
      </w:tr>
      <w:tr w:rsidR="00800D3A" w14:paraId="4344B343" w14:textId="77777777">
        <w:trPr>
          <w:trHeight w:val="297"/>
        </w:trPr>
        <w:tc>
          <w:tcPr>
            <w:tcW w:w="1682" w:type="dxa"/>
          </w:tcPr>
          <w:p w14:paraId="4344B340" w14:textId="77777777" w:rsidR="00800D3A" w:rsidRDefault="00927C74">
            <w:pPr>
              <w:pStyle w:val="TableParagraph"/>
              <w:spacing w:line="275" w:lineRule="exact"/>
              <w:ind w:left="102"/>
              <w:rPr>
                <w:sz w:val="24"/>
              </w:rPr>
            </w:pPr>
            <w:r>
              <w:rPr>
                <w:sz w:val="24"/>
              </w:rPr>
              <w:t>Elective</w:t>
            </w:r>
          </w:p>
        </w:tc>
        <w:tc>
          <w:tcPr>
            <w:tcW w:w="5600" w:type="dxa"/>
          </w:tcPr>
          <w:p w14:paraId="4344B341" w14:textId="77777777" w:rsidR="00800D3A" w:rsidRDefault="00800D3A">
            <w:pPr>
              <w:pStyle w:val="TableParagraph"/>
            </w:pPr>
          </w:p>
        </w:tc>
        <w:tc>
          <w:tcPr>
            <w:tcW w:w="1133" w:type="dxa"/>
          </w:tcPr>
          <w:p w14:paraId="4344B342" w14:textId="77777777" w:rsidR="00800D3A" w:rsidRDefault="00927C74">
            <w:pPr>
              <w:pStyle w:val="TableParagraph"/>
              <w:spacing w:line="275" w:lineRule="exact"/>
              <w:ind w:left="507"/>
              <w:rPr>
                <w:sz w:val="24"/>
              </w:rPr>
            </w:pPr>
            <w:r>
              <w:rPr>
                <w:sz w:val="24"/>
              </w:rPr>
              <w:t>5</w:t>
            </w:r>
          </w:p>
        </w:tc>
      </w:tr>
      <w:tr w:rsidR="00800D3A" w14:paraId="4344B347" w14:textId="77777777">
        <w:trPr>
          <w:trHeight w:val="297"/>
        </w:trPr>
        <w:tc>
          <w:tcPr>
            <w:tcW w:w="1682" w:type="dxa"/>
          </w:tcPr>
          <w:p w14:paraId="4344B344" w14:textId="77777777" w:rsidR="00800D3A" w:rsidRDefault="00800D3A">
            <w:pPr>
              <w:pStyle w:val="TableParagraph"/>
            </w:pPr>
          </w:p>
        </w:tc>
        <w:tc>
          <w:tcPr>
            <w:tcW w:w="5600" w:type="dxa"/>
          </w:tcPr>
          <w:p w14:paraId="4344B345" w14:textId="77777777" w:rsidR="00800D3A" w:rsidRDefault="00800D3A">
            <w:pPr>
              <w:pStyle w:val="TableParagraph"/>
            </w:pPr>
          </w:p>
        </w:tc>
        <w:tc>
          <w:tcPr>
            <w:tcW w:w="1133" w:type="dxa"/>
          </w:tcPr>
          <w:p w14:paraId="4344B346" w14:textId="77777777" w:rsidR="00800D3A" w:rsidRDefault="00800D3A">
            <w:pPr>
              <w:pStyle w:val="TableParagraph"/>
            </w:pPr>
          </w:p>
        </w:tc>
      </w:tr>
      <w:tr w:rsidR="00800D3A" w14:paraId="4344B34B" w14:textId="77777777">
        <w:trPr>
          <w:trHeight w:val="299"/>
        </w:trPr>
        <w:tc>
          <w:tcPr>
            <w:tcW w:w="1682" w:type="dxa"/>
          </w:tcPr>
          <w:p w14:paraId="4344B348" w14:textId="77777777" w:rsidR="00800D3A" w:rsidRDefault="00800D3A">
            <w:pPr>
              <w:pStyle w:val="TableParagraph"/>
            </w:pPr>
          </w:p>
        </w:tc>
        <w:tc>
          <w:tcPr>
            <w:tcW w:w="5600" w:type="dxa"/>
          </w:tcPr>
          <w:p w14:paraId="4344B349" w14:textId="77777777" w:rsidR="00800D3A" w:rsidRDefault="00800D3A">
            <w:pPr>
              <w:pStyle w:val="TableParagraph"/>
            </w:pPr>
          </w:p>
        </w:tc>
        <w:tc>
          <w:tcPr>
            <w:tcW w:w="1133" w:type="dxa"/>
          </w:tcPr>
          <w:p w14:paraId="4344B34A" w14:textId="77777777" w:rsidR="00800D3A" w:rsidRDefault="00800D3A">
            <w:pPr>
              <w:pStyle w:val="TableParagraph"/>
            </w:pPr>
          </w:p>
        </w:tc>
      </w:tr>
      <w:tr w:rsidR="00800D3A" w14:paraId="4344B34F" w14:textId="77777777">
        <w:trPr>
          <w:trHeight w:val="297"/>
        </w:trPr>
        <w:tc>
          <w:tcPr>
            <w:tcW w:w="1682" w:type="dxa"/>
          </w:tcPr>
          <w:p w14:paraId="4344B34C" w14:textId="77777777" w:rsidR="00800D3A" w:rsidRDefault="00800D3A">
            <w:pPr>
              <w:pStyle w:val="TableParagraph"/>
            </w:pPr>
          </w:p>
        </w:tc>
        <w:tc>
          <w:tcPr>
            <w:tcW w:w="5600" w:type="dxa"/>
          </w:tcPr>
          <w:p w14:paraId="4344B34D" w14:textId="77777777" w:rsidR="00800D3A" w:rsidRDefault="00800D3A">
            <w:pPr>
              <w:pStyle w:val="TableParagraph"/>
            </w:pPr>
          </w:p>
        </w:tc>
        <w:tc>
          <w:tcPr>
            <w:tcW w:w="1133" w:type="dxa"/>
          </w:tcPr>
          <w:p w14:paraId="4344B34E" w14:textId="77777777" w:rsidR="00800D3A" w:rsidRDefault="00800D3A">
            <w:pPr>
              <w:pStyle w:val="TableParagraph"/>
            </w:pPr>
          </w:p>
        </w:tc>
      </w:tr>
      <w:tr w:rsidR="00800D3A" w14:paraId="4344B353" w14:textId="77777777">
        <w:trPr>
          <w:trHeight w:val="297"/>
        </w:trPr>
        <w:tc>
          <w:tcPr>
            <w:tcW w:w="1682" w:type="dxa"/>
          </w:tcPr>
          <w:p w14:paraId="4344B350" w14:textId="77777777" w:rsidR="00800D3A" w:rsidRDefault="00800D3A">
            <w:pPr>
              <w:pStyle w:val="TableParagraph"/>
            </w:pPr>
          </w:p>
        </w:tc>
        <w:tc>
          <w:tcPr>
            <w:tcW w:w="5600" w:type="dxa"/>
          </w:tcPr>
          <w:p w14:paraId="4344B351" w14:textId="77777777" w:rsidR="00800D3A" w:rsidRDefault="00800D3A">
            <w:pPr>
              <w:pStyle w:val="TableParagraph"/>
            </w:pPr>
          </w:p>
        </w:tc>
        <w:tc>
          <w:tcPr>
            <w:tcW w:w="1133" w:type="dxa"/>
          </w:tcPr>
          <w:p w14:paraId="4344B352" w14:textId="77777777" w:rsidR="00800D3A" w:rsidRDefault="00800D3A">
            <w:pPr>
              <w:pStyle w:val="TableParagraph"/>
            </w:pPr>
          </w:p>
        </w:tc>
      </w:tr>
      <w:tr w:rsidR="00800D3A" w14:paraId="4344B357" w14:textId="77777777">
        <w:trPr>
          <w:trHeight w:val="297"/>
        </w:trPr>
        <w:tc>
          <w:tcPr>
            <w:tcW w:w="1682" w:type="dxa"/>
          </w:tcPr>
          <w:p w14:paraId="4344B354" w14:textId="77777777" w:rsidR="00800D3A" w:rsidRDefault="00800D3A">
            <w:pPr>
              <w:pStyle w:val="TableParagraph"/>
            </w:pPr>
          </w:p>
        </w:tc>
        <w:tc>
          <w:tcPr>
            <w:tcW w:w="5600" w:type="dxa"/>
          </w:tcPr>
          <w:p w14:paraId="4344B355" w14:textId="77777777" w:rsidR="00800D3A" w:rsidRDefault="00800D3A">
            <w:pPr>
              <w:pStyle w:val="TableParagraph"/>
            </w:pPr>
          </w:p>
        </w:tc>
        <w:tc>
          <w:tcPr>
            <w:tcW w:w="1133" w:type="dxa"/>
          </w:tcPr>
          <w:p w14:paraId="4344B356" w14:textId="77777777" w:rsidR="00800D3A" w:rsidRDefault="00800D3A">
            <w:pPr>
              <w:pStyle w:val="TableParagraph"/>
            </w:pPr>
          </w:p>
        </w:tc>
      </w:tr>
      <w:tr w:rsidR="00800D3A" w14:paraId="4344B35B" w14:textId="77777777">
        <w:trPr>
          <w:trHeight w:val="299"/>
        </w:trPr>
        <w:tc>
          <w:tcPr>
            <w:tcW w:w="1682" w:type="dxa"/>
          </w:tcPr>
          <w:p w14:paraId="4344B358" w14:textId="77777777" w:rsidR="00800D3A" w:rsidRDefault="00800D3A">
            <w:pPr>
              <w:pStyle w:val="TableParagraph"/>
            </w:pPr>
          </w:p>
        </w:tc>
        <w:tc>
          <w:tcPr>
            <w:tcW w:w="5600" w:type="dxa"/>
          </w:tcPr>
          <w:p w14:paraId="4344B359" w14:textId="77777777" w:rsidR="00800D3A" w:rsidRDefault="00800D3A">
            <w:pPr>
              <w:pStyle w:val="TableParagraph"/>
            </w:pPr>
          </w:p>
        </w:tc>
        <w:tc>
          <w:tcPr>
            <w:tcW w:w="1133" w:type="dxa"/>
          </w:tcPr>
          <w:p w14:paraId="4344B35A" w14:textId="77777777" w:rsidR="00800D3A" w:rsidRDefault="00800D3A">
            <w:pPr>
              <w:pStyle w:val="TableParagraph"/>
            </w:pPr>
          </w:p>
        </w:tc>
      </w:tr>
      <w:tr w:rsidR="00800D3A" w14:paraId="4344B35F" w14:textId="77777777">
        <w:trPr>
          <w:trHeight w:val="297"/>
        </w:trPr>
        <w:tc>
          <w:tcPr>
            <w:tcW w:w="1682" w:type="dxa"/>
          </w:tcPr>
          <w:p w14:paraId="4344B35C" w14:textId="77777777" w:rsidR="00800D3A" w:rsidRDefault="00800D3A">
            <w:pPr>
              <w:pStyle w:val="TableParagraph"/>
            </w:pPr>
          </w:p>
        </w:tc>
        <w:tc>
          <w:tcPr>
            <w:tcW w:w="5600" w:type="dxa"/>
          </w:tcPr>
          <w:p w14:paraId="4344B35D" w14:textId="77777777" w:rsidR="00800D3A" w:rsidRDefault="00800D3A">
            <w:pPr>
              <w:pStyle w:val="TableParagraph"/>
            </w:pPr>
          </w:p>
        </w:tc>
        <w:tc>
          <w:tcPr>
            <w:tcW w:w="1133" w:type="dxa"/>
          </w:tcPr>
          <w:p w14:paraId="4344B35E" w14:textId="77777777" w:rsidR="00800D3A" w:rsidRDefault="00800D3A">
            <w:pPr>
              <w:pStyle w:val="TableParagraph"/>
            </w:pPr>
          </w:p>
        </w:tc>
      </w:tr>
      <w:tr w:rsidR="00800D3A" w14:paraId="4344B363" w14:textId="77777777">
        <w:trPr>
          <w:trHeight w:val="297"/>
        </w:trPr>
        <w:tc>
          <w:tcPr>
            <w:tcW w:w="1682" w:type="dxa"/>
          </w:tcPr>
          <w:p w14:paraId="4344B360" w14:textId="77777777" w:rsidR="00800D3A" w:rsidRDefault="00800D3A">
            <w:pPr>
              <w:pStyle w:val="TableParagraph"/>
            </w:pPr>
          </w:p>
        </w:tc>
        <w:tc>
          <w:tcPr>
            <w:tcW w:w="5600" w:type="dxa"/>
          </w:tcPr>
          <w:p w14:paraId="4344B361" w14:textId="77777777" w:rsidR="00800D3A" w:rsidRDefault="00800D3A">
            <w:pPr>
              <w:pStyle w:val="TableParagraph"/>
            </w:pPr>
          </w:p>
        </w:tc>
        <w:tc>
          <w:tcPr>
            <w:tcW w:w="1133" w:type="dxa"/>
          </w:tcPr>
          <w:p w14:paraId="4344B362" w14:textId="77777777" w:rsidR="00800D3A" w:rsidRDefault="00800D3A">
            <w:pPr>
              <w:pStyle w:val="TableParagraph"/>
            </w:pPr>
          </w:p>
        </w:tc>
      </w:tr>
      <w:tr w:rsidR="00800D3A" w14:paraId="4344B367" w14:textId="77777777">
        <w:trPr>
          <w:trHeight w:val="297"/>
        </w:trPr>
        <w:tc>
          <w:tcPr>
            <w:tcW w:w="1682" w:type="dxa"/>
          </w:tcPr>
          <w:p w14:paraId="4344B364" w14:textId="77777777" w:rsidR="00800D3A" w:rsidRDefault="00800D3A">
            <w:pPr>
              <w:pStyle w:val="TableParagraph"/>
            </w:pPr>
          </w:p>
        </w:tc>
        <w:tc>
          <w:tcPr>
            <w:tcW w:w="5600" w:type="dxa"/>
          </w:tcPr>
          <w:p w14:paraId="4344B365" w14:textId="77777777" w:rsidR="00800D3A" w:rsidRDefault="00800D3A">
            <w:pPr>
              <w:pStyle w:val="TableParagraph"/>
            </w:pPr>
          </w:p>
        </w:tc>
        <w:tc>
          <w:tcPr>
            <w:tcW w:w="1133" w:type="dxa"/>
          </w:tcPr>
          <w:p w14:paraId="4344B366" w14:textId="77777777" w:rsidR="00800D3A" w:rsidRDefault="00800D3A">
            <w:pPr>
              <w:pStyle w:val="TableParagraph"/>
            </w:pPr>
          </w:p>
        </w:tc>
      </w:tr>
      <w:tr w:rsidR="00800D3A" w14:paraId="4344B36B" w14:textId="77777777">
        <w:trPr>
          <w:trHeight w:val="299"/>
        </w:trPr>
        <w:tc>
          <w:tcPr>
            <w:tcW w:w="1682" w:type="dxa"/>
            <w:shd w:val="clear" w:color="auto" w:fill="D9D9D9"/>
          </w:tcPr>
          <w:p w14:paraId="4344B368" w14:textId="77777777" w:rsidR="00800D3A" w:rsidRDefault="00927C74">
            <w:pPr>
              <w:pStyle w:val="TableParagraph"/>
              <w:spacing w:before="1"/>
              <w:ind w:left="102"/>
              <w:rPr>
                <w:sz w:val="24"/>
              </w:rPr>
            </w:pPr>
            <w:r>
              <w:rPr>
                <w:sz w:val="24"/>
              </w:rPr>
              <w:t>Total Credits</w:t>
            </w:r>
          </w:p>
        </w:tc>
        <w:tc>
          <w:tcPr>
            <w:tcW w:w="5600" w:type="dxa"/>
            <w:shd w:val="clear" w:color="auto" w:fill="D9D9D9"/>
          </w:tcPr>
          <w:p w14:paraId="4344B369" w14:textId="77777777" w:rsidR="00800D3A" w:rsidRDefault="00800D3A">
            <w:pPr>
              <w:pStyle w:val="TableParagraph"/>
            </w:pPr>
          </w:p>
        </w:tc>
        <w:tc>
          <w:tcPr>
            <w:tcW w:w="1133" w:type="dxa"/>
            <w:shd w:val="clear" w:color="auto" w:fill="D9D9D9"/>
          </w:tcPr>
          <w:p w14:paraId="4344B36A" w14:textId="77777777" w:rsidR="00800D3A" w:rsidRDefault="00927C74">
            <w:pPr>
              <w:pStyle w:val="TableParagraph"/>
              <w:spacing w:before="1"/>
              <w:ind w:left="447"/>
              <w:rPr>
                <w:sz w:val="24"/>
              </w:rPr>
            </w:pPr>
            <w:r>
              <w:rPr>
                <w:sz w:val="24"/>
              </w:rPr>
              <w:t>70</w:t>
            </w:r>
          </w:p>
        </w:tc>
      </w:tr>
      <w:tr w:rsidR="00800D3A" w14:paraId="4344B36F" w14:textId="77777777">
        <w:trPr>
          <w:trHeight w:val="297"/>
        </w:trPr>
        <w:tc>
          <w:tcPr>
            <w:tcW w:w="1682" w:type="dxa"/>
          </w:tcPr>
          <w:p w14:paraId="4344B36C" w14:textId="77777777" w:rsidR="00800D3A" w:rsidRDefault="00800D3A">
            <w:pPr>
              <w:pStyle w:val="TableParagraph"/>
            </w:pPr>
          </w:p>
        </w:tc>
        <w:tc>
          <w:tcPr>
            <w:tcW w:w="5600" w:type="dxa"/>
          </w:tcPr>
          <w:p w14:paraId="4344B36D" w14:textId="77777777" w:rsidR="00800D3A" w:rsidRDefault="00800D3A">
            <w:pPr>
              <w:pStyle w:val="TableParagraph"/>
            </w:pPr>
          </w:p>
        </w:tc>
        <w:tc>
          <w:tcPr>
            <w:tcW w:w="1133" w:type="dxa"/>
          </w:tcPr>
          <w:p w14:paraId="4344B36E" w14:textId="77777777" w:rsidR="00800D3A" w:rsidRDefault="00800D3A">
            <w:pPr>
              <w:pStyle w:val="TableParagraph"/>
            </w:pPr>
          </w:p>
        </w:tc>
      </w:tr>
    </w:tbl>
    <w:p w14:paraId="4344B370" w14:textId="77777777" w:rsidR="00800D3A" w:rsidRDefault="00800D3A">
      <w:pPr>
        <w:sectPr w:rsidR="00800D3A">
          <w:pgSz w:w="12240" w:h="15840"/>
          <w:pgMar w:top="1400" w:right="820" w:bottom="1280" w:left="1540" w:header="1135" w:footer="1084" w:gutter="0"/>
          <w:cols w:space="720"/>
        </w:sectPr>
      </w:pPr>
    </w:p>
    <w:p w14:paraId="4344B371" w14:textId="77777777" w:rsidR="00800D3A" w:rsidRDefault="00927C74">
      <w:pPr>
        <w:pStyle w:val="Heading2"/>
        <w:spacing w:after="27"/>
        <w:ind w:left="2062"/>
      </w:pPr>
      <w:bookmarkStart w:id="11" w:name="_TOC_250005"/>
      <w:bookmarkEnd w:id="11"/>
      <w:r>
        <w:lastRenderedPageBreak/>
        <w:t>Master of Theology- Christian Counseling</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376" w14:textId="77777777">
        <w:trPr>
          <w:trHeight w:val="594"/>
        </w:trPr>
        <w:tc>
          <w:tcPr>
            <w:tcW w:w="1682" w:type="dxa"/>
            <w:shd w:val="clear" w:color="auto" w:fill="808080"/>
          </w:tcPr>
          <w:p w14:paraId="4344B37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37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374" w14:textId="77777777" w:rsidR="00800D3A" w:rsidRDefault="00927C74">
            <w:pPr>
              <w:pStyle w:val="TableParagraph"/>
              <w:spacing w:line="275" w:lineRule="exact"/>
              <w:ind w:left="114" w:right="207"/>
              <w:jc w:val="center"/>
              <w:rPr>
                <w:b/>
                <w:sz w:val="24"/>
              </w:rPr>
            </w:pPr>
            <w:r>
              <w:rPr>
                <w:b/>
                <w:sz w:val="24"/>
              </w:rPr>
              <w:t>No.</w:t>
            </w:r>
          </w:p>
          <w:p w14:paraId="4344B375" w14:textId="77777777" w:rsidR="00800D3A" w:rsidRDefault="00927C74">
            <w:pPr>
              <w:pStyle w:val="TableParagraph"/>
              <w:spacing w:before="21"/>
              <w:ind w:left="115" w:right="207"/>
              <w:jc w:val="center"/>
              <w:rPr>
                <w:b/>
                <w:sz w:val="24"/>
              </w:rPr>
            </w:pPr>
            <w:r>
              <w:rPr>
                <w:b/>
                <w:sz w:val="24"/>
              </w:rPr>
              <w:t>Credits</w:t>
            </w:r>
          </w:p>
        </w:tc>
      </w:tr>
      <w:tr w:rsidR="00800D3A" w14:paraId="4344B37A" w14:textId="77777777">
        <w:trPr>
          <w:trHeight w:val="297"/>
        </w:trPr>
        <w:tc>
          <w:tcPr>
            <w:tcW w:w="1682" w:type="dxa"/>
          </w:tcPr>
          <w:p w14:paraId="4344B377" w14:textId="77777777" w:rsidR="00800D3A" w:rsidRDefault="00800D3A">
            <w:pPr>
              <w:pStyle w:val="TableParagraph"/>
            </w:pPr>
          </w:p>
        </w:tc>
        <w:tc>
          <w:tcPr>
            <w:tcW w:w="5600" w:type="dxa"/>
          </w:tcPr>
          <w:p w14:paraId="4344B378" w14:textId="77777777" w:rsidR="00800D3A" w:rsidRDefault="00800D3A">
            <w:pPr>
              <w:pStyle w:val="TableParagraph"/>
            </w:pPr>
          </w:p>
        </w:tc>
        <w:tc>
          <w:tcPr>
            <w:tcW w:w="1133" w:type="dxa"/>
          </w:tcPr>
          <w:p w14:paraId="4344B379" w14:textId="77777777" w:rsidR="00800D3A" w:rsidRDefault="00800D3A">
            <w:pPr>
              <w:pStyle w:val="TableParagraph"/>
            </w:pPr>
          </w:p>
        </w:tc>
      </w:tr>
      <w:tr w:rsidR="00800D3A" w14:paraId="4344B37E" w14:textId="77777777">
        <w:trPr>
          <w:trHeight w:val="297"/>
        </w:trPr>
        <w:tc>
          <w:tcPr>
            <w:tcW w:w="1682" w:type="dxa"/>
            <w:shd w:val="clear" w:color="auto" w:fill="D9D9D9"/>
          </w:tcPr>
          <w:p w14:paraId="4344B37B" w14:textId="77777777" w:rsidR="00800D3A" w:rsidRDefault="00800D3A">
            <w:pPr>
              <w:pStyle w:val="TableParagraph"/>
            </w:pPr>
          </w:p>
        </w:tc>
        <w:tc>
          <w:tcPr>
            <w:tcW w:w="5600" w:type="dxa"/>
            <w:shd w:val="clear" w:color="auto" w:fill="D9D9D9"/>
          </w:tcPr>
          <w:p w14:paraId="4344B37C" w14:textId="77777777" w:rsidR="00800D3A" w:rsidRDefault="00800D3A">
            <w:pPr>
              <w:pStyle w:val="TableParagraph"/>
            </w:pPr>
          </w:p>
        </w:tc>
        <w:tc>
          <w:tcPr>
            <w:tcW w:w="1133" w:type="dxa"/>
            <w:shd w:val="clear" w:color="auto" w:fill="D9D9D9"/>
          </w:tcPr>
          <w:p w14:paraId="4344B37D" w14:textId="77777777" w:rsidR="00800D3A" w:rsidRDefault="00800D3A">
            <w:pPr>
              <w:pStyle w:val="TableParagraph"/>
            </w:pPr>
          </w:p>
        </w:tc>
      </w:tr>
      <w:tr w:rsidR="00800D3A" w14:paraId="4344B382" w14:textId="77777777">
        <w:trPr>
          <w:trHeight w:val="299"/>
        </w:trPr>
        <w:tc>
          <w:tcPr>
            <w:tcW w:w="1682" w:type="dxa"/>
          </w:tcPr>
          <w:p w14:paraId="4344B37F" w14:textId="77777777" w:rsidR="00800D3A" w:rsidRDefault="00800D3A">
            <w:pPr>
              <w:pStyle w:val="TableParagraph"/>
            </w:pPr>
          </w:p>
        </w:tc>
        <w:tc>
          <w:tcPr>
            <w:tcW w:w="5600" w:type="dxa"/>
          </w:tcPr>
          <w:p w14:paraId="4344B380" w14:textId="77777777" w:rsidR="00800D3A" w:rsidRDefault="00800D3A">
            <w:pPr>
              <w:pStyle w:val="TableParagraph"/>
            </w:pPr>
          </w:p>
        </w:tc>
        <w:tc>
          <w:tcPr>
            <w:tcW w:w="1133" w:type="dxa"/>
          </w:tcPr>
          <w:p w14:paraId="4344B381" w14:textId="77777777" w:rsidR="00800D3A" w:rsidRDefault="00800D3A">
            <w:pPr>
              <w:pStyle w:val="TableParagraph"/>
            </w:pPr>
          </w:p>
        </w:tc>
      </w:tr>
      <w:tr w:rsidR="00800D3A" w14:paraId="4344B386" w14:textId="77777777">
        <w:trPr>
          <w:trHeight w:val="297"/>
        </w:trPr>
        <w:tc>
          <w:tcPr>
            <w:tcW w:w="1682" w:type="dxa"/>
          </w:tcPr>
          <w:p w14:paraId="4344B383" w14:textId="77777777" w:rsidR="00800D3A" w:rsidRDefault="00927C74">
            <w:pPr>
              <w:pStyle w:val="TableParagraph"/>
              <w:spacing w:line="275" w:lineRule="exact"/>
              <w:ind w:left="102"/>
              <w:rPr>
                <w:sz w:val="24"/>
              </w:rPr>
            </w:pPr>
            <w:r>
              <w:rPr>
                <w:sz w:val="24"/>
              </w:rPr>
              <w:t>BIB-3001</w:t>
            </w:r>
          </w:p>
        </w:tc>
        <w:tc>
          <w:tcPr>
            <w:tcW w:w="5600" w:type="dxa"/>
          </w:tcPr>
          <w:p w14:paraId="4344B384" w14:textId="77777777" w:rsidR="00800D3A" w:rsidRDefault="00927C74">
            <w:pPr>
              <w:pStyle w:val="TableParagraph"/>
              <w:spacing w:line="275" w:lineRule="exact"/>
              <w:ind w:left="110"/>
              <w:rPr>
                <w:sz w:val="24"/>
              </w:rPr>
            </w:pPr>
            <w:r>
              <w:rPr>
                <w:sz w:val="24"/>
              </w:rPr>
              <w:t>Advanced Hermeneutics</w:t>
            </w:r>
          </w:p>
        </w:tc>
        <w:tc>
          <w:tcPr>
            <w:tcW w:w="1133" w:type="dxa"/>
          </w:tcPr>
          <w:p w14:paraId="4344B385" w14:textId="77777777" w:rsidR="00800D3A" w:rsidRDefault="00927C74">
            <w:pPr>
              <w:pStyle w:val="TableParagraph"/>
              <w:spacing w:line="275" w:lineRule="exact"/>
              <w:ind w:left="507"/>
              <w:rPr>
                <w:sz w:val="24"/>
              </w:rPr>
            </w:pPr>
            <w:r>
              <w:rPr>
                <w:sz w:val="24"/>
              </w:rPr>
              <w:t>5</w:t>
            </w:r>
          </w:p>
        </w:tc>
      </w:tr>
      <w:tr w:rsidR="00800D3A" w14:paraId="4344B38A" w14:textId="77777777">
        <w:trPr>
          <w:trHeight w:val="297"/>
        </w:trPr>
        <w:tc>
          <w:tcPr>
            <w:tcW w:w="1682" w:type="dxa"/>
          </w:tcPr>
          <w:p w14:paraId="4344B387" w14:textId="77777777" w:rsidR="00800D3A" w:rsidRDefault="00927C74">
            <w:pPr>
              <w:pStyle w:val="TableParagraph"/>
              <w:spacing w:line="275" w:lineRule="exact"/>
              <w:ind w:left="102"/>
              <w:rPr>
                <w:sz w:val="24"/>
              </w:rPr>
            </w:pPr>
            <w:r>
              <w:rPr>
                <w:sz w:val="24"/>
              </w:rPr>
              <w:t>BIB-3002</w:t>
            </w:r>
          </w:p>
        </w:tc>
        <w:tc>
          <w:tcPr>
            <w:tcW w:w="5600" w:type="dxa"/>
          </w:tcPr>
          <w:p w14:paraId="4344B388" w14:textId="77777777" w:rsidR="00800D3A" w:rsidRDefault="00927C74">
            <w:pPr>
              <w:pStyle w:val="TableParagraph"/>
              <w:spacing w:line="275" w:lineRule="exact"/>
              <w:ind w:left="110"/>
              <w:rPr>
                <w:sz w:val="24"/>
              </w:rPr>
            </w:pPr>
            <w:r>
              <w:rPr>
                <w:sz w:val="24"/>
              </w:rPr>
              <w:t>Book of Acts</w:t>
            </w:r>
          </w:p>
        </w:tc>
        <w:tc>
          <w:tcPr>
            <w:tcW w:w="1133" w:type="dxa"/>
          </w:tcPr>
          <w:p w14:paraId="4344B389" w14:textId="77777777" w:rsidR="00800D3A" w:rsidRDefault="00927C74">
            <w:pPr>
              <w:pStyle w:val="TableParagraph"/>
              <w:spacing w:line="275" w:lineRule="exact"/>
              <w:ind w:left="507"/>
              <w:rPr>
                <w:sz w:val="24"/>
              </w:rPr>
            </w:pPr>
            <w:r>
              <w:rPr>
                <w:sz w:val="24"/>
              </w:rPr>
              <w:t>5</w:t>
            </w:r>
          </w:p>
        </w:tc>
      </w:tr>
      <w:tr w:rsidR="00800D3A" w14:paraId="4344B38E" w14:textId="77777777">
        <w:trPr>
          <w:trHeight w:val="297"/>
        </w:trPr>
        <w:tc>
          <w:tcPr>
            <w:tcW w:w="1682" w:type="dxa"/>
          </w:tcPr>
          <w:p w14:paraId="4344B38B" w14:textId="77777777" w:rsidR="00800D3A" w:rsidRDefault="00927C74">
            <w:pPr>
              <w:pStyle w:val="TableParagraph"/>
              <w:spacing w:line="275" w:lineRule="exact"/>
              <w:ind w:left="102"/>
              <w:rPr>
                <w:sz w:val="24"/>
              </w:rPr>
            </w:pPr>
            <w:r>
              <w:rPr>
                <w:sz w:val="24"/>
              </w:rPr>
              <w:t>BIB-3003</w:t>
            </w:r>
          </w:p>
        </w:tc>
        <w:tc>
          <w:tcPr>
            <w:tcW w:w="5600" w:type="dxa"/>
          </w:tcPr>
          <w:p w14:paraId="4344B38C" w14:textId="77777777" w:rsidR="00800D3A" w:rsidRDefault="00927C74">
            <w:pPr>
              <w:pStyle w:val="TableParagraph"/>
              <w:spacing w:line="275" w:lineRule="exact"/>
              <w:ind w:left="110"/>
              <w:rPr>
                <w:sz w:val="24"/>
              </w:rPr>
            </w:pPr>
            <w:r>
              <w:rPr>
                <w:sz w:val="24"/>
              </w:rPr>
              <w:t>Pauline Epistles</w:t>
            </w:r>
          </w:p>
        </w:tc>
        <w:tc>
          <w:tcPr>
            <w:tcW w:w="1133" w:type="dxa"/>
          </w:tcPr>
          <w:p w14:paraId="4344B38D" w14:textId="77777777" w:rsidR="00800D3A" w:rsidRDefault="00927C74">
            <w:pPr>
              <w:pStyle w:val="TableParagraph"/>
              <w:spacing w:line="275" w:lineRule="exact"/>
              <w:ind w:left="507"/>
              <w:rPr>
                <w:sz w:val="24"/>
              </w:rPr>
            </w:pPr>
            <w:r>
              <w:rPr>
                <w:sz w:val="24"/>
              </w:rPr>
              <w:t>5</w:t>
            </w:r>
          </w:p>
        </w:tc>
      </w:tr>
      <w:tr w:rsidR="00800D3A" w14:paraId="4344B392" w14:textId="77777777">
        <w:trPr>
          <w:trHeight w:val="299"/>
        </w:trPr>
        <w:tc>
          <w:tcPr>
            <w:tcW w:w="1682" w:type="dxa"/>
          </w:tcPr>
          <w:p w14:paraId="4344B38F" w14:textId="77777777" w:rsidR="00800D3A" w:rsidRDefault="00927C74">
            <w:pPr>
              <w:pStyle w:val="TableParagraph"/>
              <w:spacing w:before="1"/>
              <w:ind w:left="102"/>
              <w:rPr>
                <w:sz w:val="24"/>
              </w:rPr>
            </w:pPr>
            <w:r>
              <w:rPr>
                <w:sz w:val="24"/>
              </w:rPr>
              <w:t>BIB-3004</w:t>
            </w:r>
          </w:p>
        </w:tc>
        <w:tc>
          <w:tcPr>
            <w:tcW w:w="5600" w:type="dxa"/>
          </w:tcPr>
          <w:p w14:paraId="4344B390" w14:textId="77777777" w:rsidR="00800D3A" w:rsidRDefault="00927C74">
            <w:pPr>
              <w:pStyle w:val="TableParagraph"/>
              <w:spacing w:before="1"/>
              <w:ind w:left="110"/>
              <w:rPr>
                <w:sz w:val="24"/>
              </w:rPr>
            </w:pPr>
            <w:r>
              <w:rPr>
                <w:sz w:val="24"/>
              </w:rPr>
              <w:t>General Epistles</w:t>
            </w:r>
          </w:p>
        </w:tc>
        <w:tc>
          <w:tcPr>
            <w:tcW w:w="1133" w:type="dxa"/>
          </w:tcPr>
          <w:p w14:paraId="4344B391" w14:textId="77777777" w:rsidR="00800D3A" w:rsidRDefault="00927C74">
            <w:pPr>
              <w:pStyle w:val="TableParagraph"/>
              <w:spacing w:before="1"/>
              <w:ind w:left="507"/>
              <w:rPr>
                <w:sz w:val="24"/>
              </w:rPr>
            </w:pPr>
            <w:r>
              <w:rPr>
                <w:sz w:val="24"/>
              </w:rPr>
              <w:t>5</w:t>
            </w:r>
          </w:p>
        </w:tc>
      </w:tr>
      <w:tr w:rsidR="00800D3A" w14:paraId="4344B396" w14:textId="77777777">
        <w:trPr>
          <w:trHeight w:val="297"/>
        </w:trPr>
        <w:tc>
          <w:tcPr>
            <w:tcW w:w="1682" w:type="dxa"/>
          </w:tcPr>
          <w:p w14:paraId="4344B393" w14:textId="77777777" w:rsidR="00800D3A" w:rsidRDefault="00927C74">
            <w:pPr>
              <w:pStyle w:val="TableParagraph"/>
              <w:spacing w:line="275" w:lineRule="exact"/>
              <w:ind w:left="102"/>
              <w:rPr>
                <w:sz w:val="24"/>
              </w:rPr>
            </w:pPr>
            <w:r>
              <w:rPr>
                <w:sz w:val="24"/>
              </w:rPr>
              <w:t>BIB-3005</w:t>
            </w:r>
          </w:p>
        </w:tc>
        <w:tc>
          <w:tcPr>
            <w:tcW w:w="5600" w:type="dxa"/>
          </w:tcPr>
          <w:p w14:paraId="4344B394" w14:textId="77777777" w:rsidR="00800D3A" w:rsidRDefault="00927C74">
            <w:pPr>
              <w:pStyle w:val="TableParagraph"/>
              <w:spacing w:line="275" w:lineRule="exact"/>
              <w:ind w:left="110"/>
              <w:rPr>
                <w:sz w:val="24"/>
              </w:rPr>
            </w:pPr>
            <w:r>
              <w:rPr>
                <w:sz w:val="24"/>
              </w:rPr>
              <w:t>Pastoral Epistles</w:t>
            </w:r>
          </w:p>
        </w:tc>
        <w:tc>
          <w:tcPr>
            <w:tcW w:w="1133" w:type="dxa"/>
          </w:tcPr>
          <w:p w14:paraId="4344B395" w14:textId="77777777" w:rsidR="00800D3A" w:rsidRDefault="00927C74">
            <w:pPr>
              <w:pStyle w:val="TableParagraph"/>
              <w:spacing w:line="275" w:lineRule="exact"/>
              <w:ind w:left="507"/>
              <w:rPr>
                <w:sz w:val="24"/>
              </w:rPr>
            </w:pPr>
            <w:r>
              <w:rPr>
                <w:sz w:val="24"/>
              </w:rPr>
              <w:t>5</w:t>
            </w:r>
          </w:p>
        </w:tc>
      </w:tr>
      <w:tr w:rsidR="00800D3A" w14:paraId="4344B39A" w14:textId="77777777">
        <w:trPr>
          <w:trHeight w:val="297"/>
        </w:trPr>
        <w:tc>
          <w:tcPr>
            <w:tcW w:w="1682" w:type="dxa"/>
          </w:tcPr>
          <w:p w14:paraId="4344B397" w14:textId="77777777" w:rsidR="00800D3A" w:rsidRDefault="00800D3A">
            <w:pPr>
              <w:pStyle w:val="TableParagraph"/>
            </w:pPr>
          </w:p>
        </w:tc>
        <w:tc>
          <w:tcPr>
            <w:tcW w:w="5600" w:type="dxa"/>
          </w:tcPr>
          <w:p w14:paraId="4344B398" w14:textId="77777777" w:rsidR="00800D3A" w:rsidRDefault="00800D3A">
            <w:pPr>
              <w:pStyle w:val="TableParagraph"/>
            </w:pPr>
          </w:p>
        </w:tc>
        <w:tc>
          <w:tcPr>
            <w:tcW w:w="1133" w:type="dxa"/>
          </w:tcPr>
          <w:p w14:paraId="4344B399" w14:textId="77777777" w:rsidR="00800D3A" w:rsidRDefault="00800D3A">
            <w:pPr>
              <w:pStyle w:val="TableParagraph"/>
            </w:pPr>
          </w:p>
        </w:tc>
      </w:tr>
      <w:tr w:rsidR="00800D3A" w14:paraId="4344B39E" w14:textId="77777777">
        <w:trPr>
          <w:trHeight w:val="300"/>
        </w:trPr>
        <w:tc>
          <w:tcPr>
            <w:tcW w:w="1682" w:type="dxa"/>
          </w:tcPr>
          <w:p w14:paraId="4344B39B" w14:textId="77777777" w:rsidR="00800D3A" w:rsidRDefault="00800D3A">
            <w:pPr>
              <w:pStyle w:val="TableParagraph"/>
            </w:pPr>
          </w:p>
        </w:tc>
        <w:tc>
          <w:tcPr>
            <w:tcW w:w="5600" w:type="dxa"/>
          </w:tcPr>
          <w:p w14:paraId="4344B39C" w14:textId="77777777" w:rsidR="00800D3A" w:rsidRDefault="00800D3A">
            <w:pPr>
              <w:pStyle w:val="TableParagraph"/>
            </w:pPr>
          </w:p>
        </w:tc>
        <w:tc>
          <w:tcPr>
            <w:tcW w:w="1133" w:type="dxa"/>
          </w:tcPr>
          <w:p w14:paraId="4344B39D" w14:textId="77777777" w:rsidR="00800D3A" w:rsidRDefault="00800D3A">
            <w:pPr>
              <w:pStyle w:val="TableParagraph"/>
            </w:pPr>
          </w:p>
        </w:tc>
      </w:tr>
      <w:tr w:rsidR="00800D3A" w14:paraId="4344B3A2" w14:textId="77777777">
        <w:trPr>
          <w:trHeight w:val="297"/>
        </w:trPr>
        <w:tc>
          <w:tcPr>
            <w:tcW w:w="1682" w:type="dxa"/>
            <w:shd w:val="clear" w:color="auto" w:fill="D9D9D9"/>
          </w:tcPr>
          <w:p w14:paraId="4344B39F" w14:textId="77777777" w:rsidR="00800D3A" w:rsidRDefault="00800D3A">
            <w:pPr>
              <w:pStyle w:val="TableParagraph"/>
            </w:pPr>
          </w:p>
        </w:tc>
        <w:tc>
          <w:tcPr>
            <w:tcW w:w="5600" w:type="dxa"/>
            <w:shd w:val="clear" w:color="auto" w:fill="D9D9D9"/>
          </w:tcPr>
          <w:p w14:paraId="4344B3A0" w14:textId="77777777" w:rsidR="00800D3A" w:rsidRDefault="00800D3A">
            <w:pPr>
              <w:pStyle w:val="TableParagraph"/>
            </w:pPr>
          </w:p>
        </w:tc>
        <w:tc>
          <w:tcPr>
            <w:tcW w:w="1133" w:type="dxa"/>
            <w:shd w:val="clear" w:color="auto" w:fill="D9D9D9"/>
          </w:tcPr>
          <w:p w14:paraId="4344B3A1" w14:textId="77777777" w:rsidR="00800D3A" w:rsidRDefault="00800D3A">
            <w:pPr>
              <w:pStyle w:val="TableParagraph"/>
            </w:pPr>
          </w:p>
        </w:tc>
      </w:tr>
      <w:tr w:rsidR="00800D3A" w14:paraId="4344B3A6" w14:textId="77777777">
        <w:trPr>
          <w:trHeight w:val="297"/>
        </w:trPr>
        <w:tc>
          <w:tcPr>
            <w:tcW w:w="1682" w:type="dxa"/>
            <w:shd w:val="clear" w:color="auto" w:fill="D9D9D9"/>
          </w:tcPr>
          <w:p w14:paraId="4344B3A3" w14:textId="77777777" w:rsidR="00800D3A" w:rsidRDefault="00800D3A">
            <w:pPr>
              <w:pStyle w:val="TableParagraph"/>
            </w:pPr>
          </w:p>
        </w:tc>
        <w:tc>
          <w:tcPr>
            <w:tcW w:w="5600" w:type="dxa"/>
            <w:shd w:val="clear" w:color="auto" w:fill="D9D9D9"/>
          </w:tcPr>
          <w:p w14:paraId="4344B3A4" w14:textId="77777777" w:rsidR="00800D3A" w:rsidRDefault="00800D3A">
            <w:pPr>
              <w:pStyle w:val="TableParagraph"/>
            </w:pPr>
          </w:p>
        </w:tc>
        <w:tc>
          <w:tcPr>
            <w:tcW w:w="1133" w:type="dxa"/>
            <w:shd w:val="clear" w:color="auto" w:fill="D9D9D9"/>
          </w:tcPr>
          <w:p w14:paraId="4344B3A5" w14:textId="77777777" w:rsidR="00800D3A" w:rsidRDefault="00800D3A">
            <w:pPr>
              <w:pStyle w:val="TableParagraph"/>
            </w:pPr>
          </w:p>
        </w:tc>
      </w:tr>
      <w:tr w:rsidR="00800D3A" w14:paraId="4344B3AA" w14:textId="77777777">
        <w:trPr>
          <w:trHeight w:val="297"/>
        </w:trPr>
        <w:tc>
          <w:tcPr>
            <w:tcW w:w="1682" w:type="dxa"/>
          </w:tcPr>
          <w:p w14:paraId="4344B3A7" w14:textId="77777777" w:rsidR="00800D3A" w:rsidRDefault="00927C74">
            <w:pPr>
              <w:pStyle w:val="TableParagraph"/>
              <w:spacing w:line="275" w:lineRule="exact"/>
              <w:ind w:left="102"/>
              <w:rPr>
                <w:sz w:val="24"/>
              </w:rPr>
            </w:pPr>
            <w:r>
              <w:rPr>
                <w:sz w:val="24"/>
              </w:rPr>
              <w:t>HIST-3001</w:t>
            </w:r>
          </w:p>
        </w:tc>
        <w:tc>
          <w:tcPr>
            <w:tcW w:w="5600" w:type="dxa"/>
          </w:tcPr>
          <w:p w14:paraId="4344B3A8" w14:textId="77777777" w:rsidR="00800D3A" w:rsidRDefault="00927C74">
            <w:pPr>
              <w:pStyle w:val="TableParagraph"/>
              <w:spacing w:line="275" w:lineRule="exact"/>
              <w:ind w:left="110"/>
              <w:rPr>
                <w:sz w:val="24"/>
              </w:rPr>
            </w:pPr>
            <w:r>
              <w:rPr>
                <w:sz w:val="24"/>
              </w:rPr>
              <w:t>Spiritual History of the Church</w:t>
            </w:r>
          </w:p>
        </w:tc>
        <w:tc>
          <w:tcPr>
            <w:tcW w:w="1133" w:type="dxa"/>
          </w:tcPr>
          <w:p w14:paraId="4344B3A9" w14:textId="77777777" w:rsidR="00800D3A" w:rsidRDefault="00927C74">
            <w:pPr>
              <w:pStyle w:val="TableParagraph"/>
              <w:spacing w:line="275" w:lineRule="exact"/>
              <w:ind w:left="507"/>
              <w:rPr>
                <w:sz w:val="24"/>
              </w:rPr>
            </w:pPr>
            <w:r>
              <w:rPr>
                <w:sz w:val="24"/>
              </w:rPr>
              <w:t>5</w:t>
            </w:r>
          </w:p>
        </w:tc>
      </w:tr>
      <w:tr w:rsidR="00800D3A" w14:paraId="4344B3AE" w14:textId="77777777">
        <w:trPr>
          <w:trHeight w:val="299"/>
        </w:trPr>
        <w:tc>
          <w:tcPr>
            <w:tcW w:w="1682" w:type="dxa"/>
          </w:tcPr>
          <w:p w14:paraId="4344B3AB" w14:textId="77777777" w:rsidR="00800D3A" w:rsidRDefault="00800D3A">
            <w:pPr>
              <w:pStyle w:val="TableParagraph"/>
            </w:pPr>
          </w:p>
        </w:tc>
        <w:tc>
          <w:tcPr>
            <w:tcW w:w="5600" w:type="dxa"/>
          </w:tcPr>
          <w:p w14:paraId="4344B3AC" w14:textId="77777777" w:rsidR="00800D3A" w:rsidRDefault="00800D3A">
            <w:pPr>
              <w:pStyle w:val="TableParagraph"/>
            </w:pPr>
          </w:p>
        </w:tc>
        <w:tc>
          <w:tcPr>
            <w:tcW w:w="1133" w:type="dxa"/>
          </w:tcPr>
          <w:p w14:paraId="4344B3AD" w14:textId="77777777" w:rsidR="00800D3A" w:rsidRDefault="00800D3A">
            <w:pPr>
              <w:pStyle w:val="TableParagraph"/>
            </w:pPr>
          </w:p>
        </w:tc>
      </w:tr>
      <w:tr w:rsidR="00800D3A" w14:paraId="4344B3B2" w14:textId="77777777">
        <w:trPr>
          <w:trHeight w:val="297"/>
        </w:trPr>
        <w:tc>
          <w:tcPr>
            <w:tcW w:w="1682" w:type="dxa"/>
          </w:tcPr>
          <w:p w14:paraId="4344B3AF" w14:textId="77777777" w:rsidR="00800D3A" w:rsidRDefault="00800D3A">
            <w:pPr>
              <w:pStyle w:val="TableParagraph"/>
            </w:pPr>
          </w:p>
        </w:tc>
        <w:tc>
          <w:tcPr>
            <w:tcW w:w="5600" w:type="dxa"/>
          </w:tcPr>
          <w:p w14:paraId="4344B3B0" w14:textId="77777777" w:rsidR="00800D3A" w:rsidRDefault="00800D3A">
            <w:pPr>
              <w:pStyle w:val="TableParagraph"/>
            </w:pPr>
          </w:p>
        </w:tc>
        <w:tc>
          <w:tcPr>
            <w:tcW w:w="1133" w:type="dxa"/>
          </w:tcPr>
          <w:p w14:paraId="4344B3B1" w14:textId="77777777" w:rsidR="00800D3A" w:rsidRDefault="00800D3A">
            <w:pPr>
              <w:pStyle w:val="TableParagraph"/>
            </w:pPr>
          </w:p>
        </w:tc>
      </w:tr>
      <w:tr w:rsidR="00800D3A" w14:paraId="4344B3B7" w14:textId="77777777">
        <w:trPr>
          <w:trHeight w:val="594"/>
        </w:trPr>
        <w:tc>
          <w:tcPr>
            <w:tcW w:w="1682" w:type="dxa"/>
          </w:tcPr>
          <w:p w14:paraId="4344B3B3" w14:textId="77777777" w:rsidR="00800D3A" w:rsidRDefault="00927C74">
            <w:pPr>
              <w:pStyle w:val="TableParagraph"/>
              <w:spacing w:line="275" w:lineRule="exact"/>
              <w:ind w:left="102"/>
              <w:rPr>
                <w:sz w:val="24"/>
              </w:rPr>
            </w:pPr>
            <w:r>
              <w:rPr>
                <w:sz w:val="24"/>
              </w:rPr>
              <w:t>THE-3001</w:t>
            </w:r>
          </w:p>
        </w:tc>
        <w:tc>
          <w:tcPr>
            <w:tcW w:w="5600" w:type="dxa"/>
          </w:tcPr>
          <w:p w14:paraId="4344B3B4" w14:textId="77777777" w:rsidR="00800D3A" w:rsidRDefault="00927C74">
            <w:pPr>
              <w:pStyle w:val="TableParagraph"/>
              <w:spacing w:line="275" w:lineRule="exact"/>
              <w:ind w:left="110"/>
              <w:rPr>
                <w:sz w:val="24"/>
              </w:rPr>
            </w:pPr>
            <w:r>
              <w:rPr>
                <w:sz w:val="24"/>
              </w:rPr>
              <w:t>Systematic Theology II-Bibliology, Anthropology,</w:t>
            </w:r>
          </w:p>
          <w:p w14:paraId="4344B3B5" w14:textId="77777777" w:rsidR="00800D3A" w:rsidRDefault="00927C74">
            <w:pPr>
              <w:pStyle w:val="TableParagraph"/>
              <w:spacing w:before="21"/>
              <w:ind w:left="110"/>
              <w:rPr>
                <w:sz w:val="24"/>
              </w:rPr>
            </w:pPr>
            <w:r>
              <w:rPr>
                <w:sz w:val="24"/>
              </w:rPr>
              <w:t>Hamartiology &amp; Soteriology</w:t>
            </w:r>
          </w:p>
        </w:tc>
        <w:tc>
          <w:tcPr>
            <w:tcW w:w="1133" w:type="dxa"/>
          </w:tcPr>
          <w:p w14:paraId="4344B3B6" w14:textId="77777777" w:rsidR="00800D3A" w:rsidRDefault="00927C74">
            <w:pPr>
              <w:pStyle w:val="TableParagraph"/>
              <w:spacing w:before="147"/>
              <w:ind w:left="507"/>
              <w:rPr>
                <w:sz w:val="24"/>
              </w:rPr>
            </w:pPr>
            <w:r>
              <w:rPr>
                <w:sz w:val="24"/>
              </w:rPr>
              <w:t>5</w:t>
            </w:r>
          </w:p>
        </w:tc>
      </w:tr>
      <w:tr w:rsidR="00800D3A" w14:paraId="4344B3BB" w14:textId="77777777">
        <w:trPr>
          <w:trHeight w:val="297"/>
        </w:trPr>
        <w:tc>
          <w:tcPr>
            <w:tcW w:w="1682" w:type="dxa"/>
          </w:tcPr>
          <w:p w14:paraId="4344B3B8" w14:textId="77777777" w:rsidR="00800D3A" w:rsidRDefault="00800D3A">
            <w:pPr>
              <w:pStyle w:val="TableParagraph"/>
            </w:pPr>
          </w:p>
        </w:tc>
        <w:tc>
          <w:tcPr>
            <w:tcW w:w="5600" w:type="dxa"/>
          </w:tcPr>
          <w:p w14:paraId="4344B3B9" w14:textId="77777777" w:rsidR="00800D3A" w:rsidRDefault="00800D3A">
            <w:pPr>
              <w:pStyle w:val="TableParagraph"/>
            </w:pPr>
          </w:p>
        </w:tc>
        <w:tc>
          <w:tcPr>
            <w:tcW w:w="1133" w:type="dxa"/>
          </w:tcPr>
          <w:p w14:paraId="4344B3BA" w14:textId="77777777" w:rsidR="00800D3A" w:rsidRDefault="00800D3A">
            <w:pPr>
              <w:pStyle w:val="TableParagraph"/>
            </w:pPr>
          </w:p>
        </w:tc>
      </w:tr>
      <w:tr w:rsidR="00800D3A" w14:paraId="4344B3BF" w14:textId="77777777">
        <w:trPr>
          <w:trHeight w:val="299"/>
        </w:trPr>
        <w:tc>
          <w:tcPr>
            <w:tcW w:w="1682" w:type="dxa"/>
          </w:tcPr>
          <w:p w14:paraId="4344B3BC" w14:textId="77777777" w:rsidR="00800D3A" w:rsidRDefault="00800D3A">
            <w:pPr>
              <w:pStyle w:val="TableParagraph"/>
            </w:pPr>
          </w:p>
        </w:tc>
        <w:tc>
          <w:tcPr>
            <w:tcW w:w="5600" w:type="dxa"/>
          </w:tcPr>
          <w:p w14:paraId="4344B3BD" w14:textId="77777777" w:rsidR="00800D3A" w:rsidRDefault="00800D3A">
            <w:pPr>
              <w:pStyle w:val="TableParagraph"/>
            </w:pPr>
          </w:p>
        </w:tc>
        <w:tc>
          <w:tcPr>
            <w:tcW w:w="1133" w:type="dxa"/>
          </w:tcPr>
          <w:p w14:paraId="4344B3BE" w14:textId="77777777" w:rsidR="00800D3A" w:rsidRDefault="00800D3A">
            <w:pPr>
              <w:pStyle w:val="TableParagraph"/>
            </w:pPr>
          </w:p>
        </w:tc>
      </w:tr>
      <w:tr w:rsidR="00800D3A" w14:paraId="4344B3C3" w14:textId="77777777">
        <w:trPr>
          <w:trHeight w:val="297"/>
        </w:trPr>
        <w:tc>
          <w:tcPr>
            <w:tcW w:w="1682" w:type="dxa"/>
          </w:tcPr>
          <w:p w14:paraId="4344B3C0" w14:textId="77777777" w:rsidR="00800D3A" w:rsidRDefault="00800D3A">
            <w:pPr>
              <w:pStyle w:val="TableParagraph"/>
            </w:pPr>
          </w:p>
        </w:tc>
        <w:tc>
          <w:tcPr>
            <w:tcW w:w="5600" w:type="dxa"/>
          </w:tcPr>
          <w:p w14:paraId="4344B3C1" w14:textId="77777777" w:rsidR="00800D3A" w:rsidRDefault="00800D3A">
            <w:pPr>
              <w:pStyle w:val="TableParagraph"/>
            </w:pPr>
          </w:p>
        </w:tc>
        <w:tc>
          <w:tcPr>
            <w:tcW w:w="1133" w:type="dxa"/>
          </w:tcPr>
          <w:p w14:paraId="4344B3C2" w14:textId="77777777" w:rsidR="00800D3A" w:rsidRDefault="00800D3A">
            <w:pPr>
              <w:pStyle w:val="TableParagraph"/>
            </w:pPr>
          </w:p>
        </w:tc>
      </w:tr>
      <w:tr w:rsidR="00800D3A" w14:paraId="4344B3C7" w14:textId="77777777">
        <w:trPr>
          <w:trHeight w:val="297"/>
        </w:trPr>
        <w:tc>
          <w:tcPr>
            <w:tcW w:w="1682" w:type="dxa"/>
          </w:tcPr>
          <w:p w14:paraId="4344B3C4" w14:textId="77777777" w:rsidR="00800D3A" w:rsidRDefault="00800D3A">
            <w:pPr>
              <w:pStyle w:val="TableParagraph"/>
            </w:pPr>
          </w:p>
        </w:tc>
        <w:tc>
          <w:tcPr>
            <w:tcW w:w="5600" w:type="dxa"/>
          </w:tcPr>
          <w:p w14:paraId="4344B3C5" w14:textId="77777777" w:rsidR="00800D3A" w:rsidRDefault="00800D3A">
            <w:pPr>
              <w:pStyle w:val="TableParagraph"/>
            </w:pPr>
          </w:p>
        </w:tc>
        <w:tc>
          <w:tcPr>
            <w:tcW w:w="1133" w:type="dxa"/>
          </w:tcPr>
          <w:p w14:paraId="4344B3C6" w14:textId="77777777" w:rsidR="00800D3A" w:rsidRDefault="00800D3A">
            <w:pPr>
              <w:pStyle w:val="TableParagraph"/>
            </w:pPr>
          </w:p>
        </w:tc>
      </w:tr>
      <w:tr w:rsidR="00800D3A" w14:paraId="4344B3CB" w14:textId="77777777">
        <w:trPr>
          <w:trHeight w:val="297"/>
        </w:trPr>
        <w:tc>
          <w:tcPr>
            <w:tcW w:w="1682" w:type="dxa"/>
          </w:tcPr>
          <w:p w14:paraId="4344B3C8" w14:textId="77777777" w:rsidR="00800D3A" w:rsidRDefault="00800D3A">
            <w:pPr>
              <w:pStyle w:val="TableParagraph"/>
            </w:pPr>
          </w:p>
        </w:tc>
        <w:tc>
          <w:tcPr>
            <w:tcW w:w="5600" w:type="dxa"/>
          </w:tcPr>
          <w:p w14:paraId="4344B3C9" w14:textId="77777777" w:rsidR="00800D3A" w:rsidRDefault="00800D3A">
            <w:pPr>
              <w:pStyle w:val="TableParagraph"/>
            </w:pPr>
          </w:p>
        </w:tc>
        <w:tc>
          <w:tcPr>
            <w:tcW w:w="1133" w:type="dxa"/>
          </w:tcPr>
          <w:p w14:paraId="4344B3CA" w14:textId="77777777" w:rsidR="00800D3A" w:rsidRDefault="00800D3A">
            <w:pPr>
              <w:pStyle w:val="TableParagraph"/>
            </w:pPr>
          </w:p>
        </w:tc>
      </w:tr>
      <w:tr w:rsidR="00800D3A" w14:paraId="4344B3CF" w14:textId="77777777">
        <w:trPr>
          <w:trHeight w:val="299"/>
        </w:trPr>
        <w:tc>
          <w:tcPr>
            <w:tcW w:w="1682" w:type="dxa"/>
          </w:tcPr>
          <w:p w14:paraId="4344B3CC" w14:textId="77777777" w:rsidR="00800D3A" w:rsidRDefault="00800D3A">
            <w:pPr>
              <w:pStyle w:val="TableParagraph"/>
            </w:pPr>
          </w:p>
        </w:tc>
        <w:tc>
          <w:tcPr>
            <w:tcW w:w="5600" w:type="dxa"/>
          </w:tcPr>
          <w:p w14:paraId="4344B3CD" w14:textId="77777777" w:rsidR="00800D3A" w:rsidRDefault="00800D3A">
            <w:pPr>
              <w:pStyle w:val="TableParagraph"/>
            </w:pPr>
          </w:p>
        </w:tc>
        <w:tc>
          <w:tcPr>
            <w:tcW w:w="1133" w:type="dxa"/>
          </w:tcPr>
          <w:p w14:paraId="4344B3CE" w14:textId="77777777" w:rsidR="00800D3A" w:rsidRDefault="00800D3A">
            <w:pPr>
              <w:pStyle w:val="TableParagraph"/>
            </w:pPr>
          </w:p>
        </w:tc>
      </w:tr>
      <w:tr w:rsidR="00800D3A" w14:paraId="4344B3D3" w14:textId="77777777">
        <w:trPr>
          <w:trHeight w:val="297"/>
        </w:trPr>
        <w:tc>
          <w:tcPr>
            <w:tcW w:w="1682" w:type="dxa"/>
            <w:shd w:val="clear" w:color="auto" w:fill="D9D9D9"/>
          </w:tcPr>
          <w:p w14:paraId="4344B3D0" w14:textId="77777777" w:rsidR="00800D3A" w:rsidRDefault="00800D3A">
            <w:pPr>
              <w:pStyle w:val="TableParagraph"/>
            </w:pPr>
          </w:p>
        </w:tc>
        <w:tc>
          <w:tcPr>
            <w:tcW w:w="5600" w:type="dxa"/>
            <w:shd w:val="clear" w:color="auto" w:fill="D9D9D9"/>
          </w:tcPr>
          <w:p w14:paraId="4344B3D1"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3D2" w14:textId="77777777" w:rsidR="00800D3A" w:rsidRDefault="00800D3A">
            <w:pPr>
              <w:pStyle w:val="TableParagraph"/>
            </w:pPr>
          </w:p>
        </w:tc>
      </w:tr>
      <w:tr w:rsidR="00800D3A" w14:paraId="4344B3D7" w14:textId="77777777">
        <w:trPr>
          <w:trHeight w:val="297"/>
        </w:trPr>
        <w:tc>
          <w:tcPr>
            <w:tcW w:w="1682" w:type="dxa"/>
          </w:tcPr>
          <w:p w14:paraId="4344B3D4" w14:textId="77777777" w:rsidR="00800D3A" w:rsidRDefault="00927C74">
            <w:pPr>
              <w:pStyle w:val="TableParagraph"/>
              <w:spacing w:line="275" w:lineRule="exact"/>
              <w:ind w:left="102"/>
              <w:rPr>
                <w:sz w:val="24"/>
              </w:rPr>
            </w:pPr>
            <w:r>
              <w:rPr>
                <w:sz w:val="24"/>
              </w:rPr>
              <w:t>CC-3001</w:t>
            </w:r>
          </w:p>
        </w:tc>
        <w:tc>
          <w:tcPr>
            <w:tcW w:w="5600" w:type="dxa"/>
          </w:tcPr>
          <w:p w14:paraId="4344B3D5" w14:textId="77777777" w:rsidR="00800D3A" w:rsidRDefault="00927C74">
            <w:pPr>
              <w:pStyle w:val="TableParagraph"/>
              <w:spacing w:line="275" w:lineRule="exact"/>
              <w:ind w:left="110"/>
              <w:rPr>
                <w:sz w:val="24"/>
              </w:rPr>
            </w:pPr>
            <w:r>
              <w:rPr>
                <w:sz w:val="24"/>
              </w:rPr>
              <w:t>Christian Counseling Foundation I</w:t>
            </w:r>
          </w:p>
        </w:tc>
        <w:tc>
          <w:tcPr>
            <w:tcW w:w="1133" w:type="dxa"/>
          </w:tcPr>
          <w:p w14:paraId="4344B3D6" w14:textId="77777777" w:rsidR="00800D3A" w:rsidRDefault="00927C74">
            <w:pPr>
              <w:pStyle w:val="TableParagraph"/>
              <w:spacing w:line="275" w:lineRule="exact"/>
              <w:ind w:left="507"/>
              <w:rPr>
                <w:sz w:val="24"/>
              </w:rPr>
            </w:pPr>
            <w:r>
              <w:rPr>
                <w:sz w:val="24"/>
              </w:rPr>
              <w:t>5</w:t>
            </w:r>
          </w:p>
        </w:tc>
      </w:tr>
      <w:tr w:rsidR="00800D3A" w14:paraId="4344B3DB" w14:textId="77777777">
        <w:trPr>
          <w:trHeight w:val="299"/>
        </w:trPr>
        <w:tc>
          <w:tcPr>
            <w:tcW w:w="1682" w:type="dxa"/>
          </w:tcPr>
          <w:p w14:paraId="4344B3D8" w14:textId="77777777" w:rsidR="00800D3A" w:rsidRDefault="00927C74">
            <w:pPr>
              <w:pStyle w:val="TableParagraph"/>
              <w:spacing w:line="275" w:lineRule="exact"/>
              <w:ind w:left="102"/>
              <w:rPr>
                <w:sz w:val="24"/>
              </w:rPr>
            </w:pPr>
            <w:r>
              <w:rPr>
                <w:sz w:val="24"/>
              </w:rPr>
              <w:t>CC-3002</w:t>
            </w:r>
          </w:p>
        </w:tc>
        <w:tc>
          <w:tcPr>
            <w:tcW w:w="5600" w:type="dxa"/>
          </w:tcPr>
          <w:p w14:paraId="4344B3D9" w14:textId="77777777" w:rsidR="00800D3A" w:rsidRDefault="00927C74">
            <w:pPr>
              <w:pStyle w:val="TableParagraph"/>
              <w:spacing w:line="275" w:lineRule="exact"/>
              <w:ind w:left="110"/>
              <w:rPr>
                <w:sz w:val="24"/>
              </w:rPr>
            </w:pPr>
            <w:r>
              <w:rPr>
                <w:sz w:val="24"/>
              </w:rPr>
              <w:t>Christian Counseling Foundation II</w:t>
            </w:r>
          </w:p>
        </w:tc>
        <w:tc>
          <w:tcPr>
            <w:tcW w:w="1133" w:type="dxa"/>
          </w:tcPr>
          <w:p w14:paraId="4344B3DA" w14:textId="77777777" w:rsidR="00800D3A" w:rsidRDefault="00927C74">
            <w:pPr>
              <w:pStyle w:val="TableParagraph"/>
              <w:spacing w:line="275" w:lineRule="exact"/>
              <w:ind w:left="507"/>
              <w:rPr>
                <w:sz w:val="24"/>
              </w:rPr>
            </w:pPr>
            <w:r>
              <w:rPr>
                <w:sz w:val="24"/>
              </w:rPr>
              <w:t>5</w:t>
            </w:r>
          </w:p>
        </w:tc>
      </w:tr>
      <w:tr w:rsidR="00800D3A" w14:paraId="4344B3DF" w14:textId="77777777">
        <w:trPr>
          <w:trHeight w:val="297"/>
        </w:trPr>
        <w:tc>
          <w:tcPr>
            <w:tcW w:w="1682" w:type="dxa"/>
          </w:tcPr>
          <w:p w14:paraId="4344B3DC" w14:textId="77777777" w:rsidR="00800D3A" w:rsidRDefault="00927C74">
            <w:pPr>
              <w:pStyle w:val="TableParagraph"/>
              <w:spacing w:line="275" w:lineRule="exact"/>
              <w:ind w:left="102"/>
              <w:rPr>
                <w:sz w:val="24"/>
              </w:rPr>
            </w:pPr>
            <w:r>
              <w:rPr>
                <w:sz w:val="24"/>
              </w:rPr>
              <w:t>CC-3004</w:t>
            </w:r>
          </w:p>
        </w:tc>
        <w:tc>
          <w:tcPr>
            <w:tcW w:w="5600" w:type="dxa"/>
          </w:tcPr>
          <w:p w14:paraId="4344B3DD" w14:textId="77777777" w:rsidR="00800D3A" w:rsidRDefault="00927C74">
            <w:pPr>
              <w:pStyle w:val="TableParagraph"/>
              <w:spacing w:line="275" w:lineRule="exact"/>
              <w:ind w:left="110"/>
              <w:rPr>
                <w:sz w:val="24"/>
              </w:rPr>
            </w:pPr>
            <w:r>
              <w:rPr>
                <w:sz w:val="24"/>
              </w:rPr>
              <w:t>Marriage &amp; Family counseling I</w:t>
            </w:r>
          </w:p>
        </w:tc>
        <w:tc>
          <w:tcPr>
            <w:tcW w:w="1133" w:type="dxa"/>
          </w:tcPr>
          <w:p w14:paraId="4344B3DE" w14:textId="77777777" w:rsidR="00800D3A" w:rsidRDefault="00927C74">
            <w:pPr>
              <w:pStyle w:val="TableParagraph"/>
              <w:spacing w:line="275" w:lineRule="exact"/>
              <w:ind w:left="507"/>
              <w:rPr>
                <w:sz w:val="24"/>
              </w:rPr>
            </w:pPr>
            <w:r>
              <w:rPr>
                <w:sz w:val="24"/>
              </w:rPr>
              <w:t>5</w:t>
            </w:r>
          </w:p>
        </w:tc>
      </w:tr>
      <w:tr w:rsidR="00800D3A" w14:paraId="4344B3E3" w14:textId="77777777">
        <w:trPr>
          <w:trHeight w:val="297"/>
        </w:trPr>
        <w:tc>
          <w:tcPr>
            <w:tcW w:w="1682" w:type="dxa"/>
          </w:tcPr>
          <w:p w14:paraId="4344B3E0" w14:textId="77777777" w:rsidR="00800D3A" w:rsidRDefault="00927C74">
            <w:pPr>
              <w:pStyle w:val="TableParagraph"/>
              <w:spacing w:line="275" w:lineRule="exact"/>
              <w:ind w:left="102"/>
              <w:rPr>
                <w:sz w:val="24"/>
              </w:rPr>
            </w:pPr>
            <w:r>
              <w:rPr>
                <w:sz w:val="24"/>
              </w:rPr>
              <w:t>CC-3005</w:t>
            </w:r>
          </w:p>
        </w:tc>
        <w:tc>
          <w:tcPr>
            <w:tcW w:w="5600" w:type="dxa"/>
          </w:tcPr>
          <w:p w14:paraId="4344B3E1" w14:textId="77777777" w:rsidR="00800D3A" w:rsidRDefault="00927C74">
            <w:pPr>
              <w:pStyle w:val="TableParagraph"/>
              <w:spacing w:line="275" w:lineRule="exact"/>
              <w:ind w:left="110"/>
              <w:rPr>
                <w:sz w:val="24"/>
              </w:rPr>
            </w:pPr>
            <w:r>
              <w:rPr>
                <w:sz w:val="24"/>
              </w:rPr>
              <w:t xml:space="preserve">Youth </w:t>
            </w:r>
            <w:proofErr w:type="gramStart"/>
            <w:r>
              <w:rPr>
                <w:sz w:val="24"/>
              </w:rPr>
              <w:t>Counseling</w:t>
            </w:r>
            <w:proofErr w:type="gramEnd"/>
            <w:r>
              <w:rPr>
                <w:sz w:val="24"/>
              </w:rPr>
              <w:t xml:space="preserve"> I</w:t>
            </w:r>
          </w:p>
        </w:tc>
        <w:tc>
          <w:tcPr>
            <w:tcW w:w="1133" w:type="dxa"/>
          </w:tcPr>
          <w:p w14:paraId="4344B3E2" w14:textId="77777777" w:rsidR="00800D3A" w:rsidRDefault="00927C74">
            <w:pPr>
              <w:pStyle w:val="TableParagraph"/>
              <w:spacing w:line="275" w:lineRule="exact"/>
              <w:ind w:left="507"/>
              <w:rPr>
                <w:sz w:val="24"/>
              </w:rPr>
            </w:pPr>
            <w:r>
              <w:rPr>
                <w:sz w:val="24"/>
              </w:rPr>
              <w:t>5</w:t>
            </w:r>
          </w:p>
        </w:tc>
      </w:tr>
      <w:tr w:rsidR="00800D3A" w14:paraId="4344B3E7" w14:textId="77777777">
        <w:trPr>
          <w:trHeight w:val="297"/>
        </w:trPr>
        <w:tc>
          <w:tcPr>
            <w:tcW w:w="1682" w:type="dxa"/>
          </w:tcPr>
          <w:p w14:paraId="4344B3E4" w14:textId="77777777" w:rsidR="00800D3A" w:rsidRDefault="00927C74">
            <w:pPr>
              <w:pStyle w:val="TableParagraph"/>
              <w:spacing w:line="275" w:lineRule="exact"/>
              <w:ind w:left="102"/>
              <w:rPr>
                <w:sz w:val="24"/>
              </w:rPr>
            </w:pPr>
            <w:r>
              <w:rPr>
                <w:sz w:val="24"/>
              </w:rPr>
              <w:t>CC-3006</w:t>
            </w:r>
          </w:p>
        </w:tc>
        <w:tc>
          <w:tcPr>
            <w:tcW w:w="5600" w:type="dxa"/>
          </w:tcPr>
          <w:p w14:paraId="4344B3E5" w14:textId="77777777" w:rsidR="00800D3A" w:rsidRDefault="00927C74">
            <w:pPr>
              <w:pStyle w:val="TableParagraph"/>
              <w:spacing w:line="275" w:lineRule="exact"/>
              <w:ind w:left="110"/>
              <w:rPr>
                <w:sz w:val="24"/>
              </w:rPr>
            </w:pPr>
            <w:r>
              <w:rPr>
                <w:sz w:val="24"/>
              </w:rPr>
              <w:t>Christian Counseling Ethics</w:t>
            </w:r>
          </w:p>
        </w:tc>
        <w:tc>
          <w:tcPr>
            <w:tcW w:w="1133" w:type="dxa"/>
          </w:tcPr>
          <w:p w14:paraId="4344B3E6" w14:textId="77777777" w:rsidR="00800D3A" w:rsidRDefault="00927C74">
            <w:pPr>
              <w:pStyle w:val="TableParagraph"/>
              <w:spacing w:line="275" w:lineRule="exact"/>
              <w:ind w:left="507"/>
              <w:rPr>
                <w:sz w:val="24"/>
              </w:rPr>
            </w:pPr>
            <w:r>
              <w:rPr>
                <w:sz w:val="24"/>
              </w:rPr>
              <w:t>5</w:t>
            </w:r>
          </w:p>
        </w:tc>
      </w:tr>
      <w:tr w:rsidR="00800D3A" w14:paraId="4344B3EB" w14:textId="77777777">
        <w:trPr>
          <w:trHeight w:val="299"/>
        </w:trPr>
        <w:tc>
          <w:tcPr>
            <w:tcW w:w="1682" w:type="dxa"/>
          </w:tcPr>
          <w:p w14:paraId="4344B3E8" w14:textId="77777777" w:rsidR="00800D3A" w:rsidRDefault="00927C74">
            <w:pPr>
              <w:pStyle w:val="TableParagraph"/>
              <w:spacing w:line="275" w:lineRule="exact"/>
              <w:ind w:left="102"/>
              <w:rPr>
                <w:sz w:val="24"/>
              </w:rPr>
            </w:pPr>
            <w:r>
              <w:rPr>
                <w:sz w:val="24"/>
              </w:rPr>
              <w:t>CC-3007</w:t>
            </w:r>
          </w:p>
        </w:tc>
        <w:tc>
          <w:tcPr>
            <w:tcW w:w="5600" w:type="dxa"/>
          </w:tcPr>
          <w:p w14:paraId="4344B3E9" w14:textId="77777777" w:rsidR="00800D3A" w:rsidRDefault="00927C74">
            <w:pPr>
              <w:pStyle w:val="TableParagraph"/>
              <w:spacing w:line="275" w:lineRule="exact"/>
              <w:ind w:left="110"/>
              <w:rPr>
                <w:sz w:val="24"/>
              </w:rPr>
            </w:pPr>
            <w:r>
              <w:rPr>
                <w:sz w:val="24"/>
              </w:rPr>
              <w:t>The Christian Counselor</w:t>
            </w:r>
          </w:p>
        </w:tc>
        <w:tc>
          <w:tcPr>
            <w:tcW w:w="1133" w:type="dxa"/>
          </w:tcPr>
          <w:p w14:paraId="4344B3EA" w14:textId="77777777" w:rsidR="00800D3A" w:rsidRDefault="00927C74">
            <w:pPr>
              <w:pStyle w:val="TableParagraph"/>
              <w:spacing w:line="275" w:lineRule="exact"/>
              <w:ind w:left="507"/>
              <w:rPr>
                <w:sz w:val="24"/>
              </w:rPr>
            </w:pPr>
            <w:r>
              <w:rPr>
                <w:sz w:val="24"/>
              </w:rPr>
              <w:t>5</w:t>
            </w:r>
          </w:p>
        </w:tc>
      </w:tr>
      <w:tr w:rsidR="00800D3A" w14:paraId="4344B3EF" w14:textId="77777777">
        <w:trPr>
          <w:trHeight w:val="297"/>
        </w:trPr>
        <w:tc>
          <w:tcPr>
            <w:tcW w:w="1682" w:type="dxa"/>
          </w:tcPr>
          <w:p w14:paraId="4344B3EC" w14:textId="77777777" w:rsidR="00800D3A" w:rsidRDefault="00800D3A">
            <w:pPr>
              <w:pStyle w:val="TableParagraph"/>
            </w:pPr>
          </w:p>
        </w:tc>
        <w:tc>
          <w:tcPr>
            <w:tcW w:w="5600" w:type="dxa"/>
          </w:tcPr>
          <w:p w14:paraId="4344B3ED" w14:textId="77777777" w:rsidR="00800D3A" w:rsidRDefault="00800D3A">
            <w:pPr>
              <w:pStyle w:val="TableParagraph"/>
            </w:pPr>
          </w:p>
        </w:tc>
        <w:tc>
          <w:tcPr>
            <w:tcW w:w="1133" w:type="dxa"/>
          </w:tcPr>
          <w:p w14:paraId="4344B3EE" w14:textId="77777777" w:rsidR="00800D3A" w:rsidRDefault="00800D3A">
            <w:pPr>
              <w:pStyle w:val="TableParagraph"/>
            </w:pPr>
          </w:p>
        </w:tc>
      </w:tr>
      <w:tr w:rsidR="00800D3A" w14:paraId="4344B3F3" w14:textId="77777777">
        <w:trPr>
          <w:trHeight w:val="297"/>
        </w:trPr>
        <w:tc>
          <w:tcPr>
            <w:tcW w:w="1682" w:type="dxa"/>
          </w:tcPr>
          <w:p w14:paraId="4344B3F0" w14:textId="77777777" w:rsidR="00800D3A" w:rsidRDefault="00927C74">
            <w:pPr>
              <w:pStyle w:val="TableParagraph"/>
              <w:spacing w:line="276" w:lineRule="exact"/>
              <w:ind w:left="102"/>
              <w:rPr>
                <w:sz w:val="24"/>
              </w:rPr>
            </w:pPr>
            <w:r>
              <w:rPr>
                <w:sz w:val="24"/>
              </w:rPr>
              <w:t>PW-3009</w:t>
            </w:r>
          </w:p>
        </w:tc>
        <w:tc>
          <w:tcPr>
            <w:tcW w:w="5600" w:type="dxa"/>
          </w:tcPr>
          <w:p w14:paraId="4344B3F1" w14:textId="77777777" w:rsidR="00800D3A" w:rsidRDefault="00927C74">
            <w:pPr>
              <w:pStyle w:val="TableParagraph"/>
              <w:spacing w:line="276" w:lineRule="exact"/>
              <w:ind w:left="110"/>
              <w:rPr>
                <w:sz w:val="24"/>
              </w:rPr>
            </w:pPr>
            <w:r>
              <w:rPr>
                <w:sz w:val="24"/>
              </w:rPr>
              <w:t>Strategic Prayer/Spiritual Warfare I</w:t>
            </w:r>
          </w:p>
        </w:tc>
        <w:tc>
          <w:tcPr>
            <w:tcW w:w="1133" w:type="dxa"/>
          </w:tcPr>
          <w:p w14:paraId="4344B3F2" w14:textId="77777777" w:rsidR="00800D3A" w:rsidRDefault="00927C74">
            <w:pPr>
              <w:pStyle w:val="TableParagraph"/>
              <w:spacing w:line="276" w:lineRule="exact"/>
              <w:ind w:left="507"/>
              <w:rPr>
                <w:sz w:val="24"/>
              </w:rPr>
            </w:pPr>
            <w:r>
              <w:rPr>
                <w:sz w:val="24"/>
              </w:rPr>
              <w:t>5</w:t>
            </w:r>
          </w:p>
        </w:tc>
      </w:tr>
      <w:tr w:rsidR="00800D3A" w14:paraId="4344B3F7" w14:textId="77777777">
        <w:trPr>
          <w:trHeight w:val="297"/>
        </w:trPr>
        <w:tc>
          <w:tcPr>
            <w:tcW w:w="1682" w:type="dxa"/>
          </w:tcPr>
          <w:p w14:paraId="4344B3F4" w14:textId="77777777" w:rsidR="00800D3A" w:rsidRDefault="00800D3A">
            <w:pPr>
              <w:pStyle w:val="TableParagraph"/>
            </w:pPr>
          </w:p>
        </w:tc>
        <w:tc>
          <w:tcPr>
            <w:tcW w:w="5600" w:type="dxa"/>
          </w:tcPr>
          <w:p w14:paraId="4344B3F5" w14:textId="77777777" w:rsidR="00800D3A" w:rsidRDefault="00800D3A">
            <w:pPr>
              <w:pStyle w:val="TableParagraph"/>
            </w:pPr>
          </w:p>
        </w:tc>
        <w:tc>
          <w:tcPr>
            <w:tcW w:w="1133" w:type="dxa"/>
          </w:tcPr>
          <w:p w14:paraId="4344B3F6" w14:textId="77777777" w:rsidR="00800D3A" w:rsidRDefault="00800D3A">
            <w:pPr>
              <w:pStyle w:val="TableParagraph"/>
            </w:pPr>
          </w:p>
        </w:tc>
      </w:tr>
      <w:tr w:rsidR="00800D3A" w14:paraId="4344B3FB" w14:textId="77777777">
        <w:trPr>
          <w:trHeight w:val="299"/>
        </w:trPr>
        <w:tc>
          <w:tcPr>
            <w:tcW w:w="1682" w:type="dxa"/>
          </w:tcPr>
          <w:p w14:paraId="4344B3F8" w14:textId="77777777" w:rsidR="00800D3A" w:rsidRDefault="00800D3A">
            <w:pPr>
              <w:pStyle w:val="TableParagraph"/>
            </w:pPr>
          </w:p>
        </w:tc>
        <w:tc>
          <w:tcPr>
            <w:tcW w:w="5600" w:type="dxa"/>
          </w:tcPr>
          <w:p w14:paraId="4344B3F9" w14:textId="77777777" w:rsidR="00800D3A" w:rsidRDefault="00800D3A">
            <w:pPr>
              <w:pStyle w:val="TableParagraph"/>
            </w:pPr>
          </w:p>
        </w:tc>
        <w:tc>
          <w:tcPr>
            <w:tcW w:w="1133" w:type="dxa"/>
          </w:tcPr>
          <w:p w14:paraId="4344B3FA" w14:textId="77777777" w:rsidR="00800D3A" w:rsidRDefault="00800D3A">
            <w:pPr>
              <w:pStyle w:val="TableParagraph"/>
            </w:pPr>
          </w:p>
        </w:tc>
      </w:tr>
      <w:tr w:rsidR="00800D3A" w14:paraId="4344B3FF" w14:textId="77777777">
        <w:trPr>
          <w:trHeight w:val="297"/>
        </w:trPr>
        <w:tc>
          <w:tcPr>
            <w:tcW w:w="1682" w:type="dxa"/>
          </w:tcPr>
          <w:p w14:paraId="4344B3FC" w14:textId="77777777" w:rsidR="00800D3A" w:rsidRDefault="00800D3A">
            <w:pPr>
              <w:pStyle w:val="TableParagraph"/>
            </w:pPr>
          </w:p>
        </w:tc>
        <w:tc>
          <w:tcPr>
            <w:tcW w:w="5600" w:type="dxa"/>
          </w:tcPr>
          <w:p w14:paraId="4344B3FD" w14:textId="77777777" w:rsidR="00800D3A" w:rsidRDefault="00800D3A">
            <w:pPr>
              <w:pStyle w:val="TableParagraph"/>
            </w:pPr>
          </w:p>
        </w:tc>
        <w:tc>
          <w:tcPr>
            <w:tcW w:w="1133" w:type="dxa"/>
          </w:tcPr>
          <w:p w14:paraId="4344B3FE" w14:textId="77777777" w:rsidR="00800D3A" w:rsidRDefault="00800D3A">
            <w:pPr>
              <w:pStyle w:val="TableParagraph"/>
            </w:pPr>
          </w:p>
        </w:tc>
      </w:tr>
      <w:tr w:rsidR="00800D3A" w14:paraId="4344B403" w14:textId="77777777">
        <w:trPr>
          <w:trHeight w:val="297"/>
        </w:trPr>
        <w:tc>
          <w:tcPr>
            <w:tcW w:w="1682" w:type="dxa"/>
          </w:tcPr>
          <w:p w14:paraId="4344B400" w14:textId="77777777" w:rsidR="00800D3A" w:rsidRDefault="00800D3A">
            <w:pPr>
              <w:pStyle w:val="TableParagraph"/>
            </w:pPr>
          </w:p>
        </w:tc>
        <w:tc>
          <w:tcPr>
            <w:tcW w:w="5600" w:type="dxa"/>
          </w:tcPr>
          <w:p w14:paraId="4344B401" w14:textId="77777777" w:rsidR="00800D3A" w:rsidRDefault="00800D3A">
            <w:pPr>
              <w:pStyle w:val="TableParagraph"/>
            </w:pPr>
          </w:p>
        </w:tc>
        <w:tc>
          <w:tcPr>
            <w:tcW w:w="1133" w:type="dxa"/>
          </w:tcPr>
          <w:p w14:paraId="4344B402" w14:textId="77777777" w:rsidR="00800D3A" w:rsidRDefault="00800D3A">
            <w:pPr>
              <w:pStyle w:val="TableParagraph"/>
            </w:pPr>
          </w:p>
        </w:tc>
      </w:tr>
      <w:tr w:rsidR="00800D3A" w14:paraId="4344B407" w14:textId="77777777">
        <w:trPr>
          <w:trHeight w:val="297"/>
        </w:trPr>
        <w:tc>
          <w:tcPr>
            <w:tcW w:w="1682" w:type="dxa"/>
          </w:tcPr>
          <w:p w14:paraId="4344B404" w14:textId="77777777" w:rsidR="00800D3A" w:rsidRDefault="00800D3A">
            <w:pPr>
              <w:pStyle w:val="TableParagraph"/>
            </w:pPr>
          </w:p>
        </w:tc>
        <w:tc>
          <w:tcPr>
            <w:tcW w:w="5600" w:type="dxa"/>
          </w:tcPr>
          <w:p w14:paraId="4344B405" w14:textId="77777777" w:rsidR="00800D3A" w:rsidRDefault="00800D3A">
            <w:pPr>
              <w:pStyle w:val="TableParagraph"/>
            </w:pPr>
          </w:p>
        </w:tc>
        <w:tc>
          <w:tcPr>
            <w:tcW w:w="1133" w:type="dxa"/>
          </w:tcPr>
          <w:p w14:paraId="4344B406" w14:textId="77777777" w:rsidR="00800D3A" w:rsidRDefault="00800D3A">
            <w:pPr>
              <w:pStyle w:val="TableParagraph"/>
            </w:pPr>
          </w:p>
        </w:tc>
      </w:tr>
      <w:tr w:rsidR="00800D3A" w14:paraId="4344B40B" w14:textId="77777777">
        <w:trPr>
          <w:trHeight w:val="299"/>
        </w:trPr>
        <w:tc>
          <w:tcPr>
            <w:tcW w:w="1682" w:type="dxa"/>
          </w:tcPr>
          <w:p w14:paraId="4344B408" w14:textId="77777777" w:rsidR="00800D3A" w:rsidRDefault="00800D3A">
            <w:pPr>
              <w:pStyle w:val="TableParagraph"/>
            </w:pPr>
          </w:p>
        </w:tc>
        <w:tc>
          <w:tcPr>
            <w:tcW w:w="5600" w:type="dxa"/>
          </w:tcPr>
          <w:p w14:paraId="4344B409" w14:textId="77777777" w:rsidR="00800D3A" w:rsidRDefault="00800D3A">
            <w:pPr>
              <w:pStyle w:val="TableParagraph"/>
            </w:pPr>
          </w:p>
        </w:tc>
        <w:tc>
          <w:tcPr>
            <w:tcW w:w="1133" w:type="dxa"/>
          </w:tcPr>
          <w:p w14:paraId="4344B40A" w14:textId="77777777" w:rsidR="00800D3A" w:rsidRDefault="00800D3A">
            <w:pPr>
              <w:pStyle w:val="TableParagraph"/>
            </w:pPr>
          </w:p>
        </w:tc>
      </w:tr>
      <w:tr w:rsidR="00800D3A" w14:paraId="4344B40F" w14:textId="77777777">
        <w:trPr>
          <w:trHeight w:val="297"/>
        </w:trPr>
        <w:tc>
          <w:tcPr>
            <w:tcW w:w="1682" w:type="dxa"/>
            <w:shd w:val="clear" w:color="auto" w:fill="D9D9D9"/>
          </w:tcPr>
          <w:p w14:paraId="4344B40C"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40D" w14:textId="77777777" w:rsidR="00800D3A" w:rsidRDefault="00800D3A">
            <w:pPr>
              <w:pStyle w:val="TableParagraph"/>
            </w:pPr>
          </w:p>
        </w:tc>
        <w:tc>
          <w:tcPr>
            <w:tcW w:w="1133" w:type="dxa"/>
            <w:shd w:val="clear" w:color="auto" w:fill="D9D9D9"/>
          </w:tcPr>
          <w:p w14:paraId="4344B40E" w14:textId="77777777" w:rsidR="00800D3A" w:rsidRDefault="00927C74">
            <w:pPr>
              <w:pStyle w:val="TableParagraph"/>
              <w:spacing w:line="275" w:lineRule="exact"/>
              <w:ind w:left="447"/>
              <w:rPr>
                <w:sz w:val="24"/>
              </w:rPr>
            </w:pPr>
            <w:r>
              <w:rPr>
                <w:sz w:val="24"/>
              </w:rPr>
              <w:t>70</w:t>
            </w:r>
          </w:p>
        </w:tc>
      </w:tr>
    </w:tbl>
    <w:p w14:paraId="4344B410" w14:textId="77777777" w:rsidR="00800D3A" w:rsidRDefault="00800D3A">
      <w:pPr>
        <w:spacing w:line="275" w:lineRule="exact"/>
        <w:rPr>
          <w:sz w:val="24"/>
        </w:rPr>
        <w:sectPr w:rsidR="00800D3A">
          <w:pgSz w:w="12240" w:h="15840"/>
          <w:pgMar w:top="1400" w:right="820" w:bottom="1280" w:left="1540" w:header="1135" w:footer="1084" w:gutter="0"/>
          <w:cols w:space="720"/>
        </w:sectPr>
      </w:pPr>
    </w:p>
    <w:p w14:paraId="4344B411" w14:textId="77777777" w:rsidR="00800D3A" w:rsidRDefault="00927C74">
      <w:pPr>
        <w:spacing w:before="22" w:after="27"/>
        <w:ind w:left="3294"/>
        <w:rPr>
          <w:b/>
          <w:sz w:val="28"/>
        </w:rPr>
      </w:pPr>
      <w:r>
        <w:rPr>
          <w:b/>
          <w:sz w:val="28"/>
        </w:rPr>
        <w:lastRenderedPageBreak/>
        <w:t>Master of Theology- Pastoral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416" w14:textId="77777777">
        <w:trPr>
          <w:trHeight w:val="594"/>
        </w:trPr>
        <w:tc>
          <w:tcPr>
            <w:tcW w:w="1682" w:type="dxa"/>
            <w:shd w:val="clear" w:color="auto" w:fill="808080"/>
          </w:tcPr>
          <w:p w14:paraId="4344B41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41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414" w14:textId="77777777" w:rsidR="00800D3A" w:rsidRDefault="00927C74">
            <w:pPr>
              <w:pStyle w:val="TableParagraph"/>
              <w:spacing w:line="275" w:lineRule="exact"/>
              <w:ind w:left="114" w:right="207"/>
              <w:jc w:val="center"/>
              <w:rPr>
                <w:b/>
                <w:sz w:val="24"/>
              </w:rPr>
            </w:pPr>
            <w:r>
              <w:rPr>
                <w:b/>
                <w:sz w:val="24"/>
              </w:rPr>
              <w:t>No.</w:t>
            </w:r>
          </w:p>
          <w:p w14:paraId="4344B415" w14:textId="77777777" w:rsidR="00800D3A" w:rsidRDefault="00927C74">
            <w:pPr>
              <w:pStyle w:val="TableParagraph"/>
              <w:spacing w:before="21"/>
              <w:ind w:left="115" w:right="206"/>
              <w:jc w:val="center"/>
              <w:rPr>
                <w:b/>
                <w:sz w:val="24"/>
              </w:rPr>
            </w:pPr>
            <w:r>
              <w:rPr>
                <w:b/>
                <w:sz w:val="24"/>
              </w:rPr>
              <w:t>Credits</w:t>
            </w:r>
          </w:p>
        </w:tc>
      </w:tr>
      <w:tr w:rsidR="00800D3A" w14:paraId="4344B41A" w14:textId="77777777">
        <w:trPr>
          <w:trHeight w:val="297"/>
        </w:trPr>
        <w:tc>
          <w:tcPr>
            <w:tcW w:w="1682" w:type="dxa"/>
          </w:tcPr>
          <w:p w14:paraId="4344B417" w14:textId="77777777" w:rsidR="00800D3A" w:rsidRDefault="00800D3A">
            <w:pPr>
              <w:pStyle w:val="TableParagraph"/>
            </w:pPr>
          </w:p>
        </w:tc>
        <w:tc>
          <w:tcPr>
            <w:tcW w:w="5600" w:type="dxa"/>
          </w:tcPr>
          <w:p w14:paraId="4344B418" w14:textId="77777777" w:rsidR="00800D3A" w:rsidRDefault="00800D3A">
            <w:pPr>
              <w:pStyle w:val="TableParagraph"/>
            </w:pPr>
          </w:p>
        </w:tc>
        <w:tc>
          <w:tcPr>
            <w:tcW w:w="1133" w:type="dxa"/>
          </w:tcPr>
          <w:p w14:paraId="4344B419" w14:textId="77777777" w:rsidR="00800D3A" w:rsidRDefault="00800D3A">
            <w:pPr>
              <w:pStyle w:val="TableParagraph"/>
            </w:pPr>
          </w:p>
        </w:tc>
      </w:tr>
      <w:tr w:rsidR="00800D3A" w14:paraId="4344B41E" w14:textId="77777777">
        <w:trPr>
          <w:trHeight w:val="297"/>
        </w:trPr>
        <w:tc>
          <w:tcPr>
            <w:tcW w:w="1682" w:type="dxa"/>
            <w:shd w:val="clear" w:color="auto" w:fill="D9D9D9"/>
          </w:tcPr>
          <w:p w14:paraId="4344B41B" w14:textId="77777777" w:rsidR="00800D3A" w:rsidRDefault="00800D3A">
            <w:pPr>
              <w:pStyle w:val="TableParagraph"/>
            </w:pPr>
          </w:p>
        </w:tc>
        <w:tc>
          <w:tcPr>
            <w:tcW w:w="5600" w:type="dxa"/>
            <w:shd w:val="clear" w:color="auto" w:fill="D9D9D9"/>
          </w:tcPr>
          <w:p w14:paraId="4344B41C" w14:textId="77777777" w:rsidR="00800D3A" w:rsidRDefault="00800D3A">
            <w:pPr>
              <w:pStyle w:val="TableParagraph"/>
            </w:pPr>
          </w:p>
        </w:tc>
        <w:tc>
          <w:tcPr>
            <w:tcW w:w="1133" w:type="dxa"/>
            <w:shd w:val="clear" w:color="auto" w:fill="D9D9D9"/>
          </w:tcPr>
          <w:p w14:paraId="4344B41D" w14:textId="77777777" w:rsidR="00800D3A" w:rsidRDefault="00800D3A">
            <w:pPr>
              <w:pStyle w:val="TableParagraph"/>
            </w:pPr>
          </w:p>
        </w:tc>
      </w:tr>
      <w:tr w:rsidR="00800D3A" w14:paraId="4344B422" w14:textId="77777777">
        <w:trPr>
          <w:trHeight w:val="299"/>
        </w:trPr>
        <w:tc>
          <w:tcPr>
            <w:tcW w:w="1682" w:type="dxa"/>
          </w:tcPr>
          <w:p w14:paraId="4344B41F" w14:textId="77777777" w:rsidR="00800D3A" w:rsidRDefault="00800D3A">
            <w:pPr>
              <w:pStyle w:val="TableParagraph"/>
            </w:pPr>
          </w:p>
        </w:tc>
        <w:tc>
          <w:tcPr>
            <w:tcW w:w="5600" w:type="dxa"/>
          </w:tcPr>
          <w:p w14:paraId="4344B420" w14:textId="77777777" w:rsidR="00800D3A" w:rsidRDefault="00800D3A">
            <w:pPr>
              <w:pStyle w:val="TableParagraph"/>
            </w:pPr>
          </w:p>
        </w:tc>
        <w:tc>
          <w:tcPr>
            <w:tcW w:w="1133" w:type="dxa"/>
          </w:tcPr>
          <w:p w14:paraId="4344B421" w14:textId="77777777" w:rsidR="00800D3A" w:rsidRDefault="00800D3A">
            <w:pPr>
              <w:pStyle w:val="TableParagraph"/>
            </w:pPr>
          </w:p>
        </w:tc>
      </w:tr>
      <w:tr w:rsidR="00800D3A" w14:paraId="4344B426" w14:textId="77777777">
        <w:trPr>
          <w:trHeight w:val="297"/>
        </w:trPr>
        <w:tc>
          <w:tcPr>
            <w:tcW w:w="1682" w:type="dxa"/>
          </w:tcPr>
          <w:p w14:paraId="4344B423" w14:textId="77777777" w:rsidR="00800D3A" w:rsidRDefault="00927C74">
            <w:pPr>
              <w:pStyle w:val="TableParagraph"/>
              <w:spacing w:line="275" w:lineRule="exact"/>
              <w:ind w:left="102"/>
              <w:rPr>
                <w:sz w:val="24"/>
              </w:rPr>
            </w:pPr>
            <w:r>
              <w:rPr>
                <w:sz w:val="24"/>
              </w:rPr>
              <w:t>BIB-3001</w:t>
            </w:r>
          </w:p>
        </w:tc>
        <w:tc>
          <w:tcPr>
            <w:tcW w:w="5600" w:type="dxa"/>
          </w:tcPr>
          <w:p w14:paraId="4344B424" w14:textId="77777777" w:rsidR="00800D3A" w:rsidRDefault="00927C74">
            <w:pPr>
              <w:pStyle w:val="TableParagraph"/>
              <w:spacing w:line="275" w:lineRule="exact"/>
              <w:ind w:left="110"/>
              <w:rPr>
                <w:sz w:val="24"/>
              </w:rPr>
            </w:pPr>
            <w:r>
              <w:rPr>
                <w:sz w:val="24"/>
              </w:rPr>
              <w:t>Advanced Hermeneutics</w:t>
            </w:r>
          </w:p>
        </w:tc>
        <w:tc>
          <w:tcPr>
            <w:tcW w:w="1133" w:type="dxa"/>
          </w:tcPr>
          <w:p w14:paraId="4344B425" w14:textId="77777777" w:rsidR="00800D3A" w:rsidRDefault="00927C74">
            <w:pPr>
              <w:pStyle w:val="TableParagraph"/>
              <w:spacing w:line="275" w:lineRule="exact"/>
              <w:ind w:left="507"/>
              <w:rPr>
                <w:sz w:val="24"/>
              </w:rPr>
            </w:pPr>
            <w:r>
              <w:rPr>
                <w:sz w:val="24"/>
              </w:rPr>
              <w:t>5</w:t>
            </w:r>
          </w:p>
        </w:tc>
      </w:tr>
      <w:tr w:rsidR="00800D3A" w14:paraId="4344B42A" w14:textId="77777777">
        <w:trPr>
          <w:trHeight w:val="297"/>
        </w:trPr>
        <w:tc>
          <w:tcPr>
            <w:tcW w:w="1682" w:type="dxa"/>
          </w:tcPr>
          <w:p w14:paraId="4344B427" w14:textId="77777777" w:rsidR="00800D3A" w:rsidRDefault="00927C74">
            <w:pPr>
              <w:pStyle w:val="TableParagraph"/>
              <w:spacing w:line="275" w:lineRule="exact"/>
              <w:ind w:left="102"/>
              <w:rPr>
                <w:sz w:val="24"/>
              </w:rPr>
            </w:pPr>
            <w:r>
              <w:rPr>
                <w:sz w:val="24"/>
              </w:rPr>
              <w:t>BIB-3002</w:t>
            </w:r>
          </w:p>
        </w:tc>
        <w:tc>
          <w:tcPr>
            <w:tcW w:w="5600" w:type="dxa"/>
          </w:tcPr>
          <w:p w14:paraId="4344B428" w14:textId="77777777" w:rsidR="00800D3A" w:rsidRDefault="00927C74">
            <w:pPr>
              <w:pStyle w:val="TableParagraph"/>
              <w:spacing w:line="275" w:lineRule="exact"/>
              <w:ind w:left="110"/>
              <w:rPr>
                <w:sz w:val="24"/>
              </w:rPr>
            </w:pPr>
            <w:r>
              <w:rPr>
                <w:sz w:val="24"/>
              </w:rPr>
              <w:t>Book of Acts</w:t>
            </w:r>
          </w:p>
        </w:tc>
        <w:tc>
          <w:tcPr>
            <w:tcW w:w="1133" w:type="dxa"/>
          </w:tcPr>
          <w:p w14:paraId="4344B429" w14:textId="77777777" w:rsidR="00800D3A" w:rsidRDefault="00927C74">
            <w:pPr>
              <w:pStyle w:val="TableParagraph"/>
              <w:spacing w:line="275" w:lineRule="exact"/>
              <w:ind w:left="507"/>
              <w:rPr>
                <w:sz w:val="24"/>
              </w:rPr>
            </w:pPr>
            <w:r>
              <w:rPr>
                <w:sz w:val="24"/>
              </w:rPr>
              <w:t>5</w:t>
            </w:r>
          </w:p>
        </w:tc>
      </w:tr>
      <w:tr w:rsidR="00800D3A" w14:paraId="4344B42E" w14:textId="77777777">
        <w:trPr>
          <w:trHeight w:val="297"/>
        </w:trPr>
        <w:tc>
          <w:tcPr>
            <w:tcW w:w="1682" w:type="dxa"/>
          </w:tcPr>
          <w:p w14:paraId="4344B42B" w14:textId="77777777" w:rsidR="00800D3A" w:rsidRDefault="00927C74">
            <w:pPr>
              <w:pStyle w:val="TableParagraph"/>
              <w:spacing w:line="275" w:lineRule="exact"/>
              <w:ind w:left="102"/>
              <w:rPr>
                <w:sz w:val="24"/>
              </w:rPr>
            </w:pPr>
            <w:r>
              <w:rPr>
                <w:sz w:val="24"/>
              </w:rPr>
              <w:t>BIB-3003</w:t>
            </w:r>
          </w:p>
        </w:tc>
        <w:tc>
          <w:tcPr>
            <w:tcW w:w="5600" w:type="dxa"/>
          </w:tcPr>
          <w:p w14:paraId="4344B42C" w14:textId="77777777" w:rsidR="00800D3A" w:rsidRDefault="00927C74">
            <w:pPr>
              <w:pStyle w:val="TableParagraph"/>
              <w:spacing w:line="275" w:lineRule="exact"/>
              <w:ind w:left="110"/>
              <w:rPr>
                <w:sz w:val="24"/>
              </w:rPr>
            </w:pPr>
            <w:r>
              <w:rPr>
                <w:sz w:val="24"/>
              </w:rPr>
              <w:t>Pauline Epistles</w:t>
            </w:r>
          </w:p>
        </w:tc>
        <w:tc>
          <w:tcPr>
            <w:tcW w:w="1133" w:type="dxa"/>
          </w:tcPr>
          <w:p w14:paraId="4344B42D" w14:textId="77777777" w:rsidR="00800D3A" w:rsidRDefault="00927C74">
            <w:pPr>
              <w:pStyle w:val="TableParagraph"/>
              <w:spacing w:line="275" w:lineRule="exact"/>
              <w:ind w:left="507"/>
              <w:rPr>
                <w:sz w:val="24"/>
              </w:rPr>
            </w:pPr>
            <w:r>
              <w:rPr>
                <w:sz w:val="24"/>
              </w:rPr>
              <w:t>5</w:t>
            </w:r>
          </w:p>
        </w:tc>
      </w:tr>
      <w:tr w:rsidR="00800D3A" w14:paraId="4344B432" w14:textId="77777777">
        <w:trPr>
          <w:trHeight w:val="299"/>
        </w:trPr>
        <w:tc>
          <w:tcPr>
            <w:tcW w:w="1682" w:type="dxa"/>
          </w:tcPr>
          <w:p w14:paraId="4344B42F" w14:textId="77777777" w:rsidR="00800D3A" w:rsidRDefault="00927C74">
            <w:pPr>
              <w:pStyle w:val="TableParagraph"/>
              <w:spacing w:before="1"/>
              <w:ind w:left="102"/>
              <w:rPr>
                <w:sz w:val="24"/>
              </w:rPr>
            </w:pPr>
            <w:r>
              <w:rPr>
                <w:sz w:val="24"/>
              </w:rPr>
              <w:t>BIB-3004</w:t>
            </w:r>
          </w:p>
        </w:tc>
        <w:tc>
          <w:tcPr>
            <w:tcW w:w="5600" w:type="dxa"/>
          </w:tcPr>
          <w:p w14:paraId="4344B430" w14:textId="77777777" w:rsidR="00800D3A" w:rsidRDefault="00927C74">
            <w:pPr>
              <w:pStyle w:val="TableParagraph"/>
              <w:spacing w:before="1"/>
              <w:ind w:left="110"/>
              <w:rPr>
                <w:sz w:val="24"/>
              </w:rPr>
            </w:pPr>
            <w:r>
              <w:rPr>
                <w:sz w:val="24"/>
              </w:rPr>
              <w:t>General Epistles</w:t>
            </w:r>
          </w:p>
        </w:tc>
        <w:tc>
          <w:tcPr>
            <w:tcW w:w="1133" w:type="dxa"/>
          </w:tcPr>
          <w:p w14:paraId="4344B431" w14:textId="77777777" w:rsidR="00800D3A" w:rsidRDefault="00927C74">
            <w:pPr>
              <w:pStyle w:val="TableParagraph"/>
              <w:spacing w:before="1"/>
              <w:ind w:left="507"/>
              <w:rPr>
                <w:sz w:val="24"/>
              </w:rPr>
            </w:pPr>
            <w:r>
              <w:rPr>
                <w:sz w:val="24"/>
              </w:rPr>
              <w:t>5</w:t>
            </w:r>
          </w:p>
        </w:tc>
      </w:tr>
      <w:tr w:rsidR="00800D3A" w14:paraId="4344B436" w14:textId="77777777">
        <w:trPr>
          <w:trHeight w:val="297"/>
        </w:trPr>
        <w:tc>
          <w:tcPr>
            <w:tcW w:w="1682" w:type="dxa"/>
          </w:tcPr>
          <w:p w14:paraId="4344B433" w14:textId="77777777" w:rsidR="00800D3A" w:rsidRDefault="00927C74">
            <w:pPr>
              <w:pStyle w:val="TableParagraph"/>
              <w:spacing w:line="275" w:lineRule="exact"/>
              <w:ind w:left="102"/>
              <w:rPr>
                <w:sz w:val="24"/>
              </w:rPr>
            </w:pPr>
            <w:r>
              <w:rPr>
                <w:sz w:val="24"/>
              </w:rPr>
              <w:t>BIB-3005</w:t>
            </w:r>
          </w:p>
        </w:tc>
        <w:tc>
          <w:tcPr>
            <w:tcW w:w="5600" w:type="dxa"/>
          </w:tcPr>
          <w:p w14:paraId="4344B434" w14:textId="77777777" w:rsidR="00800D3A" w:rsidRDefault="00927C74">
            <w:pPr>
              <w:pStyle w:val="TableParagraph"/>
              <w:spacing w:line="275" w:lineRule="exact"/>
              <w:ind w:left="110"/>
              <w:rPr>
                <w:sz w:val="24"/>
              </w:rPr>
            </w:pPr>
            <w:r>
              <w:rPr>
                <w:sz w:val="24"/>
              </w:rPr>
              <w:t>Pastoral Epistles</w:t>
            </w:r>
          </w:p>
        </w:tc>
        <w:tc>
          <w:tcPr>
            <w:tcW w:w="1133" w:type="dxa"/>
          </w:tcPr>
          <w:p w14:paraId="4344B435" w14:textId="77777777" w:rsidR="00800D3A" w:rsidRDefault="00927C74">
            <w:pPr>
              <w:pStyle w:val="TableParagraph"/>
              <w:spacing w:line="275" w:lineRule="exact"/>
              <w:ind w:left="507"/>
              <w:rPr>
                <w:sz w:val="24"/>
              </w:rPr>
            </w:pPr>
            <w:r>
              <w:rPr>
                <w:sz w:val="24"/>
              </w:rPr>
              <w:t>5</w:t>
            </w:r>
          </w:p>
        </w:tc>
      </w:tr>
      <w:tr w:rsidR="00800D3A" w14:paraId="4344B43A" w14:textId="77777777">
        <w:trPr>
          <w:trHeight w:val="297"/>
        </w:trPr>
        <w:tc>
          <w:tcPr>
            <w:tcW w:w="1682" w:type="dxa"/>
          </w:tcPr>
          <w:p w14:paraId="4344B437" w14:textId="77777777" w:rsidR="00800D3A" w:rsidRDefault="00800D3A">
            <w:pPr>
              <w:pStyle w:val="TableParagraph"/>
            </w:pPr>
          </w:p>
        </w:tc>
        <w:tc>
          <w:tcPr>
            <w:tcW w:w="5600" w:type="dxa"/>
          </w:tcPr>
          <w:p w14:paraId="4344B438" w14:textId="77777777" w:rsidR="00800D3A" w:rsidRDefault="00800D3A">
            <w:pPr>
              <w:pStyle w:val="TableParagraph"/>
            </w:pPr>
          </w:p>
        </w:tc>
        <w:tc>
          <w:tcPr>
            <w:tcW w:w="1133" w:type="dxa"/>
          </w:tcPr>
          <w:p w14:paraId="4344B439" w14:textId="77777777" w:rsidR="00800D3A" w:rsidRDefault="00800D3A">
            <w:pPr>
              <w:pStyle w:val="TableParagraph"/>
            </w:pPr>
          </w:p>
        </w:tc>
      </w:tr>
      <w:tr w:rsidR="00800D3A" w14:paraId="4344B43E" w14:textId="77777777">
        <w:trPr>
          <w:trHeight w:val="300"/>
        </w:trPr>
        <w:tc>
          <w:tcPr>
            <w:tcW w:w="1682" w:type="dxa"/>
          </w:tcPr>
          <w:p w14:paraId="4344B43B" w14:textId="77777777" w:rsidR="00800D3A" w:rsidRDefault="00800D3A">
            <w:pPr>
              <w:pStyle w:val="TableParagraph"/>
            </w:pPr>
          </w:p>
        </w:tc>
        <w:tc>
          <w:tcPr>
            <w:tcW w:w="5600" w:type="dxa"/>
          </w:tcPr>
          <w:p w14:paraId="4344B43C" w14:textId="77777777" w:rsidR="00800D3A" w:rsidRDefault="00800D3A">
            <w:pPr>
              <w:pStyle w:val="TableParagraph"/>
            </w:pPr>
          </w:p>
        </w:tc>
        <w:tc>
          <w:tcPr>
            <w:tcW w:w="1133" w:type="dxa"/>
          </w:tcPr>
          <w:p w14:paraId="4344B43D" w14:textId="77777777" w:rsidR="00800D3A" w:rsidRDefault="00800D3A">
            <w:pPr>
              <w:pStyle w:val="TableParagraph"/>
            </w:pPr>
          </w:p>
        </w:tc>
      </w:tr>
      <w:tr w:rsidR="00800D3A" w14:paraId="4344B442" w14:textId="77777777">
        <w:trPr>
          <w:trHeight w:val="297"/>
        </w:trPr>
        <w:tc>
          <w:tcPr>
            <w:tcW w:w="1682" w:type="dxa"/>
            <w:shd w:val="clear" w:color="auto" w:fill="D9D9D9"/>
          </w:tcPr>
          <w:p w14:paraId="4344B43F" w14:textId="77777777" w:rsidR="00800D3A" w:rsidRDefault="00800D3A">
            <w:pPr>
              <w:pStyle w:val="TableParagraph"/>
            </w:pPr>
          </w:p>
        </w:tc>
        <w:tc>
          <w:tcPr>
            <w:tcW w:w="5600" w:type="dxa"/>
            <w:shd w:val="clear" w:color="auto" w:fill="D9D9D9"/>
          </w:tcPr>
          <w:p w14:paraId="4344B440" w14:textId="77777777" w:rsidR="00800D3A" w:rsidRDefault="00800D3A">
            <w:pPr>
              <w:pStyle w:val="TableParagraph"/>
            </w:pPr>
          </w:p>
        </w:tc>
        <w:tc>
          <w:tcPr>
            <w:tcW w:w="1133" w:type="dxa"/>
            <w:shd w:val="clear" w:color="auto" w:fill="D9D9D9"/>
          </w:tcPr>
          <w:p w14:paraId="4344B441" w14:textId="77777777" w:rsidR="00800D3A" w:rsidRDefault="00800D3A">
            <w:pPr>
              <w:pStyle w:val="TableParagraph"/>
            </w:pPr>
          </w:p>
        </w:tc>
      </w:tr>
      <w:tr w:rsidR="00800D3A" w14:paraId="4344B446" w14:textId="77777777">
        <w:trPr>
          <w:trHeight w:val="297"/>
        </w:trPr>
        <w:tc>
          <w:tcPr>
            <w:tcW w:w="1682" w:type="dxa"/>
            <w:shd w:val="clear" w:color="auto" w:fill="D9D9D9"/>
          </w:tcPr>
          <w:p w14:paraId="4344B443" w14:textId="77777777" w:rsidR="00800D3A" w:rsidRDefault="00800D3A">
            <w:pPr>
              <w:pStyle w:val="TableParagraph"/>
            </w:pPr>
          </w:p>
        </w:tc>
        <w:tc>
          <w:tcPr>
            <w:tcW w:w="5600" w:type="dxa"/>
            <w:shd w:val="clear" w:color="auto" w:fill="D9D9D9"/>
          </w:tcPr>
          <w:p w14:paraId="4344B444" w14:textId="77777777" w:rsidR="00800D3A" w:rsidRDefault="00800D3A">
            <w:pPr>
              <w:pStyle w:val="TableParagraph"/>
            </w:pPr>
          </w:p>
        </w:tc>
        <w:tc>
          <w:tcPr>
            <w:tcW w:w="1133" w:type="dxa"/>
            <w:shd w:val="clear" w:color="auto" w:fill="D9D9D9"/>
          </w:tcPr>
          <w:p w14:paraId="4344B445" w14:textId="77777777" w:rsidR="00800D3A" w:rsidRDefault="00800D3A">
            <w:pPr>
              <w:pStyle w:val="TableParagraph"/>
            </w:pPr>
          </w:p>
        </w:tc>
      </w:tr>
      <w:tr w:rsidR="00800D3A" w14:paraId="4344B44A" w14:textId="77777777">
        <w:trPr>
          <w:trHeight w:val="297"/>
        </w:trPr>
        <w:tc>
          <w:tcPr>
            <w:tcW w:w="1682" w:type="dxa"/>
          </w:tcPr>
          <w:p w14:paraId="4344B447" w14:textId="77777777" w:rsidR="00800D3A" w:rsidRDefault="00927C74">
            <w:pPr>
              <w:pStyle w:val="TableParagraph"/>
              <w:spacing w:line="275" w:lineRule="exact"/>
              <w:ind w:left="102"/>
              <w:rPr>
                <w:sz w:val="24"/>
              </w:rPr>
            </w:pPr>
            <w:r>
              <w:rPr>
                <w:sz w:val="24"/>
              </w:rPr>
              <w:t>HIST-3001</w:t>
            </w:r>
          </w:p>
        </w:tc>
        <w:tc>
          <w:tcPr>
            <w:tcW w:w="5600" w:type="dxa"/>
          </w:tcPr>
          <w:p w14:paraId="4344B448" w14:textId="77777777" w:rsidR="00800D3A" w:rsidRDefault="00927C74">
            <w:pPr>
              <w:pStyle w:val="TableParagraph"/>
              <w:spacing w:line="275" w:lineRule="exact"/>
              <w:ind w:left="110"/>
              <w:rPr>
                <w:sz w:val="24"/>
              </w:rPr>
            </w:pPr>
            <w:r>
              <w:rPr>
                <w:sz w:val="24"/>
              </w:rPr>
              <w:t>Spiritual History of the Church</w:t>
            </w:r>
          </w:p>
        </w:tc>
        <w:tc>
          <w:tcPr>
            <w:tcW w:w="1133" w:type="dxa"/>
          </w:tcPr>
          <w:p w14:paraId="4344B449" w14:textId="77777777" w:rsidR="00800D3A" w:rsidRDefault="00927C74">
            <w:pPr>
              <w:pStyle w:val="TableParagraph"/>
              <w:spacing w:line="275" w:lineRule="exact"/>
              <w:ind w:left="507"/>
              <w:rPr>
                <w:sz w:val="24"/>
              </w:rPr>
            </w:pPr>
            <w:r>
              <w:rPr>
                <w:sz w:val="24"/>
              </w:rPr>
              <w:t>5</w:t>
            </w:r>
          </w:p>
        </w:tc>
      </w:tr>
      <w:tr w:rsidR="00800D3A" w14:paraId="4344B44E" w14:textId="77777777">
        <w:trPr>
          <w:trHeight w:val="299"/>
        </w:trPr>
        <w:tc>
          <w:tcPr>
            <w:tcW w:w="1682" w:type="dxa"/>
          </w:tcPr>
          <w:p w14:paraId="4344B44B" w14:textId="77777777" w:rsidR="00800D3A" w:rsidRDefault="00800D3A">
            <w:pPr>
              <w:pStyle w:val="TableParagraph"/>
            </w:pPr>
          </w:p>
        </w:tc>
        <w:tc>
          <w:tcPr>
            <w:tcW w:w="5600" w:type="dxa"/>
          </w:tcPr>
          <w:p w14:paraId="4344B44C" w14:textId="77777777" w:rsidR="00800D3A" w:rsidRDefault="00800D3A">
            <w:pPr>
              <w:pStyle w:val="TableParagraph"/>
            </w:pPr>
          </w:p>
        </w:tc>
        <w:tc>
          <w:tcPr>
            <w:tcW w:w="1133" w:type="dxa"/>
          </w:tcPr>
          <w:p w14:paraId="4344B44D" w14:textId="77777777" w:rsidR="00800D3A" w:rsidRDefault="00800D3A">
            <w:pPr>
              <w:pStyle w:val="TableParagraph"/>
            </w:pPr>
          </w:p>
        </w:tc>
      </w:tr>
      <w:tr w:rsidR="00800D3A" w14:paraId="4344B452" w14:textId="77777777">
        <w:trPr>
          <w:trHeight w:val="297"/>
        </w:trPr>
        <w:tc>
          <w:tcPr>
            <w:tcW w:w="1682" w:type="dxa"/>
          </w:tcPr>
          <w:p w14:paraId="4344B44F" w14:textId="77777777" w:rsidR="00800D3A" w:rsidRDefault="00800D3A">
            <w:pPr>
              <w:pStyle w:val="TableParagraph"/>
            </w:pPr>
          </w:p>
        </w:tc>
        <w:tc>
          <w:tcPr>
            <w:tcW w:w="5600" w:type="dxa"/>
          </w:tcPr>
          <w:p w14:paraId="4344B450" w14:textId="77777777" w:rsidR="00800D3A" w:rsidRDefault="00800D3A">
            <w:pPr>
              <w:pStyle w:val="TableParagraph"/>
            </w:pPr>
          </w:p>
        </w:tc>
        <w:tc>
          <w:tcPr>
            <w:tcW w:w="1133" w:type="dxa"/>
          </w:tcPr>
          <w:p w14:paraId="4344B451" w14:textId="77777777" w:rsidR="00800D3A" w:rsidRDefault="00800D3A">
            <w:pPr>
              <w:pStyle w:val="TableParagraph"/>
            </w:pPr>
          </w:p>
        </w:tc>
      </w:tr>
      <w:tr w:rsidR="00800D3A" w14:paraId="4344B457" w14:textId="77777777">
        <w:trPr>
          <w:trHeight w:val="594"/>
        </w:trPr>
        <w:tc>
          <w:tcPr>
            <w:tcW w:w="1682" w:type="dxa"/>
          </w:tcPr>
          <w:p w14:paraId="4344B453" w14:textId="77777777" w:rsidR="00800D3A" w:rsidRDefault="00927C74">
            <w:pPr>
              <w:pStyle w:val="TableParagraph"/>
              <w:spacing w:line="275" w:lineRule="exact"/>
              <w:ind w:left="102"/>
              <w:rPr>
                <w:sz w:val="24"/>
              </w:rPr>
            </w:pPr>
            <w:r>
              <w:rPr>
                <w:sz w:val="24"/>
              </w:rPr>
              <w:t>THE-3001</w:t>
            </w:r>
          </w:p>
        </w:tc>
        <w:tc>
          <w:tcPr>
            <w:tcW w:w="5600" w:type="dxa"/>
          </w:tcPr>
          <w:p w14:paraId="4344B454" w14:textId="77777777" w:rsidR="00800D3A" w:rsidRDefault="00927C74">
            <w:pPr>
              <w:pStyle w:val="TableParagraph"/>
              <w:spacing w:line="275" w:lineRule="exact"/>
              <w:ind w:left="110"/>
              <w:rPr>
                <w:sz w:val="24"/>
              </w:rPr>
            </w:pPr>
            <w:r>
              <w:rPr>
                <w:sz w:val="24"/>
              </w:rPr>
              <w:t>Systematic Theology II-Bibliology, Anthropology,</w:t>
            </w:r>
          </w:p>
          <w:p w14:paraId="4344B455" w14:textId="77777777" w:rsidR="00800D3A" w:rsidRDefault="00927C74">
            <w:pPr>
              <w:pStyle w:val="TableParagraph"/>
              <w:spacing w:before="21"/>
              <w:ind w:left="110"/>
              <w:rPr>
                <w:sz w:val="24"/>
              </w:rPr>
            </w:pPr>
            <w:r>
              <w:rPr>
                <w:sz w:val="24"/>
              </w:rPr>
              <w:t>Hamartiology &amp; Soteriology</w:t>
            </w:r>
          </w:p>
        </w:tc>
        <w:tc>
          <w:tcPr>
            <w:tcW w:w="1133" w:type="dxa"/>
          </w:tcPr>
          <w:p w14:paraId="4344B456" w14:textId="77777777" w:rsidR="00800D3A" w:rsidRDefault="00927C74">
            <w:pPr>
              <w:pStyle w:val="TableParagraph"/>
              <w:spacing w:before="147"/>
              <w:ind w:left="507"/>
              <w:rPr>
                <w:sz w:val="24"/>
              </w:rPr>
            </w:pPr>
            <w:r>
              <w:rPr>
                <w:sz w:val="24"/>
              </w:rPr>
              <w:t>5</w:t>
            </w:r>
          </w:p>
        </w:tc>
      </w:tr>
      <w:tr w:rsidR="00800D3A" w14:paraId="4344B45B" w14:textId="77777777">
        <w:trPr>
          <w:trHeight w:val="297"/>
        </w:trPr>
        <w:tc>
          <w:tcPr>
            <w:tcW w:w="1682" w:type="dxa"/>
          </w:tcPr>
          <w:p w14:paraId="4344B458" w14:textId="77777777" w:rsidR="00800D3A" w:rsidRDefault="00800D3A">
            <w:pPr>
              <w:pStyle w:val="TableParagraph"/>
            </w:pPr>
          </w:p>
        </w:tc>
        <w:tc>
          <w:tcPr>
            <w:tcW w:w="5600" w:type="dxa"/>
          </w:tcPr>
          <w:p w14:paraId="4344B459" w14:textId="77777777" w:rsidR="00800D3A" w:rsidRDefault="00800D3A">
            <w:pPr>
              <w:pStyle w:val="TableParagraph"/>
            </w:pPr>
          </w:p>
        </w:tc>
        <w:tc>
          <w:tcPr>
            <w:tcW w:w="1133" w:type="dxa"/>
          </w:tcPr>
          <w:p w14:paraId="4344B45A" w14:textId="77777777" w:rsidR="00800D3A" w:rsidRDefault="00800D3A">
            <w:pPr>
              <w:pStyle w:val="TableParagraph"/>
            </w:pPr>
          </w:p>
        </w:tc>
      </w:tr>
      <w:tr w:rsidR="00800D3A" w14:paraId="4344B45F" w14:textId="77777777">
        <w:trPr>
          <w:trHeight w:val="299"/>
        </w:trPr>
        <w:tc>
          <w:tcPr>
            <w:tcW w:w="1682" w:type="dxa"/>
          </w:tcPr>
          <w:p w14:paraId="4344B45C" w14:textId="77777777" w:rsidR="00800D3A" w:rsidRDefault="00800D3A">
            <w:pPr>
              <w:pStyle w:val="TableParagraph"/>
            </w:pPr>
          </w:p>
        </w:tc>
        <w:tc>
          <w:tcPr>
            <w:tcW w:w="5600" w:type="dxa"/>
          </w:tcPr>
          <w:p w14:paraId="4344B45D" w14:textId="77777777" w:rsidR="00800D3A" w:rsidRDefault="00800D3A">
            <w:pPr>
              <w:pStyle w:val="TableParagraph"/>
            </w:pPr>
          </w:p>
        </w:tc>
        <w:tc>
          <w:tcPr>
            <w:tcW w:w="1133" w:type="dxa"/>
          </w:tcPr>
          <w:p w14:paraId="4344B45E" w14:textId="77777777" w:rsidR="00800D3A" w:rsidRDefault="00800D3A">
            <w:pPr>
              <w:pStyle w:val="TableParagraph"/>
            </w:pPr>
          </w:p>
        </w:tc>
      </w:tr>
      <w:tr w:rsidR="00800D3A" w14:paraId="4344B463" w14:textId="77777777">
        <w:trPr>
          <w:trHeight w:val="297"/>
        </w:trPr>
        <w:tc>
          <w:tcPr>
            <w:tcW w:w="1682" w:type="dxa"/>
          </w:tcPr>
          <w:p w14:paraId="4344B460" w14:textId="77777777" w:rsidR="00800D3A" w:rsidRDefault="00800D3A">
            <w:pPr>
              <w:pStyle w:val="TableParagraph"/>
            </w:pPr>
          </w:p>
        </w:tc>
        <w:tc>
          <w:tcPr>
            <w:tcW w:w="5600" w:type="dxa"/>
          </w:tcPr>
          <w:p w14:paraId="4344B461" w14:textId="77777777" w:rsidR="00800D3A" w:rsidRDefault="00800D3A">
            <w:pPr>
              <w:pStyle w:val="TableParagraph"/>
            </w:pPr>
          </w:p>
        </w:tc>
        <w:tc>
          <w:tcPr>
            <w:tcW w:w="1133" w:type="dxa"/>
          </w:tcPr>
          <w:p w14:paraId="4344B462" w14:textId="77777777" w:rsidR="00800D3A" w:rsidRDefault="00800D3A">
            <w:pPr>
              <w:pStyle w:val="TableParagraph"/>
            </w:pPr>
          </w:p>
        </w:tc>
      </w:tr>
      <w:tr w:rsidR="00800D3A" w14:paraId="4344B467" w14:textId="77777777">
        <w:trPr>
          <w:trHeight w:val="297"/>
        </w:trPr>
        <w:tc>
          <w:tcPr>
            <w:tcW w:w="1682" w:type="dxa"/>
          </w:tcPr>
          <w:p w14:paraId="4344B464" w14:textId="77777777" w:rsidR="00800D3A" w:rsidRDefault="00800D3A">
            <w:pPr>
              <w:pStyle w:val="TableParagraph"/>
            </w:pPr>
          </w:p>
        </w:tc>
        <w:tc>
          <w:tcPr>
            <w:tcW w:w="5600" w:type="dxa"/>
          </w:tcPr>
          <w:p w14:paraId="4344B465" w14:textId="77777777" w:rsidR="00800D3A" w:rsidRDefault="00800D3A">
            <w:pPr>
              <w:pStyle w:val="TableParagraph"/>
            </w:pPr>
          </w:p>
        </w:tc>
        <w:tc>
          <w:tcPr>
            <w:tcW w:w="1133" w:type="dxa"/>
          </w:tcPr>
          <w:p w14:paraId="4344B466" w14:textId="77777777" w:rsidR="00800D3A" w:rsidRDefault="00800D3A">
            <w:pPr>
              <w:pStyle w:val="TableParagraph"/>
            </w:pPr>
          </w:p>
        </w:tc>
      </w:tr>
      <w:tr w:rsidR="00800D3A" w14:paraId="4344B46B" w14:textId="77777777">
        <w:trPr>
          <w:trHeight w:val="297"/>
        </w:trPr>
        <w:tc>
          <w:tcPr>
            <w:tcW w:w="1682" w:type="dxa"/>
          </w:tcPr>
          <w:p w14:paraId="4344B468" w14:textId="77777777" w:rsidR="00800D3A" w:rsidRDefault="00800D3A">
            <w:pPr>
              <w:pStyle w:val="TableParagraph"/>
            </w:pPr>
          </w:p>
        </w:tc>
        <w:tc>
          <w:tcPr>
            <w:tcW w:w="5600" w:type="dxa"/>
          </w:tcPr>
          <w:p w14:paraId="4344B469" w14:textId="77777777" w:rsidR="00800D3A" w:rsidRDefault="00800D3A">
            <w:pPr>
              <w:pStyle w:val="TableParagraph"/>
            </w:pPr>
          </w:p>
        </w:tc>
        <w:tc>
          <w:tcPr>
            <w:tcW w:w="1133" w:type="dxa"/>
          </w:tcPr>
          <w:p w14:paraId="4344B46A" w14:textId="77777777" w:rsidR="00800D3A" w:rsidRDefault="00800D3A">
            <w:pPr>
              <w:pStyle w:val="TableParagraph"/>
            </w:pPr>
          </w:p>
        </w:tc>
      </w:tr>
      <w:tr w:rsidR="00800D3A" w14:paraId="4344B46F" w14:textId="77777777">
        <w:trPr>
          <w:trHeight w:val="299"/>
        </w:trPr>
        <w:tc>
          <w:tcPr>
            <w:tcW w:w="1682" w:type="dxa"/>
          </w:tcPr>
          <w:p w14:paraId="4344B46C" w14:textId="77777777" w:rsidR="00800D3A" w:rsidRDefault="00800D3A">
            <w:pPr>
              <w:pStyle w:val="TableParagraph"/>
            </w:pPr>
          </w:p>
        </w:tc>
        <w:tc>
          <w:tcPr>
            <w:tcW w:w="5600" w:type="dxa"/>
          </w:tcPr>
          <w:p w14:paraId="4344B46D" w14:textId="77777777" w:rsidR="00800D3A" w:rsidRDefault="00800D3A">
            <w:pPr>
              <w:pStyle w:val="TableParagraph"/>
            </w:pPr>
          </w:p>
        </w:tc>
        <w:tc>
          <w:tcPr>
            <w:tcW w:w="1133" w:type="dxa"/>
          </w:tcPr>
          <w:p w14:paraId="4344B46E" w14:textId="77777777" w:rsidR="00800D3A" w:rsidRDefault="00800D3A">
            <w:pPr>
              <w:pStyle w:val="TableParagraph"/>
            </w:pPr>
          </w:p>
        </w:tc>
      </w:tr>
      <w:tr w:rsidR="00800D3A" w14:paraId="4344B473" w14:textId="77777777">
        <w:trPr>
          <w:trHeight w:val="297"/>
        </w:trPr>
        <w:tc>
          <w:tcPr>
            <w:tcW w:w="1682" w:type="dxa"/>
            <w:shd w:val="clear" w:color="auto" w:fill="D9D9D9"/>
          </w:tcPr>
          <w:p w14:paraId="4344B470" w14:textId="77777777" w:rsidR="00800D3A" w:rsidRDefault="00800D3A">
            <w:pPr>
              <w:pStyle w:val="TableParagraph"/>
            </w:pPr>
          </w:p>
        </w:tc>
        <w:tc>
          <w:tcPr>
            <w:tcW w:w="5600" w:type="dxa"/>
            <w:shd w:val="clear" w:color="auto" w:fill="D9D9D9"/>
          </w:tcPr>
          <w:p w14:paraId="4344B471"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472" w14:textId="77777777" w:rsidR="00800D3A" w:rsidRDefault="00800D3A">
            <w:pPr>
              <w:pStyle w:val="TableParagraph"/>
            </w:pPr>
          </w:p>
        </w:tc>
      </w:tr>
      <w:tr w:rsidR="00800D3A" w14:paraId="4344B477" w14:textId="77777777">
        <w:trPr>
          <w:trHeight w:val="297"/>
        </w:trPr>
        <w:tc>
          <w:tcPr>
            <w:tcW w:w="1682" w:type="dxa"/>
          </w:tcPr>
          <w:p w14:paraId="4344B474" w14:textId="77777777" w:rsidR="00800D3A" w:rsidRDefault="00927C74">
            <w:pPr>
              <w:pStyle w:val="TableParagraph"/>
              <w:spacing w:line="275" w:lineRule="exact"/>
              <w:ind w:left="102"/>
              <w:rPr>
                <w:sz w:val="24"/>
              </w:rPr>
            </w:pPr>
            <w:r>
              <w:rPr>
                <w:sz w:val="24"/>
              </w:rPr>
              <w:t>PS-3002</w:t>
            </w:r>
          </w:p>
        </w:tc>
        <w:tc>
          <w:tcPr>
            <w:tcW w:w="5600" w:type="dxa"/>
          </w:tcPr>
          <w:p w14:paraId="4344B475" w14:textId="77777777" w:rsidR="00800D3A" w:rsidRDefault="00927C74">
            <w:pPr>
              <w:pStyle w:val="TableParagraph"/>
              <w:spacing w:line="275" w:lineRule="exact"/>
              <w:ind w:left="110"/>
              <w:rPr>
                <w:sz w:val="24"/>
              </w:rPr>
            </w:pPr>
            <w:r>
              <w:rPr>
                <w:sz w:val="24"/>
              </w:rPr>
              <w:t>Personal Life of the Ministry Leader</w:t>
            </w:r>
          </w:p>
        </w:tc>
        <w:tc>
          <w:tcPr>
            <w:tcW w:w="1133" w:type="dxa"/>
          </w:tcPr>
          <w:p w14:paraId="4344B476" w14:textId="77777777" w:rsidR="00800D3A" w:rsidRDefault="00927C74">
            <w:pPr>
              <w:pStyle w:val="TableParagraph"/>
              <w:spacing w:line="275" w:lineRule="exact"/>
              <w:ind w:left="507"/>
              <w:rPr>
                <w:sz w:val="24"/>
              </w:rPr>
            </w:pPr>
            <w:r>
              <w:rPr>
                <w:sz w:val="24"/>
              </w:rPr>
              <w:t>5</w:t>
            </w:r>
          </w:p>
        </w:tc>
      </w:tr>
      <w:tr w:rsidR="00800D3A" w14:paraId="4344B47B" w14:textId="77777777">
        <w:trPr>
          <w:trHeight w:val="299"/>
        </w:trPr>
        <w:tc>
          <w:tcPr>
            <w:tcW w:w="1682" w:type="dxa"/>
          </w:tcPr>
          <w:p w14:paraId="4344B478" w14:textId="77777777" w:rsidR="00800D3A" w:rsidRDefault="00927C74">
            <w:pPr>
              <w:pStyle w:val="TableParagraph"/>
              <w:spacing w:line="275" w:lineRule="exact"/>
              <w:ind w:left="102"/>
              <w:rPr>
                <w:sz w:val="24"/>
              </w:rPr>
            </w:pPr>
            <w:r>
              <w:rPr>
                <w:sz w:val="24"/>
              </w:rPr>
              <w:t>PS-3003</w:t>
            </w:r>
          </w:p>
        </w:tc>
        <w:tc>
          <w:tcPr>
            <w:tcW w:w="5600" w:type="dxa"/>
          </w:tcPr>
          <w:p w14:paraId="4344B479" w14:textId="77777777" w:rsidR="00800D3A" w:rsidRDefault="00927C74">
            <w:pPr>
              <w:pStyle w:val="TableParagraph"/>
              <w:spacing w:line="275" w:lineRule="exact"/>
              <w:ind w:left="110"/>
              <w:rPr>
                <w:sz w:val="24"/>
              </w:rPr>
            </w:pPr>
            <w:r>
              <w:rPr>
                <w:sz w:val="24"/>
              </w:rPr>
              <w:t xml:space="preserve">Communicating the Word of </w:t>
            </w:r>
            <w:proofErr w:type="gramStart"/>
            <w:r>
              <w:rPr>
                <w:sz w:val="24"/>
              </w:rPr>
              <w:t>God</w:t>
            </w:r>
            <w:proofErr w:type="gramEnd"/>
            <w:r>
              <w:rPr>
                <w:sz w:val="24"/>
              </w:rPr>
              <w:t xml:space="preserve"> I</w:t>
            </w:r>
          </w:p>
        </w:tc>
        <w:tc>
          <w:tcPr>
            <w:tcW w:w="1133" w:type="dxa"/>
          </w:tcPr>
          <w:p w14:paraId="4344B47A" w14:textId="77777777" w:rsidR="00800D3A" w:rsidRDefault="00927C74">
            <w:pPr>
              <w:pStyle w:val="TableParagraph"/>
              <w:spacing w:line="275" w:lineRule="exact"/>
              <w:ind w:left="507"/>
              <w:rPr>
                <w:sz w:val="24"/>
              </w:rPr>
            </w:pPr>
            <w:r>
              <w:rPr>
                <w:sz w:val="24"/>
              </w:rPr>
              <w:t>5</w:t>
            </w:r>
          </w:p>
        </w:tc>
      </w:tr>
      <w:tr w:rsidR="00800D3A" w14:paraId="4344B47F" w14:textId="77777777">
        <w:trPr>
          <w:trHeight w:val="297"/>
        </w:trPr>
        <w:tc>
          <w:tcPr>
            <w:tcW w:w="1682" w:type="dxa"/>
          </w:tcPr>
          <w:p w14:paraId="4344B47C" w14:textId="77777777" w:rsidR="00800D3A" w:rsidRDefault="00927C74">
            <w:pPr>
              <w:pStyle w:val="TableParagraph"/>
              <w:spacing w:line="275" w:lineRule="exact"/>
              <w:ind w:left="102"/>
              <w:rPr>
                <w:sz w:val="24"/>
              </w:rPr>
            </w:pPr>
            <w:r>
              <w:rPr>
                <w:sz w:val="24"/>
              </w:rPr>
              <w:t>PS-3004</w:t>
            </w:r>
          </w:p>
        </w:tc>
        <w:tc>
          <w:tcPr>
            <w:tcW w:w="5600" w:type="dxa"/>
          </w:tcPr>
          <w:p w14:paraId="4344B47D" w14:textId="77777777" w:rsidR="00800D3A" w:rsidRDefault="00927C74">
            <w:pPr>
              <w:pStyle w:val="TableParagraph"/>
              <w:spacing w:line="275" w:lineRule="exact"/>
              <w:ind w:left="110"/>
              <w:rPr>
                <w:sz w:val="24"/>
              </w:rPr>
            </w:pPr>
            <w:r>
              <w:rPr>
                <w:sz w:val="24"/>
              </w:rPr>
              <w:t>Leadership Development</w:t>
            </w:r>
          </w:p>
        </w:tc>
        <w:tc>
          <w:tcPr>
            <w:tcW w:w="1133" w:type="dxa"/>
          </w:tcPr>
          <w:p w14:paraId="4344B47E" w14:textId="77777777" w:rsidR="00800D3A" w:rsidRDefault="00927C74">
            <w:pPr>
              <w:pStyle w:val="TableParagraph"/>
              <w:spacing w:line="275" w:lineRule="exact"/>
              <w:ind w:left="507"/>
              <w:rPr>
                <w:sz w:val="24"/>
              </w:rPr>
            </w:pPr>
            <w:r>
              <w:rPr>
                <w:sz w:val="24"/>
              </w:rPr>
              <w:t>5</w:t>
            </w:r>
          </w:p>
        </w:tc>
      </w:tr>
      <w:tr w:rsidR="00800D3A" w14:paraId="4344B483" w14:textId="77777777">
        <w:trPr>
          <w:trHeight w:val="297"/>
        </w:trPr>
        <w:tc>
          <w:tcPr>
            <w:tcW w:w="1682" w:type="dxa"/>
          </w:tcPr>
          <w:p w14:paraId="4344B480" w14:textId="77777777" w:rsidR="00800D3A" w:rsidRDefault="00800D3A">
            <w:pPr>
              <w:pStyle w:val="TableParagraph"/>
            </w:pPr>
          </w:p>
        </w:tc>
        <w:tc>
          <w:tcPr>
            <w:tcW w:w="5600" w:type="dxa"/>
          </w:tcPr>
          <w:p w14:paraId="4344B481" w14:textId="77777777" w:rsidR="00800D3A" w:rsidRDefault="00800D3A">
            <w:pPr>
              <w:pStyle w:val="TableParagraph"/>
            </w:pPr>
          </w:p>
        </w:tc>
        <w:tc>
          <w:tcPr>
            <w:tcW w:w="1133" w:type="dxa"/>
          </w:tcPr>
          <w:p w14:paraId="4344B482" w14:textId="77777777" w:rsidR="00800D3A" w:rsidRDefault="00800D3A">
            <w:pPr>
              <w:pStyle w:val="TableParagraph"/>
            </w:pPr>
          </w:p>
        </w:tc>
      </w:tr>
      <w:tr w:rsidR="00800D3A" w14:paraId="4344B487" w14:textId="77777777">
        <w:trPr>
          <w:trHeight w:val="297"/>
        </w:trPr>
        <w:tc>
          <w:tcPr>
            <w:tcW w:w="1682" w:type="dxa"/>
          </w:tcPr>
          <w:p w14:paraId="4344B484" w14:textId="77777777" w:rsidR="00800D3A" w:rsidRDefault="00927C74">
            <w:pPr>
              <w:pStyle w:val="TableParagraph"/>
              <w:spacing w:line="275" w:lineRule="exact"/>
              <w:ind w:left="102"/>
              <w:rPr>
                <w:sz w:val="24"/>
              </w:rPr>
            </w:pPr>
            <w:r>
              <w:rPr>
                <w:sz w:val="24"/>
              </w:rPr>
              <w:t>CCS-3003</w:t>
            </w:r>
          </w:p>
        </w:tc>
        <w:tc>
          <w:tcPr>
            <w:tcW w:w="5600" w:type="dxa"/>
          </w:tcPr>
          <w:p w14:paraId="4344B485" w14:textId="77777777" w:rsidR="00800D3A" w:rsidRDefault="00927C74">
            <w:pPr>
              <w:pStyle w:val="TableParagraph"/>
              <w:spacing w:line="275" w:lineRule="exact"/>
              <w:ind w:left="110"/>
              <w:rPr>
                <w:sz w:val="24"/>
              </w:rPr>
            </w:pPr>
            <w:r>
              <w:rPr>
                <w:sz w:val="24"/>
              </w:rPr>
              <w:t>Elementary Hebrew for Biblical Studies</w:t>
            </w:r>
          </w:p>
        </w:tc>
        <w:tc>
          <w:tcPr>
            <w:tcW w:w="1133" w:type="dxa"/>
          </w:tcPr>
          <w:p w14:paraId="4344B486" w14:textId="77777777" w:rsidR="00800D3A" w:rsidRDefault="00927C74">
            <w:pPr>
              <w:pStyle w:val="TableParagraph"/>
              <w:spacing w:line="275" w:lineRule="exact"/>
              <w:ind w:left="507"/>
              <w:rPr>
                <w:sz w:val="24"/>
              </w:rPr>
            </w:pPr>
            <w:r>
              <w:rPr>
                <w:sz w:val="24"/>
              </w:rPr>
              <w:t>5</w:t>
            </w:r>
          </w:p>
        </w:tc>
      </w:tr>
      <w:tr w:rsidR="00800D3A" w14:paraId="4344B48B" w14:textId="77777777">
        <w:trPr>
          <w:trHeight w:val="299"/>
        </w:trPr>
        <w:tc>
          <w:tcPr>
            <w:tcW w:w="1682" w:type="dxa"/>
          </w:tcPr>
          <w:p w14:paraId="4344B488" w14:textId="77777777" w:rsidR="00800D3A" w:rsidRDefault="00800D3A">
            <w:pPr>
              <w:pStyle w:val="TableParagraph"/>
            </w:pPr>
          </w:p>
        </w:tc>
        <w:tc>
          <w:tcPr>
            <w:tcW w:w="5600" w:type="dxa"/>
          </w:tcPr>
          <w:p w14:paraId="4344B489" w14:textId="77777777" w:rsidR="00800D3A" w:rsidRDefault="00800D3A">
            <w:pPr>
              <w:pStyle w:val="TableParagraph"/>
            </w:pPr>
          </w:p>
        </w:tc>
        <w:tc>
          <w:tcPr>
            <w:tcW w:w="1133" w:type="dxa"/>
          </w:tcPr>
          <w:p w14:paraId="4344B48A" w14:textId="77777777" w:rsidR="00800D3A" w:rsidRDefault="00800D3A">
            <w:pPr>
              <w:pStyle w:val="TableParagraph"/>
            </w:pPr>
          </w:p>
        </w:tc>
      </w:tr>
      <w:tr w:rsidR="00800D3A" w14:paraId="4344B48F" w14:textId="77777777">
        <w:trPr>
          <w:trHeight w:val="297"/>
        </w:trPr>
        <w:tc>
          <w:tcPr>
            <w:tcW w:w="1682" w:type="dxa"/>
          </w:tcPr>
          <w:p w14:paraId="4344B48C" w14:textId="77777777" w:rsidR="00800D3A" w:rsidRDefault="00800D3A">
            <w:pPr>
              <w:pStyle w:val="TableParagraph"/>
            </w:pPr>
          </w:p>
        </w:tc>
        <w:tc>
          <w:tcPr>
            <w:tcW w:w="5600" w:type="dxa"/>
          </w:tcPr>
          <w:p w14:paraId="4344B48D" w14:textId="77777777" w:rsidR="00800D3A" w:rsidRDefault="00800D3A">
            <w:pPr>
              <w:pStyle w:val="TableParagraph"/>
            </w:pPr>
          </w:p>
        </w:tc>
        <w:tc>
          <w:tcPr>
            <w:tcW w:w="1133" w:type="dxa"/>
          </w:tcPr>
          <w:p w14:paraId="4344B48E" w14:textId="77777777" w:rsidR="00800D3A" w:rsidRDefault="00800D3A">
            <w:pPr>
              <w:pStyle w:val="TableParagraph"/>
            </w:pPr>
          </w:p>
        </w:tc>
      </w:tr>
      <w:tr w:rsidR="00800D3A" w14:paraId="4344B493" w14:textId="77777777">
        <w:trPr>
          <w:trHeight w:val="297"/>
        </w:trPr>
        <w:tc>
          <w:tcPr>
            <w:tcW w:w="1682" w:type="dxa"/>
          </w:tcPr>
          <w:p w14:paraId="4344B490" w14:textId="77777777" w:rsidR="00800D3A" w:rsidRDefault="00927C74">
            <w:pPr>
              <w:pStyle w:val="TableParagraph"/>
              <w:spacing w:line="276" w:lineRule="exact"/>
              <w:ind w:left="102"/>
              <w:rPr>
                <w:sz w:val="24"/>
              </w:rPr>
            </w:pPr>
            <w:r>
              <w:rPr>
                <w:sz w:val="24"/>
              </w:rPr>
              <w:t>PW-3001</w:t>
            </w:r>
          </w:p>
        </w:tc>
        <w:tc>
          <w:tcPr>
            <w:tcW w:w="5600" w:type="dxa"/>
          </w:tcPr>
          <w:p w14:paraId="4344B491" w14:textId="77777777" w:rsidR="00800D3A" w:rsidRDefault="00927C74">
            <w:pPr>
              <w:pStyle w:val="TableParagraph"/>
              <w:spacing w:line="276" w:lineRule="exact"/>
              <w:ind w:left="110"/>
              <w:rPr>
                <w:sz w:val="24"/>
              </w:rPr>
            </w:pPr>
            <w:r>
              <w:rPr>
                <w:sz w:val="24"/>
              </w:rPr>
              <w:t>The Practice of Christian Ministry</w:t>
            </w:r>
          </w:p>
        </w:tc>
        <w:tc>
          <w:tcPr>
            <w:tcW w:w="1133" w:type="dxa"/>
          </w:tcPr>
          <w:p w14:paraId="4344B492" w14:textId="77777777" w:rsidR="00800D3A" w:rsidRDefault="00927C74">
            <w:pPr>
              <w:pStyle w:val="TableParagraph"/>
              <w:spacing w:line="276" w:lineRule="exact"/>
              <w:ind w:left="507"/>
              <w:rPr>
                <w:sz w:val="24"/>
              </w:rPr>
            </w:pPr>
            <w:r>
              <w:rPr>
                <w:sz w:val="24"/>
              </w:rPr>
              <w:t>5</w:t>
            </w:r>
          </w:p>
        </w:tc>
      </w:tr>
      <w:tr w:rsidR="00800D3A" w14:paraId="4344B497" w14:textId="77777777">
        <w:trPr>
          <w:trHeight w:val="297"/>
        </w:trPr>
        <w:tc>
          <w:tcPr>
            <w:tcW w:w="1682" w:type="dxa"/>
          </w:tcPr>
          <w:p w14:paraId="4344B494" w14:textId="77777777" w:rsidR="00800D3A" w:rsidRDefault="00927C74">
            <w:pPr>
              <w:pStyle w:val="TableParagraph"/>
              <w:spacing w:line="275" w:lineRule="exact"/>
              <w:ind w:left="102"/>
              <w:rPr>
                <w:sz w:val="24"/>
              </w:rPr>
            </w:pPr>
            <w:r>
              <w:rPr>
                <w:sz w:val="24"/>
              </w:rPr>
              <w:t>PW-3006</w:t>
            </w:r>
          </w:p>
        </w:tc>
        <w:tc>
          <w:tcPr>
            <w:tcW w:w="5600" w:type="dxa"/>
          </w:tcPr>
          <w:p w14:paraId="4344B495" w14:textId="77777777" w:rsidR="00800D3A" w:rsidRDefault="00927C74">
            <w:pPr>
              <w:pStyle w:val="TableParagraph"/>
              <w:spacing w:line="275" w:lineRule="exact"/>
              <w:ind w:left="110"/>
              <w:rPr>
                <w:sz w:val="24"/>
              </w:rPr>
            </w:pPr>
            <w:r>
              <w:rPr>
                <w:sz w:val="24"/>
              </w:rPr>
              <w:t>Principles and Practices of Prayer</w:t>
            </w:r>
          </w:p>
        </w:tc>
        <w:tc>
          <w:tcPr>
            <w:tcW w:w="1133" w:type="dxa"/>
          </w:tcPr>
          <w:p w14:paraId="4344B496" w14:textId="77777777" w:rsidR="00800D3A" w:rsidRDefault="00927C74">
            <w:pPr>
              <w:pStyle w:val="TableParagraph"/>
              <w:spacing w:line="275" w:lineRule="exact"/>
              <w:ind w:left="507"/>
              <w:rPr>
                <w:sz w:val="24"/>
              </w:rPr>
            </w:pPr>
            <w:r>
              <w:rPr>
                <w:sz w:val="24"/>
              </w:rPr>
              <w:t>5</w:t>
            </w:r>
          </w:p>
        </w:tc>
      </w:tr>
      <w:tr w:rsidR="00800D3A" w14:paraId="4344B49B" w14:textId="77777777">
        <w:trPr>
          <w:trHeight w:val="299"/>
        </w:trPr>
        <w:tc>
          <w:tcPr>
            <w:tcW w:w="1682" w:type="dxa"/>
          </w:tcPr>
          <w:p w14:paraId="4344B498" w14:textId="77777777" w:rsidR="00800D3A" w:rsidRDefault="00927C74">
            <w:pPr>
              <w:pStyle w:val="TableParagraph"/>
              <w:spacing w:before="1"/>
              <w:ind w:left="102"/>
              <w:rPr>
                <w:sz w:val="24"/>
              </w:rPr>
            </w:pPr>
            <w:r>
              <w:rPr>
                <w:sz w:val="24"/>
              </w:rPr>
              <w:t>PW-3009</w:t>
            </w:r>
          </w:p>
        </w:tc>
        <w:tc>
          <w:tcPr>
            <w:tcW w:w="5600" w:type="dxa"/>
          </w:tcPr>
          <w:p w14:paraId="4344B499" w14:textId="77777777" w:rsidR="00800D3A" w:rsidRDefault="00927C74">
            <w:pPr>
              <w:pStyle w:val="TableParagraph"/>
              <w:spacing w:before="1"/>
              <w:ind w:left="110"/>
              <w:rPr>
                <w:sz w:val="24"/>
              </w:rPr>
            </w:pPr>
            <w:r>
              <w:rPr>
                <w:sz w:val="24"/>
              </w:rPr>
              <w:t>Strategic Prayer/Spiritual Warfare I</w:t>
            </w:r>
          </w:p>
        </w:tc>
        <w:tc>
          <w:tcPr>
            <w:tcW w:w="1133" w:type="dxa"/>
          </w:tcPr>
          <w:p w14:paraId="4344B49A" w14:textId="77777777" w:rsidR="00800D3A" w:rsidRDefault="00927C74">
            <w:pPr>
              <w:pStyle w:val="TableParagraph"/>
              <w:spacing w:before="1"/>
              <w:ind w:left="507"/>
              <w:rPr>
                <w:sz w:val="24"/>
              </w:rPr>
            </w:pPr>
            <w:r>
              <w:rPr>
                <w:sz w:val="24"/>
              </w:rPr>
              <w:t>5</w:t>
            </w:r>
          </w:p>
        </w:tc>
      </w:tr>
      <w:tr w:rsidR="00800D3A" w14:paraId="4344B49F" w14:textId="77777777">
        <w:trPr>
          <w:trHeight w:val="297"/>
        </w:trPr>
        <w:tc>
          <w:tcPr>
            <w:tcW w:w="1682" w:type="dxa"/>
          </w:tcPr>
          <w:p w14:paraId="4344B49C" w14:textId="77777777" w:rsidR="00800D3A" w:rsidRDefault="00800D3A">
            <w:pPr>
              <w:pStyle w:val="TableParagraph"/>
            </w:pPr>
          </w:p>
        </w:tc>
        <w:tc>
          <w:tcPr>
            <w:tcW w:w="5600" w:type="dxa"/>
          </w:tcPr>
          <w:p w14:paraId="4344B49D" w14:textId="77777777" w:rsidR="00800D3A" w:rsidRDefault="00800D3A">
            <w:pPr>
              <w:pStyle w:val="TableParagraph"/>
            </w:pPr>
          </w:p>
        </w:tc>
        <w:tc>
          <w:tcPr>
            <w:tcW w:w="1133" w:type="dxa"/>
          </w:tcPr>
          <w:p w14:paraId="4344B49E" w14:textId="77777777" w:rsidR="00800D3A" w:rsidRDefault="00800D3A">
            <w:pPr>
              <w:pStyle w:val="TableParagraph"/>
            </w:pPr>
          </w:p>
        </w:tc>
      </w:tr>
      <w:tr w:rsidR="00800D3A" w14:paraId="4344B4A3" w14:textId="77777777">
        <w:trPr>
          <w:trHeight w:val="297"/>
        </w:trPr>
        <w:tc>
          <w:tcPr>
            <w:tcW w:w="1682" w:type="dxa"/>
          </w:tcPr>
          <w:p w14:paraId="4344B4A0" w14:textId="77777777" w:rsidR="00800D3A" w:rsidRDefault="00800D3A">
            <w:pPr>
              <w:pStyle w:val="TableParagraph"/>
            </w:pPr>
          </w:p>
        </w:tc>
        <w:tc>
          <w:tcPr>
            <w:tcW w:w="5600" w:type="dxa"/>
          </w:tcPr>
          <w:p w14:paraId="4344B4A1" w14:textId="77777777" w:rsidR="00800D3A" w:rsidRDefault="00800D3A">
            <w:pPr>
              <w:pStyle w:val="TableParagraph"/>
            </w:pPr>
          </w:p>
        </w:tc>
        <w:tc>
          <w:tcPr>
            <w:tcW w:w="1133" w:type="dxa"/>
          </w:tcPr>
          <w:p w14:paraId="4344B4A2" w14:textId="77777777" w:rsidR="00800D3A" w:rsidRDefault="00800D3A">
            <w:pPr>
              <w:pStyle w:val="TableParagraph"/>
            </w:pPr>
          </w:p>
        </w:tc>
      </w:tr>
      <w:tr w:rsidR="00800D3A" w14:paraId="4344B4A7" w14:textId="77777777">
        <w:trPr>
          <w:trHeight w:val="297"/>
        </w:trPr>
        <w:tc>
          <w:tcPr>
            <w:tcW w:w="1682" w:type="dxa"/>
          </w:tcPr>
          <w:p w14:paraId="4344B4A4" w14:textId="77777777" w:rsidR="00800D3A" w:rsidRDefault="00800D3A">
            <w:pPr>
              <w:pStyle w:val="TableParagraph"/>
            </w:pPr>
          </w:p>
        </w:tc>
        <w:tc>
          <w:tcPr>
            <w:tcW w:w="5600" w:type="dxa"/>
          </w:tcPr>
          <w:p w14:paraId="4344B4A5" w14:textId="77777777" w:rsidR="00800D3A" w:rsidRDefault="00800D3A">
            <w:pPr>
              <w:pStyle w:val="TableParagraph"/>
            </w:pPr>
          </w:p>
        </w:tc>
        <w:tc>
          <w:tcPr>
            <w:tcW w:w="1133" w:type="dxa"/>
          </w:tcPr>
          <w:p w14:paraId="4344B4A6" w14:textId="77777777" w:rsidR="00800D3A" w:rsidRDefault="00800D3A">
            <w:pPr>
              <w:pStyle w:val="TableParagraph"/>
            </w:pPr>
          </w:p>
        </w:tc>
      </w:tr>
      <w:tr w:rsidR="00800D3A" w14:paraId="4344B4AB" w14:textId="77777777">
        <w:trPr>
          <w:trHeight w:val="299"/>
        </w:trPr>
        <w:tc>
          <w:tcPr>
            <w:tcW w:w="1682" w:type="dxa"/>
          </w:tcPr>
          <w:p w14:paraId="4344B4A8" w14:textId="77777777" w:rsidR="00800D3A" w:rsidRDefault="00800D3A">
            <w:pPr>
              <w:pStyle w:val="TableParagraph"/>
            </w:pPr>
          </w:p>
        </w:tc>
        <w:tc>
          <w:tcPr>
            <w:tcW w:w="5600" w:type="dxa"/>
          </w:tcPr>
          <w:p w14:paraId="4344B4A9" w14:textId="77777777" w:rsidR="00800D3A" w:rsidRDefault="00800D3A">
            <w:pPr>
              <w:pStyle w:val="TableParagraph"/>
            </w:pPr>
          </w:p>
        </w:tc>
        <w:tc>
          <w:tcPr>
            <w:tcW w:w="1133" w:type="dxa"/>
          </w:tcPr>
          <w:p w14:paraId="4344B4AA" w14:textId="77777777" w:rsidR="00800D3A" w:rsidRDefault="00800D3A">
            <w:pPr>
              <w:pStyle w:val="TableParagraph"/>
            </w:pPr>
          </w:p>
        </w:tc>
      </w:tr>
      <w:tr w:rsidR="00800D3A" w14:paraId="4344B4AF" w14:textId="77777777">
        <w:trPr>
          <w:trHeight w:val="297"/>
        </w:trPr>
        <w:tc>
          <w:tcPr>
            <w:tcW w:w="1682" w:type="dxa"/>
            <w:shd w:val="clear" w:color="auto" w:fill="D9D9D9"/>
          </w:tcPr>
          <w:p w14:paraId="4344B4AC"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4AD" w14:textId="77777777" w:rsidR="00800D3A" w:rsidRDefault="00800D3A">
            <w:pPr>
              <w:pStyle w:val="TableParagraph"/>
            </w:pPr>
          </w:p>
        </w:tc>
        <w:tc>
          <w:tcPr>
            <w:tcW w:w="1133" w:type="dxa"/>
            <w:shd w:val="clear" w:color="auto" w:fill="D9D9D9"/>
          </w:tcPr>
          <w:p w14:paraId="4344B4AE" w14:textId="77777777" w:rsidR="00800D3A" w:rsidRDefault="00927C74">
            <w:pPr>
              <w:pStyle w:val="TableParagraph"/>
              <w:spacing w:line="275" w:lineRule="exact"/>
              <w:ind w:left="447"/>
              <w:rPr>
                <w:sz w:val="24"/>
              </w:rPr>
            </w:pPr>
            <w:r>
              <w:rPr>
                <w:sz w:val="24"/>
              </w:rPr>
              <w:t>70</w:t>
            </w:r>
          </w:p>
        </w:tc>
      </w:tr>
    </w:tbl>
    <w:p w14:paraId="4344B4B0" w14:textId="77777777" w:rsidR="00800D3A" w:rsidRDefault="00800D3A">
      <w:pPr>
        <w:spacing w:line="275" w:lineRule="exact"/>
        <w:rPr>
          <w:sz w:val="24"/>
        </w:rPr>
        <w:sectPr w:rsidR="00800D3A">
          <w:pgSz w:w="12240" w:h="15840"/>
          <w:pgMar w:top="1400" w:right="820" w:bottom="1280" w:left="1540" w:header="1135" w:footer="1084" w:gutter="0"/>
          <w:cols w:space="720"/>
        </w:sectPr>
      </w:pPr>
    </w:p>
    <w:p w14:paraId="0C8D2880" w14:textId="77777777" w:rsidR="008846B0" w:rsidRDefault="008846B0" w:rsidP="008846B0">
      <w:pPr>
        <w:pStyle w:val="Heading2"/>
        <w:spacing w:after="27"/>
        <w:ind w:left="0"/>
      </w:pPr>
      <w:bookmarkStart w:id="12" w:name="_TOC_250004"/>
      <w:bookmarkEnd w:id="12"/>
      <w:r>
        <w:lastRenderedPageBreak/>
        <w:t xml:space="preserve">                              </w:t>
      </w:r>
    </w:p>
    <w:p w14:paraId="4344B4B5" w14:textId="7480BDED" w:rsidR="00800D3A" w:rsidRDefault="008846B0" w:rsidP="008846B0">
      <w:pPr>
        <w:pStyle w:val="Heading2"/>
        <w:spacing w:after="27"/>
        <w:ind w:left="0"/>
      </w:pPr>
      <w:r>
        <w:t xml:space="preserve">                               </w:t>
      </w:r>
      <w:r w:rsidR="00927C74">
        <w:t>Master of Theology- Worship Leadership</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4BA" w14:textId="77777777">
        <w:trPr>
          <w:trHeight w:val="594"/>
        </w:trPr>
        <w:tc>
          <w:tcPr>
            <w:tcW w:w="1682" w:type="dxa"/>
            <w:shd w:val="clear" w:color="auto" w:fill="808080"/>
          </w:tcPr>
          <w:p w14:paraId="4344B4B6"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4B7"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4B8" w14:textId="77777777" w:rsidR="00800D3A" w:rsidRDefault="00927C74">
            <w:pPr>
              <w:pStyle w:val="TableParagraph"/>
              <w:spacing w:line="275" w:lineRule="exact"/>
              <w:ind w:left="114" w:right="207"/>
              <w:jc w:val="center"/>
              <w:rPr>
                <w:b/>
                <w:sz w:val="24"/>
              </w:rPr>
            </w:pPr>
            <w:r>
              <w:rPr>
                <w:b/>
                <w:sz w:val="24"/>
              </w:rPr>
              <w:t>No.</w:t>
            </w:r>
          </w:p>
          <w:p w14:paraId="4344B4B9" w14:textId="77777777" w:rsidR="00800D3A" w:rsidRDefault="00927C74">
            <w:pPr>
              <w:pStyle w:val="TableParagraph"/>
              <w:spacing w:before="21"/>
              <w:ind w:left="115" w:right="207"/>
              <w:jc w:val="center"/>
              <w:rPr>
                <w:b/>
                <w:sz w:val="24"/>
              </w:rPr>
            </w:pPr>
            <w:r>
              <w:rPr>
                <w:b/>
                <w:sz w:val="24"/>
              </w:rPr>
              <w:t>Credits</w:t>
            </w:r>
          </w:p>
        </w:tc>
      </w:tr>
      <w:tr w:rsidR="00800D3A" w14:paraId="4344B4BE" w14:textId="77777777">
        <w:trPr>
          <w:trHeight w:val="299"/>
        </w:trPr>
        <w:tc>
          <w:tcPr>
            <w:tcW w:w="1682" w:type="dxa"/>
          </w:tcPr>
          <w:p w14:paraId="4344B4BB" w14:textId="77777777" w:rsidR="00800D3A" w:rsidRDefault="00800D3A">
            <w:pPr>
              <w:pStyle w:val="TableParagraph"/>
            </w:pPr>
          </w:p>
        </w:tc>
        <w:tc>
          <w:tcPr>
            <w:tcW w:w="5600" w:type="dxa"/>
          </w:tcPr>
          <w:p w14:paraId="4344B4BC" w14:textId="77777777" w:rsidR="00800D3A" w:rsidRDefault="00800D3A">
            <w:pPr>
              <w:pStyle w:val="TableParagraph"/>
            </w:pPr>
          </w:p>
        </w:tc>
        <w:tc>
          <w:tcPr>
            <w:tcW w:w="1133" w:type="dxa"/>
          </w:tcPr>
          <w:p w14:paraId="4344B4BD" w14:textId="77777777" w:rsidR="00800D3A" w:rsidRDefault="00800D3A">
            <w:pPr>
              <w:pStyle w:val="TableParagraph"/>
            </w:pPr>
          </w:p>
        </w:tc>
      </w:tr>
      <w:tr w:rsidR="00800D3A" w14:paraId="4344B4C2" w14:textId="77777777">
        <w:trPr>
          <w:trHeight w:val="297"/>
        </w:trPr>
        <w:tc>
          <w:tcPr>
            <w:tcW w:w="1682" w:type="dxa"/>
            <w:shd w:val="clear" w:color="auto" w:fill="D9D9D9"/>
          </w:tcPr>
          <w:p w14:paraId="4344B4BF" w14:textId="77777777" w:rsidR="00800D3A" w:rsidRDefault="00800D3A">
            <w:pPr>
              <w:pStyle w:val="TableParagraph"/>
            </w:pPr>
          </w:p>
        </w:tc>
        <w:tc>
          <w:tcPr>
            <w:tcW w:w="5600" w:type="dxa"/>
            <w:shd w:val="clear" w:color="auto" w:fill="D9D9D9"/>
          </w:tcPr>
          <w:p w14:paraId="4344B4C0" w14:textId="77777777" w:rsidR="00800D3A" w:rsidRDefault="00800D3A">
            <w:pPr>
              <w:pStyle w:val="TableParagraph"/>
            </w:pPr>
          </w:p>
        </w:tc>
        <w:tc>
          <w:tcPr>
            <w:tcW w:w="1133" w:type="dxa"/>
            <w:shd w:val="clear" w:color="auto" w:fill="D9D9D9"/>
          </w:tcPr>
          <w:p w14:paraId="4344B4C1" w14:textId="77777777" w:rsidR="00800D3A" w:rsidRDefault="00800D3A">
            <w:pPr>
              <w:pStyle w:val="TableParagraph"/>
            </w:pPr>
          </w:p>
        </w:tc>
      </w:tr>
      <w:tr w:rsidR="00800D3A" w14:paraId="4344B4C6" w14:textId="77777777">
        <w:trPr>
          <w:trHeight w:val="297"/>
        </w:trPr>
        <w:tc>
          <w:tcPr>
            <w:tcW w:w="1682" w:type="dxa"/>
          </w:tcPr>
          <w:p w14:paraId="4344B4C3" w14:textId="77777777" w:rsidR="00800D3A" w:rsidRDefault="00800D3A">
            <w:pPr>
              <w:pStyle w:val="TableParagraph"/>
            </w:pPr>
          </w:p>
        </w:tc>
        <w:tc>
          <w:tcPr>
            <w:tcW w:w="5600" w:type="dxa"/>
          </w:tcPr>
          <w:p w14:paraId="4344B4C4" w14:textId="77777777" w:rsidR="00800D3A" w:rsidRDefault="00800D3A">
            <w:pPr>
              <w:pStyle w:val="TableParagraph"/>
            </w:pPr>
          </w:p>
        </w:tc>
        <w:tc>
          <w:tcPr>
            <w:tcW w:w="1133" w:type="dxa"/>
          </w:tcPr>
          <w:p w14:paraId="4344B4C5" w14:textId="77777777" w:rsidR="00800D3A" w:rsidRDefault="00800D3A">
            <w:pPr>
              <w:pStyle w:val="TableParagraph"/>
            </w:pPr>
          </w:p>
        </w:tc>
      </w:tr>
      <w:tr w:rsidR="00800D3A" w14:paraId="4344B4CA" w14:textId="77777777">
        <w:trPr>
          <w:trHeight w:val="297"/>
        </w:trPr>
        <w:tc>
          <w:tcPr>
            <w:tcW w:w="1682" w:type="dxa"/>
          </w:tcPr>
          <w:p w14:paraId="4344B4C7" w14:textId="77777777" w:rsidR="00800D3A" w:rsidRDefault="00927C74">
            <w:pPr>
              <w:pStyle w:val="TableParagraph"/>
              <w:spacing w:line="275" w:lineRule="exact"/>
              <w:ind w:left="102"/>
              <w:rPr>
                <w:sz w:val="24"/>
              </w:rPr>
            </w:pPr>
            <w:r>
              <w:rPr>
                <w:sz w:val="24"/>
              </w:rPr>
              <w:t>BIB-3001</w:t>
            </w:r>
          </w:p>
        </w:tc>
        <w:tc>
          <w:tcPr>
            <w:tcW w:w="5600" w:type="dxa"/>
          </w:tcPr>
          <w:p w14:paraId="4344B4C8" w14:textId="77777777" w:rsidR="00800D3A" w:rsidRDefault="00927C74">
            <w:pPr>
              <w:pStyle w:val="TableParagraph"/>
              <w:spacing w:line="275" w:lineRule="exact"/>
              <w:ind w:left="110"/>
              <w:rPr>
                <w:sz w:val="24"/>
              </w:rPr>
            </w:pPr>
            <w:r>
              <w:rPr>
                <w:sz w:val="24"/>
              </w:rPr>
              <w:t>Advanced Hermeneutics</w:t>
            </w:r>
          </w:p>
        </w:tc>
        <w:tc>
          <w:tcPr>
            <w:tcW w:w="1133" w:type="dxa"/>
          </w:tcPr>
          <w:p w14:paraId="4344B4C9" w14:textId="77777777" w:rsidR="00800D3A" w:rsidRDefault="00927C74">
            <w:pPr>
              <w:pStyle w:val="TableParagraph"/>
              <w:spacing w:line="275" w:lineRule="exact"/>
              <w:ind w:left="507"/>
              <w:rPr>
                <w:sz w:val="24"/>
              </w:rPr>
            </w:pPr>
            <w:r>
              <w:rPr>
                <w:sz w:val="24"/>
              </w:rPr>
              <w:t>5</w:t>
            </w:r>
          </w:p>
        </w:tc>
      </w:tr>
      <w:tr w:rsidR="00800D3A" w14:paraId="4344B4CE" w14:textId="77777777">
        <w:trPr>
          <w:trHeight w:val="299"/>
        </w:trPr>
        <w:tc>
          <w:tcPr>
            <w:tcW w:w="1682" w:type="dxa"/>
          </w:tcPr>
          <w:p w14:paraId="4344B4CB" w14:textId="77777777" w:rsidR="00800D3A" w:rsidRDefault="00927C74">
            <w:pPr>
              <w:pStyle w:val="TableParagraph"/>
              <w:spacing w:before="1"/>
              <w:ind w:left="102"/>
              <w:rPr>
                <w:sz w:val="24"/>
              </w:rPr>
            </w:pPr>
            <w:r>
              <w:rPr>
                <w:sz w:val="24"/>
              </w:rPr>
              <w:t>BIB-3002</w:t>
            </w:r>
          </w:p>
        </w:tc>
        <w:tc>
          <w:tcPr>
            <w:tcW w:w="5600" w:type="dxa"/>
          </w:tcPr>
          <w:p w14:paraId="4344B4CC" w14:textId="77777777" w:rsidR="00800D3A" w:rsidRDefault="00927C74">
            <w:pPr>
              <w:pStyle w:val="TableParagraph"/>
              <w:spacing w:before="1"/>
              <w:ind w:left="110"/>
              <w:rPr>
                <w:sz w:val="24"/>
              </w:rPr>
            </w:pPr>
            <w:r>
              <w:rPr>
                <w:sz w:val="24"/>
              </w:rPr>
              <w:t>Book of Acts</w:t>
            </w:r>
          </w:p>
        </w:tc>
        <w:tc>
          <w:tcPr>
            <w:tcW w:w="1133" w:type="dxa"/>
          </w:tcPr>
          <w:p w14:paraId="4344B4CD" w14:textId="77777777" w:rsidR="00800D3A" w:rsidRDefault="00927C74">
            <w:pPr>
              <w:pStyle w:val="TableParagraph"/>
              <w:spacing w:before="1"/>
              <w:ind w:left="507"/>
              <w:rPr>
                <w:sz w:val="24"/>
              </w:rPr>
            </w:pPr>
            <w:r>
              <w:rPr>
                <w:sz w:val="24"/>
              </w:rPr>
              <w:t>5</w:t>
            </w:r>
          </w:p>
        </w:tc>
      </w:tr>
      <w:tr w:rsidR="00800D3A" w14:paraId="4344B4D2" w14:textId="77777777">
        <w:trPr>
          <w:trHeight w:val="297"/>
        </w:trPr>
        <w:tc>
          <w:tcPr>
            <w:tcW w:w="1682" w:type="dxa"/>
          </w:tcPr>
          <w:p w14:paraId="4344B4CF" w14:textId="77777777" w:rsidR="00800D3A" w:rsidRDefault="00927C74">
            <w:pPr>
              <w:pStyle w:val="TableParagraph"/>
              <w:spacing w:line="275" w:lineRule="exact"/>
              <w:ind w:left="102"/>
              <w:rPr>
                <w:sz w:val="24"/>
              </w:rPr>
            </w:pPr>
            <w:r>
              <w:rPr>
                <w:sz w:val="24"/>
              </w:rPr>
              <w:t>BIB-3003</w:t>
            </w:r>
          </w:p>
        </w:tc>
        <w:tc>
          <w:tcPr>
            <w:tcW w:w="5600" w:type="dxa"/>
          </w:tcPr>
          <w:p w14:paraId="4344B4D0" w14:textId="77777777" w:rsidR="00800D3A" w:rsidRDefault="00927C74">
            <w:pPr>
              <w:pStyle w:val="TableParagraph"/>
              <w:spacing w:line="275" w:lineRule="exact"/>
              <w:ind w:left="110"/>
              <w:rPr>
                <w:sz w:val="24"/>
              </w:rPr>
            </w:pPr>
            <w:r>
              <w:rPr>
                <w:sz w:val="24"/>
              </w:rPr>
              <w:t>Pauline Epistles</w:t>
            </w:r>
          </w:p>
        </w:tc>
        <w:tc>
          <w:tcPr>
            <w:tcW w:w="1133" w:type="dxa"/>
          </w:tcPr>
          <w:p w14:paraId="4344B4D1" w14:textId="77777777" w:rsidR="00800D3A" w:rsidRDefault="00927C74">
            <w:pPr>
              <w:pStyle w:val="TableParagraph"/>
              <w:spacing w:line="275" w:lineRule="exact"/>
              <w:ind w:left="507"/>
              <w:rPr>
                <w:sz w:val="24"/>
              </w:rPr>
            </w:pPr>
            <w:r>
              <w:rPr>
                <w:sz w:val="24"/>
              </w:rPr>
              <w:t>5</w:t>
            </w:r>
          </w:p>
        </w:tc>
      </w:tr>
      <w:tr w:rsidR="00800D3A" w14:paraId="4344B4D6" w14:textId="77777777">
        <w:trPr>
          <w:trHeight w:val="297"/>
        </w:trPr>
        <w:tc>
          <w:tcPr>
            <w:tcW w:w="1682" w:type="dxa"/>
          </w:tcPr>
          <w:p w14:paraId="4344B4D3" w14:textId="77777777" w:rsidR="00800D3A" w:rsidRDefault="00927C74">
            <w:pPr>
              <w:pStyle w:val="TableParagraph"/>
              <w:spacing w:line="275" w:lineRule="exact"/>
              <w:ind w:left="102"/>
              <w:rPr>
                <w:sz w:val="24"/>
              </w:rPr>
            </w:pPr>
            <w:r>
              <w:rPr>
                <w:sz w:val="24"/>
              </w:rPr>
              <w:t>BIB-3004</w:t>
            </w:r>
          </w:p>
        </w:tc>
        <w:tc>
          <w:tcPr>
            <w:tcW w:w="5600" w:type="dxa"/>
          </w:tcPr>
          <w:p w14:paraId="4344B4D4" w14:textId="77777777" w:rsidR="00800D3A" w:rsidRDefault="00927C74">
            <w:pPr>
              <w:pStyle w:val="TableParagraph"/>
              <w:spacing w:line="275" w:lineRule="exact"/>
              <w:ind w:left="110"/>
              <w:rPr>
                <w:sz w:val="24"/>
              </w:rPr>
            </w:pPr>
            <w:r>
              <w:rPr>
                <w:sz w:val="24"/>
              </w:rPr>
              <w:t>General Epistles</w:t>
            </w:r>
          </w:p>
        </w:tc>
        <w:tc>
          <w:tcPr>
            <w:tcW w:w="1133" w:type="dxa"/>
          </w:tcPr>
          <w:p w14:paraId="4344B4D5" w14:textId="77777777" w:rsidR="00800D3A" w:rsidRDefault="00927C74">
            <w:pPr>
              <w:pStyle w:val="TableParagraph"/>
              <w:spacing w:line="275" w:lineRule="exact"/>
              <w:ind w:left="507"/>
              <w:rPr>
                <w:sz w:val="24"/>
              </w:rPr>
            </w:pPr>
            <w:r>
              <w:rPr>
                <w:sz w:val="24"/>
              </w:rPr>
              <w:t>5</w:t>
            </w:r>
          </w:p>
        </w:tc>
      </w:tr>
      <w:tr w:rsidR="00800D3A" w14:paraId="4344B4DA" w14:textId="77777777">
        <w:trPr>
          <w:trHeight w:val="297"/>
        </w:trPr>
        <w:tc>
          <w:tcPr>
            <w:tcW w:w="1682" w:type="dxa"/>
          </w:tcPr>
          <w:p w14:paraId="4344B4D7" w14:textId="77777777" w:rsidR="00800D3A" w:rsidRDefault="00927C74">
            <w:pPr>
              <w:pStyle w:val="TableParagraph"/>
              <w:spacing w:line="275" w:lineRule="exact"/>
              <w:ind w:left="102"/>
              <w:rPr>
                <w:sz w:val="24"/>
              </w:rPr>
            </w:pPr>
            <w:r>
              <w:rPr>
                <w:sz w:val="24"/>
              </w:rPr>
              <w:t>BIB-3005</w:t>
            </w:r>
          </w:p>
        </w:tc>
        <w:tc>
          <w:tcPr>
            <w:tcW w:w="5600" w:type="dxa"/>
          </w:tcPr>
          <w:p w14:paraId="4344B4D8" w14:textId="77777777" w:rsidR="00800D3A" w:rsidRDefault="00927C74">
            <w:pPr>
              <w:pStyle w:val="TableParagraph"/>
              <w:spacing w:line="275" w:lineRule="exact"/>
              <w:ind w:left="110"/>
              <w:rPr>
                <w:sz w:val="24"/>
              </w:rPr>
            </w:pPr>
            <w:r>
              <w:rPr>
                <w:sz w:val="24"/>
              </w:rPr>
              <w:t>Pastoral Epistles</w:t>
            </w:r>
          </w:p>
        </w:tc>
        <w:tc>
          <w:tcPr>
            <w:tcW w:w="1133" w:type="dxa"/>
          </w:tcPr>
          <w:p w14:paraId="4344B4D9" w14:textId="77777777" w:rsidR="00800D3A" w:rsidRDefault="00927C74">
            <w:pPr>
              <w:pStyle w:val="TableParagraph"/>
              <w:spacing w:line="275" w:lineRule="exact"/>
              <w:ind w:left="507"/>
              <w:rPr>
                <w:sz w:val="24"/>
              </w:rPr>
            </w:pPr>
            <w:r>
              <w:rPr>
                <w:sz w:val="24"/>
              </w:rPr>
              <w:t>5</w:t>
            </w:r>
          </w:p>
        </w:tc>
      </w:tr>
      <w:tr w:rsidR="00800D3A" w14:paraId="4344B4DE" w14:textId="77777777">
        <w:trPr>
          <w:trHeight w:val="300"/>
        </w:trPr>
        <w:tc>
          <w:tcPr>
            <w:tcW w:w="1682" w:type="dxa"/>
          </w:tcPr>
          <w:p w14:paraId="4344B4DB" w14:textId="77777777" w:rsidR="00800D3A" w:rsidRDefault="00800D3A">
            <w:pPr>
              <w:pStyle w:val="TableParagraph"/>
            </w:pPr>
          </w:p>
        </w:tc>
        <w:tc>
          <w:tcPr>
            <w:tcW w:w="5600" w:type="dxa"/>
          </w:tcPr>
          <w:p w14:paraId="4344B4DC" w14:textId="77777777" w:rsidR="00800D3A" w:rsidRDefault="00800D3A">
            <w:pPr>
              <w:pStyle w:val="TableParagraph"/>
            </w:pPr>
          </w:p>
        </w:tc>
        <w:tc>
          <w:tcPr>
            <w:tcW w:w="1133" w:type="dxa"/>
          </w:tcPr>
          <w:p w14:paraId="4344B4DD" w14:textId="77777777" w:rsidR="00800D3A" w:rsidRDefault="00800D3A">
            <w:pPr>
              <w:pStyle w:val="TableParagraph"/>
            </w:pPr>
          </w:p>
        </w:tc>
      </w:tr>
      <w:tr w:rsidR="00800D3A" w14:paraId="4344B4E2" w14:textId="77777777">
        <w:trPr>
          <w:trHeight w:val="297"/>
        </w:trPr>
        <w:tc>
          <w:tcPr>
            <w:tcW w:w="1682" w:type="dxa"/>
          </w:tcPr>
          <w:p w14:paraId="4344B4DF" w14:textId="77777777" w:rsidR="00800D3A" w:rsidRDefault="00800D3A">
            <w:pPr>
              <w:pStyle w:val="TableParagraph"/>
            </w:pPr>
          </w:p>
        </w:tc>
        <w:tc>
          <w:tcPr>
            <w:tcW w:w="5600" w:type="dxa"/>
          </w:tcPr>
          <w:p w14:paraId="4344B4E0" w14:textId="77777777" w:rsidR="00800D3A" w:rsidRDefault="00800D3A">
            <w:pPr>
              <w:pStyle w:val="TableParagraph"/>
            </w:pPr>
          </w:p>
        </w:tc>
        <w:tc>
          <w:tcPr>
            <w:tcW w:w="1133" w:type="dxa"/>
          </w:tcPr>
          <w:p w14:paraId="4344B4E1" w14:textId="77777777" w:rsidR="00800D3A" w:rsidRDefault="00800D3A">
            <w:pPr>
              <w:pStyle w:val="TableParagraph"/>
            </w:pPr>
          </w:p>
        </w:tc>
      </w:tr>
      <w:tr w:rsidR="00800D3A" w14:paraId="4344B4E6" w14:textId="77777777">
        <w:trPr>
          <w:trHeight w:val="297"/>
        </w:trPr>
        <w:tc>
          <w:tcPr>
            <w:tcW w:w="1682" w:type="dxa"/>
            <w:shd w:val="clear" w:color="auto" w:fill="D9D9D9"/>
          </w:tcPr>
          <w:p w14:paraId="4344B4E3" w14:textId="77777777" w:rsidR="00800D3A" w:rsidRDefault="00800D3A">
            <w:pPr>
              <w:pStyle w:val="TableParagraph"/>
            </w:pPr>
          </w:p>
        </w:tc>
        <w:tc>
          <w:tcPr>
            <w:tcW w:w="5600" w:type="dxa"/>
            <w:shd w:val="clear" w:color="auto" w:fill="D9D9D9"/>
          </w:tcPr>
          <w:p w14:paraId="4344B4E4" w14:textId="77777777" w:rsidR="00800D3A" w:rsidRDefault="00800D3A">
            <w:pPr>
              <w:pStyle w:val="TableParagraph"/>
            </w:pPr>
          </w:p>
        </w:tc>
        <w:tc>
          <w:tcPr>
            <w:tcW w:w="1133" w:type="dxa"/>
            <w:shd w:val="clear" w:color="auto" w:fill="D9D9D9"/>
          </w:tcPr>
          <w:p w14:paraId="4344B4E5" w14:textId="77777777" w:rsidR="00800D3A" w:rsidRDefault="00800D3A">
            <w:pPr>
              <w:pStyle w:val="TableParagraph"/>
            </w:pPr>
          </w:p>
        </w:tc>
      </w:tr>
      <w:tr w:rsidR="00800D3A" w14:paraId="4344B4EA" w14:textId="77777777">
        <w:trPr>
          <w:trHeight w:val="297"/>
        </w:trPr>
        <w:tc>
          <w:tcPr>
            <w:tcW w:w="1682" w:type="dxa"/>
            <w:shd w:val="clear" w:color="auto" w:fill="D9D9D9"/>
          </w:tcPr>
          <w:p w14:paraId="4344B4E7" w14:textId="77777777" w:rsidR="00800D3A" w:rsidRDefault="00800D3A">
            <w:pPr>
              <w:pStyle w:val="TableParagraph"/>
            </w:pPr>
          </w:p>
        </w:tc>
        <w:tc>
          <w:tcPr>
            <w:tcW w:w="5600" w:type="dxa"/>
            <w:shd w:val="clear" w:color="auto" w:fill="D9D9D9"/>
          </w:tcPr>
          <w:p w14:paraId="4344B4E8" w14:textId="77777777" w:rsidR="00800D3A" w:rsidRDefault="00800D3A">
            <w:pPr>
              <w:pStyle w:val="TableParagraph"/>
            </w:pPr>
          </w:p>
        </w:tc>
        <w:tc>
          <w:tcPr>
            <w:tcW w:w="1133" w:type="dxa"/>
            <w:shd w:val="clear" w:color="auto" w:fill="D9D9D9"/>
          </w:tcPr>
          <w:p w14:paraId="4344B4E9" w14:textId="77777777" w:rsidR="00800D3A" w:rsidRDefault="00800D3A">
            <w:pPr>
              <w:pStyle w:val="TableParagraph"/>
            </w:pPr>
          </w:p>
        </w:tc>
      </w:tr>
      <w:tr w:rsidR="00800D3A" w14:paraId="4344B4EE" w14:textId="77777777">
        <w:trPr>
          <w:trHeight w:val="299"/>
        </w:trPr>
        <w:tc>
          <w:tcPr>
            <w:tcW w:w="1682" w:type="dxa"/>
          </w:tcPr>
          <w:p w14:paraId="4344B4EB" w14:textId="77777777" w:rsidR="00800D3A" w:rsidRDefault="00927C74">
            <w:pPr>
              <w:pStyle w:val="TableParagraph"/>
              <w:spacing w:before="1"/>
              <w:ind w:left="102"/>
              <w:rPr>
                <w:sz w:val="24"/>
              </w:rPr>
            </w:pPr>
            <w:r>
              <w:rPr>
                <w:sz w:val="24"/>
              </w:rPr>
              <w:t>HIST-3001</w:t>
            </w:r>
          </w:p>
        </w:tc>
        <w:tc>
          <w:tcPr>
            <w:tcW w:w="5600" w:type="dxa"/>
          </w:tcPr>
          <w:p w14:paraId="4344B4EC" w14:textId="77777777" w:rsidR="00800D3A" w:rsidRDefault="00927C74">
            <w:pPr>
              <w:pStyle w:val="TableParagraph"/>
              <w:spacing w:before="1"/>
              <w:ind w:left="110"/>
              <w:rPr>
                <w:sz w:val="24"/>
              </w:rPr>
            </w:pPr>
            <w:r>
              <w:rPr>
                <w:sz w:val="24"/>
              </w:rPr>
              <w:t>Spiritual History of the Church</w:t>
            </w:r>
          </w:p>
        </w:tc>
        <w:tc>
          <w:tcPr>
            <w:tcW w:w="1133" w:type="dxa"/>
          </w:tcPr>
          <w:p w14:paraId="4344B4ED" w14:textId="77777777" w:rsidR="00800D3A" w:rsidRDefault="00927C74">
            <w:pPr>
              <w:pStyle w:val="TableParagraph"/>
              <w:spacing w:before="1"/>
              <w:ind w:left="507"/>
              <w:rPr>
                <w:sz w:val="24"/>
              </w:rPr>
            </w:pPr>
            <w:r>
              <w:rPr>
                <w:sz w:val="24"/>
              </w:rPr>
              <w:t>5</w:t>
            </w:r>
          </w:p>
        </w:tc>
      </w:tr>
      <w:tr w:rsidR="00800D3A" w14:paraId="4344B4F2" w14:textId="77777777">
        <w:trPr>
          <w:trHeight w:val="297"/>
        </w:trPr>
        <w:tc>
          <w:tcPr>
            <w:tcW w:w="1682" w:type="dxa"/>
          </w:tcPr>
          <w:p w14:paraId="4344B4EF" w14:textId="77777777" w:rsidR="00800D3A" w:rsidRDefault="00800D3A">
            <w:pPr>
              <w:pStyle w:val="TableParagraph"/>
            </w:pPr>
          </w:p>
        </w:tc>
        <w:tc>
          <w:tcPr>
            <w:tcW w:w="5600" w:type="dxa"/>
          </w:tcPr>
          <w:p w14:paraId="4344B4F0" w14:textId="77777777" w:rsidR="00800D3A" w:rsidRDefault="00800D3A">
            <w:pPr>
              <w:pStyle w:val="TableParagraph"/>
            </w:pPr>
          </w:p>
        </w:tc>
        <w:tc>
          <w:tcPr>
            <w:tcW w:w="1133" w:type="dxa"/>
          </w:tcPr>
          <w:p w14:paraId="4344B4F1" w14:textId="77777777" w:rsidR="00800D3A" w:rsidRDefault="00800D3A">
            <w:pPr>
              <w:pStyle w:val="TableParagraph"/>
            </w:pPr>
          </w:p>
        </w:tc>
      </w:tr>
      <w:tr w:rsidR="00800D3A" w14:paraId="4344B4F6" w14:textId="77777777">
        <w:trPr>
          <w:trHeight w:val="297"/>
        </w:trPr>
        <w:tc>
          <w:tcPr>
            <w:tcW w:w="1682" w:type="dxa"/>
          </w:tcPr>
          <w:p w14:paraId="4344B4F3" w14:textId="77777777" w:rsidR="00800D3A" w:rsidRDefault="00800D3A">
            <w:pPr>
              <w:pStyle w:val="TableParagraph"/>
            </w:pPr>
          </w:p>
        </w:tc>
        <w:tc>
          <w:tcPr>
            <w:tcW w:w="5600" w:type="dxa"/>
          </w:tcPr>
          <w:p w14:paraId="4344B4F4" w14:textId="77777777" w:rsidR="00800D3A" w:rsidRDefault="00800D3A">
            <w:pPr>
              <w:pStyle w:val="TableParagraph"/>
            </w:pPr>
          </w:p>
        </w:tc>
        <w:tc>
          <w:tcPr>
            <w:tcW w:w="1133" w:type="dxa"/>
          </w:tcPr>
          <w:p w14:paraId="4344B4F5" w14:textId="77777777" w:rsidR="00800D3A" w:rsidRDefault="00800D3A">
            <w:pPr>
              <w:pStyle w:val="TableParagraph"/>
            </w:pPr>
          </w:p>
        </w:tc>
      </w:tr>
      <w:tr w:rsidR="00800D3A" w14:paraId="4344B4FB" w14:textId="77777777">
        <w:trPr>
          <w:trHeight w:val="597"/>
        </w:trPr>
        <w:tc>
          <w:tcPr>
            <w:tcW w:w="1682" w:type="dxa"/>
          </w:tcPr>
          <w:p w14:paraId="4344B4F7" w14:textId="77777777" w:rsidR="00800D3A" w:rsidRDefault="00927C74">
            <w:pPr>
              <w:pStyle w:val="TableParagraph"/>
              <w:spacing w:line="275" w:lineRule="exact"/>
              <w:ind w:left="102"/>
              <w:rPr>
                <w:sz w:val="24"/>
              </w:rPr>
            </w:pPr>
            <w:r>
              <w:rPr>
                <w:sz w:val="24"/>
              </w:rPr>
              <w:t>THE-3001</w:t>
            </w:r>
          </w:p>
        </w:tc>
        <w:tc>
          <w:tcPr>
            <w:tcW w:w="5600" w:type="dxa"/>
          </w:tcPr>
          <w:p w14:paraId="4344B4F8" w14:textId="77777777" w:rsidR="00800D3A" w:rsidRDefault="00927C74">
            <w:pPr>
              <w:pStyle w:val="TableParagraph"/>
              <w:spacing w:line="275" w:lineRule="exact"/>
              <w:ind w:left="110"/>
              <w:rPr>
                <w:sz w:val="24"/>
              </w:rPr>
            </w:pPr>
            <w:r>
              <w:rPr>
                <w:sz w:val="24"/>
              </w:rPr>
              <w:t>Systematic Theology II-Bibliology, Anthropology,</w:t>
            </w:r>
          </w:p>
          <w:p w14:paraId="4344B4F9" w14:textId="77777777" w:rsidR="00800D3A" w:rsidRDefault="00927C74">
            <w:pPr>
              <w:pStyle w:val="TableParagraph"/>
              <w:spacing w:before="24"/>
              <w:ind w:left="110"/>
              <w:rPr>
                <w:sz w:val="24"/>
              </w:rPr>
            </w:pPr>
            <w:r>
              <w:rPr>
                <w:sz w:val="24"/>
              </w:rPr>
              <w:t>Hamartiology &amp; Soteriology</w:t>
            </w:r>
          </w:p>
        </w:tc>
        <w:tc>
          <w:tcPr>
            <w:tcW w:w="1133" w:type="dxa"/>
          </w:tcPr>
          <w:p w14:paraId="4344B4FA" w14:textId="77777777" w:rsidR="00800D3A" w:rsidRDefault="00927C74">
            <w:pPr>
              <w:pStyle w:val="TableParagraph"/>
              <w:spacing w:before="147"/>
              <w:ind w:left="507"/>
              <w:rPr>
                <w:sz w:val="24"/>
              </w:rPr>
            </w:pPr>
            <w:r>
              <w:rPr>
                <w:sz w:val="24"/>
              </w:rPr>
              <w:t>5</w:t>
            </w:r>
          </w:p>
        </w:tc>
      </w:tr>
      <w:tr w:rsidR="00800D3A" w14:paraId="4344B4FF" w14:textId="77777777">
        <w:trPr>
          <w:trHeight w:val="297"/>
        </w:trPr>
        <w:tc>
          <w:tcPr>
            <w:tcW w:w="1682" w:type="dxa"/>
          </w:tcPr>
          <w:p w14:paraId="4344B4FC" w14:textId="77777777" w:rsidR="00800D3A" w:rsidRDefault="00800D3A">
            <w:pPr>
              <w:pStyle w:val="TableParagraph"/>
            </w:pPr>
          </w:p>
        </w:tc>
        <w:tc>
          <w:tcPr>
            <w:tcW w:w="5600" w:type="dxa"/>
          </w:tcPr>
          <w:p w14:paraId="4344B4FD" w14:textId="77777777" w:rsidR="00800D3A" w:rsidRDefault="00800D3A">
            <w:pPr>
              <w:pStyle w:val="TableParagraph"/>
            </w:pPr>
          </w:p>
        </w:tc>
        <w:tc>
          <w:tcPr>
            <w:tcW w:w="1133" w:type="dxa"/>
          </w:tcPr>
          <w:p w14:paraId="4344B4FE" w14:textId="77777777" w:rsidR="00800D3A" w:rsidRDefault="00800D3A">
            <w:pPr>
              <w:pStyle w:val="TableParagraph"/>
            </w:pPr>
          </w:p>
        </w:tc>
      </w:tr>
      <w:tr w:rsidR="00800D3A" w14:paraId="4344B503" w14:textId="77777777">
        <w:trPr>
          <w:trHeight w:val="297"/>
        </w:trPr>
        <w:tc>
          <w:tcPr>
            <w:tcW w:w="1682" w:type="dxa"/>
          </w:tcPr>
          <w:p w14:paraId="4344B500" w14:textId="77777777" w:rsidR="00800D3A" w:rsidRDefault="00800D3A">
            <w:pPr>
              <w:pStyle w:val="TableParagraph"/>
            </w:pPr>
          </w:p>
        </w:tc>
        <w:tc>
          <w:tcPr>
            <w:tcW w:w="5600" w:type="dxa"/>
          </w:tcPr>
          <w:p w14:paraId="4344B501" w14:textId="77777777" w:rsidR="00800D3A" w:rsidRDefault="00800D3A">
            <w:pPr>
              <w:pStyle w:val="TableParagraph"/>
            </w:pPr>
          </w:p>
        </w:tc>
        <w:tc>
          <w:tcPr>
            <w:tcW w:w="1133" w:type="dxa"/>
          </w:tcPr>
          <w:p w14:paraId="4344B502" w14:textId="77777777" w:rsidR="00800D3A" w:rsidRDefault="00800D3A">
            <w:pPr>
              <w:pStyle w:val="TableParagraph"/>
            </w:pPr>
          </w:p>
        </w:tc>
      </w:tr>
      <w:tr w:rsidR="00800D3A" w14:paraId="4344B507" w14:textId="77777777">
        <w:trPr>
          <w:trHeight w:val="297"/>
        </w:trPr>
        <w:tc>
          <w:tcPr>
            <w:tcW w:w="1682" w:type="dxa"/>
          </w:tcPr>
          <w:p w14:paraId="4344B504" w14:textId="77777777" w:rsidR="00800D3A" w:rsidRDefault="00800D3A">
            <w:pPr>
              <w:pStyle w:val="TableParagraph"/>
            </w:pPr>
          </w:p>
        </w:tc>
        <w:tc>
          <w:tcPr>
            <w:tcW w:w="5600" w:type="dxa"/>
          </w:tcPr>
          <w:p w14:paraId="4344B505" w14:textId="77777777" w:rsidR="00800D3A" w:rsidRDefault="00800D3A">
            <w:pPr>
              <w:pStyle w:val="TableParagraph"/>
            </w:pPr>
          </w:p>
        </w:tc>
        <w:tc>
          <w:tcPr>
            <w:tcW w:w="1133" w:type="dxa"/>
          </w:tcPr>
          <w:p w14:paraId="4344B506" w14:textId="77777777" w:rsidR="00800D3A" w:rsidRDefault="00800D3A">
            <w:pPr>
              <w:pStyle w:val="TableParagraph"/>
            </w:pPr>
          </w:p>
        </w:tc>
      </w:tr>
      <w:tr w:rsidR="00800D3A" w14:paraId="4344B50B" w14:textId="77777777">
        <w:trPr>
          <w:trHeight w:val="299"/>
        </w:trPr>
        <w:tc>
          <w:tcPr>
            <w:tcW w:w="1682" w:type="dxa"/>
          </w:tcPr>
          <w:p w14:paraId="4344B508" w14:textId="77777777" w:rsidR="00800D3A" w:rsidRDefault="00800D3A">
            <w:pPr>
              <w:pStyle w:val="TableParagraph"/>
            </w:pPr>
          </w:p>
        </w:tc>
        <w:tc>
          <w:tcPr>
            <w:tcW w:w="5600" w:type="dxa"/>
          </w:tcPr>
          <w:p w14:paraId="4344B509" w14:textId="77777777" w:rsidR="00800D3A" w:rsidRDefault="00800D3A">
            <w:pPr>
              <w:pStyle w:val="TableParagraph"/>
            </w:pPr>
          </w:p>
        </w:tc>
        <w:tc>
          <w:tcPr>
            <w:tcW w:w="1133" w:type="dxa"/>
          </w:tcPr>
          <w:p w14:paraId="4344B50A" w14:textId="77777777" w:rsidR="00800D3A" w:rsidRDefault="00800D3A">
            <w:pPr>
              <w:pStyle w:val="TableParagraph"/>
            </w:pPr>
          </w:p>
        </w:tc>
      </w:tr>
      <w:tr w:rsidR="00800D3A" w14:paraId="4344B50F" w14:textId="77777777">
        <w:trPr>
          <w:trHeight w:val="297"/>
        </w:trPr>
        <w:tc>
          <w:tcPr>
            <w:tcW w:w="1682" w:type="dxa"/>
          </w:tcPr>
          <w:p w14:paraId="4344B50C" w14:textId="77777777" w:rsidR="00800D3A" w:rsidRDefault="00800D3A">
            <w:pPr>
              <w:pStyle w:val="TableParagraph"/>
            </w:pPr>
          </w:p>
        </w:tc>
        <w:tc>
          <w:tcPr>
            <w:tcW w:w="5600" w:type="dxa"/>
          </w:tcPr>
          <w:p w14:paraId="4344B50D" w14:textId="77777777" w:rsidR="00800D3A" w:rsidRDefault="00800D3A">
            <w:pPr>
              <w:pStyle w:val="TableParagraph"/>
            </w:pPr>
          </w:p>
        </w:tc>
        <w:tc>
          <w:tcPr>
            <w:tcW w:w="1133" w:type="dxa"/>
          </w:tcPr>
          <w:p w14:paraId="4344B50E" w14:textId="77777777" w:rsidR="00800D3A" w:rsidRDefault="00800D3A">
            <w:pPr>
              <w:pStyle w:val="TableParagraph"/>
            </w:pPr>
          </w:p>
        </w:tc>
      </w:tr>
      <w:tr w:rsidR="00800D3A" w14:paraId="4344B513" w14:textId="77777777">
        <w:trPr>
          <w:trHeight w:val="297"/>
        </w:trPr>
        <w:tc>
          <w:tcPr>
            <w:tcW w:w="1682" w:type="dxa"/>
          </w:tcPr>
          <w:p w14:paraId="4344B510" w14:textId="77777777" w:rsidR="00800D3A" w:rsidRDefault="00800D3A">
            <w:pPr>
              <w:pStyle w:val="TableParagraph"/>
            </w:pPr>
          </w:p>
        </w:tc>
        <w:tc>
          <w:tcPr>
            <w:tcW w:w="5600" w:type="dxa"/>
          </w:tcPr>
          <w:p w14:paraId="4344B511" w14:textId="77777777" w:rsidR="00800D3A" w:rsidRDefault="00800D3A">
            <w:pPr>
              <w:pStyle w:val="TableParagraph"/>
            </w:pPr>
          </w:p>
        </w:tc>
        <w:tc>
          <w:tcPr>
            <w:tcW w:w="1133" w:type="dxa"/>
          </w:tcPr>
          <w:p w14:paraId="4344B512" w14:textId="77777777" w:rsidR="00800D3A" w:rsidRDefault="00800D3A">
            <w:pPr>
              <w:pStyle w:val="TableParagraph"/>
            </w:pPr>
          </w:p>
        </w:tc>
      </w:tr>
      <w:tr w:rsidR="00800D3A" w14:paraId="4344B517" w14:textId="77777777">
        <w:trPr>
          <w:trHeight w:val="297"/>
        </w:trPr>
        <w:tc>
          <w:tcPr>
            <w:tcW w:w="1682" w:type="dxa"/>
            <w:shd w:val="clear" w:color="auto" w:fill="D9D9D9"/>
          </w:tcPr>
          <w:p w14:paraId="4344B514" w14:textId="77777777" w:rsidR="00800D3A" w:rsidRDefault="00800D3A">
            <w:pPr>
              <w:pStyle w:val="TableParagraph"/>
            </w:pPr>
          </w:p>
        </w:tc>
        <w:tc>
          <w:tcPr>
            <w:tcW w:w="5600" w:type="dxa"/>
            <w:shd w:val="clear" w:color="auto" w:fill="D9D9D9"/>
          </w:tcPr>
          <w:p w14:paraId="4344B515"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516" w14:textId="77777777" w:rsidR="00800D3A" w:rsidRDefault="00800D3A">
            <w:pPr>
              <w:pStyle w:val="TableParagraph"/>
            </w:pPr>
          </w:p>
        </w:tc>
      </w:tr>
      <w:tr w:rsidR="00800D3A" w14:paraId="4344B51B" w14:textId="77777777">
        <w:trPr>
          <w:trHeight w:val="299"/>
        </w:trPr>
        <w:tc>
          <w:tcPr>
            <w:tcW w:w="1682" w:type="dxa"/>
          </w:tcPr>
          <w:p w14:paraId="4344B518" w14:textId="77777777" w:rsidR="00800D3A" w:rsidRDefault="00927C74">
            <w:pPr>
              <w:pStyle w:val="TableParagraph"/>
              <w:spacing w:before="1"/>
              <w:ind w:left="102"/>
              <w:rPr>
                <w:sz w:val="24"/>
              </w:rPr>
            </w:pPr>
            <w:r>
              <w:rPr>
                <w:sz w:val="24"/>
              </w:rPr>
              <w:t>PW-3001</w:t>
            </w:r>
          </w:p>
        </w:tc>
        <w:tc>
          <w:tcPr>
            <w:tcW w:w="5600" w:type="dxa"/>
          </w:tcPr>
          <w:p w14:paraId="4344B519" w14:textId="77777777" w:rsidR="00800D3A" w:rsidRDefault="00927C74">
            <w:pPr>
              <w:pStyle w:val="TableParagraph"/>
              <w:spacing w:before="1"/>
              <w:ind w:left="110"/>
              <w:rPr>
                <w:sz w:val="24"/>
              </w:rPr>
            </w:pPr>
            <w:r>
              <w:rPr>
                <w:sz w:val="24"/>
              </w:rPr>
              <w:t>Biblical Foundation of Worship</w:t>
            </w:r>
          </w:p>
        </w:tc>
        <w:tc>
          <w:tcPr>
            <w:tcW w:w="1133" w:type="dxa"/>
          </w:tcPr>
          <w:p w14:paraId="4344B51A" w14:textId="77777777" w:rsidR="00800D3A" w:rsidRDefault="00927C74">
            <w:pPr>
              <w:pStyle w:val="TableParagraph"/>
              <w:spacing w:before="1"/>
              <w:ind w:left="507"/>
              <w:rPr>
                <w:sz w:val="24"/>
              </w:rPr>
            </w:pPr>
            <w:r>
              <w:rPr>
                <w:sz w:val="24"/>
              </w:rPr>
              <w:t>5</w:t>
            </w:r>
          </w:p>
        </w:tc>
      </w:tr>
      <w:tr w:rsidR="00800D3A" w14:paraId="4344B51F" w14:textId="77777777">
        <w:trPr>
          <w:trHeight w:val="297"/>
        </w:trPr>
        <w:tc>
          <w:tcPr>
            <w:tcW w:w="1682" w:type="dxa"/>
          </w:tcPr>
          <w:p w14:paraId="4344B51C" w14:textId="77777777" w:rsidR="00800D3A" w:rsidRDefault="00927C74">
            <w:pPr>
              <w:pStyle w:val="TableParagraph"/>
              <w:spacing w:line="275" w:lineRule="exact"/>
              <w:ind w:left="102"/>
              <w:rPr>
                <w:sz w:val="24"/>
              </w:rPr>
            </w:pPr>
            <w:r>
              <w:rPr>
                <w:sz w:val="24"/>
              </w:rPr>
              <w:t>PW-3002</w:t>
            </w:r>
          </w:p>
        </w:tc>
        <w:tc>
          <w:tcPr>
            <w:tcW w:w="5600" w:type="dxa"/>
          </w:tcPr>
          <w:p w14:paraId="4344B51D" w14:textId="77777777" w:rsidR="00800D3A" w:rsidRDefault="00927C74">
            <w:pPr>
              <w:pStyle w:val="TableParagraph"/>
              <w:spacing w:line="275" w:lineRule="exact"/>
              <w:ind w:left="110"/>
              <w:rPr>
                <w:sz w:val="24"/>
              </w:rPr>
            </w:pPr>
            <w:r>
              <w:rPr>
                <w:sz w:val="24"/>
              </w:rPr>
              <w:t>Heart of a Worshipper</w:t>
            </w:r>
          </w:p>
        </w:tc>
        <w:tc>
          <w:tcPr>
            <w:tcW w:w="1133" w:type="dxa"/>
          </w:tcPr>
          <w:p w14:paraId="4344B51E" w14:textId="77777777" w:rsidR="00800D3A" w:rsidRDefault="00927C74">
            <w:pPr>
              <w:pStyle w:val="TableParagraph"/>
              <w:spacing w:line="275" w:lineRule="exact"/>
              <w:ind w:left="507"/>
              <w:rPr>
                <w:sz w:val="24"/>
              </w:rPr>
            </w:pPr>
            <w:r>
              <w:rPr>
                <w:sz w:val="24"/>
              </w:rPr>
              <w:t>5</w:t>
            </w:r>
          </w:p>
        </w:tc>
      </w:tr>
      <w:tr w:rsidR="00800D3A" w14:paraId="4344B523" w14:textId="77777777">
        <w:trPr>
          <w:trHeight w:val="297"/>
        </w:trPr>
        <w:tc>
          <w:tcPr>
            <w:tcW w:w="1682" w:type="dxa"/>
          </w:tcPr>
          <w:p w14:paraId="4344B520" w14:textId="77777777" w:rsidR="00800D3A" w:rsidRDefault="00927C74">
            <w:pPr>
              <w:pStyle w:val="TableParagraph"/>
              <w:spacing w:line="275" w:lineRule="exact"/>
              <w:ind w:left="102"/>
              <w:rPr>
                <w:sz w:val="24"/>
              </w:rPr>
            </w:pPr>
            <w:r>
              <w:rPr>
                <w:sz w:val="24"/>
              </w:rPr>
              <w:t>PW-3005</w:t>
            </w:r>
          </w:p>
        </w:tc>
        <w:tc>
          <w:tcPr>
            <w:tcW w:w="5600" w:type="dxa"/>
          </w:tcPr>
          <w:p w14:paraId="4344B521" w14:textId="77777777" w:rsidR="00800D3A" w:rsidRDefault="00927C74">
            <w:pPr>
              <w:pStyle w:val="TableParagraph"/>
              <w:spacing w:line="275" w:lineRule="exact"/>
              <w:ind w:left="110"/>
              <w:rPr>
                <w:sz w:val="24"/>
              </w:rPr>
            </w:pPr>
            <w:r>
              <w:rPr>
                <w:sz w:val="24"/>
              </w:rPr>
              <w:t>Worship Leader</w:t>
            </w:r>
          </w:p>
        </w:tc>
        <w:tc>
          <w:tcPr>
            <w:tcW w:w="1133" w:type="dxa"/>
          </w:tcPr>
          <w:p w14:paraId="4344B522" w14:textId="77777777" w:rsidR="00800D3A" w:rsidRDefault="00927C74">
            <w:pPr>
              <w:pStyle w:val="TableParagraph"/>
              <w:spacing w:line="275" w:lineRule="exact"/>
              <w:ind w:left="507"/>
              <w:rPr>
                <w:sz w:val="24"/>
              </w:rPr>
            </w:pPr>
            <w:r>
              <w:rPr>
                <w:sz w:val="24"/>
              </w:rPr>
              <w:t>5</w:t>
            </w:r>
          </w:p>
        </w:tc>
      </w:tr>
      <w:tr w:rsidR="00800D3A" w14:paraId="4344B527" w14:textId="77777777">
        <w:trPr>
          <w:trHeight w:val="297"/>
        </w:trPr>
        <w:tc>
          <w:tcPr>
            <w:tcW w:w="1682" w:type="dxa"/>
          </w:tcPr>
          <w:p w14:paraId="4344B524" w14:textId="77777777" w:rsidR="00800D3A" w:rsidRDefault="00927C74">
            <w:pPr>
              <w:pStyle w:val="TableParagraph"/>
              <w:spacing w:line="275" w:lineRule="exact"/>
              <w:ind w:left="102"/>
              <w:rPr>
                <w:sz w:val="24"/>
              </w:rPr>
            </w:pPr>
            <w:r>
              <w:rPr>
                <w:sz w:val="24"/>
              </w:rPr>
              <w:t>PW-3006</w:t>
            </w:r>
          </w:p>
        </w:tc>
        <w:tc>
          <w:tcPr>
            <w:tcW w:w="5600" w:type="dxa"/>
          </w:tcPr>
          <w:p w14:paraId="4344B525" w14:textId="77777777" w:rsidR="00800D3A" w:rsidRDefault="00927C74">
            <w:pPr>
              <w:pStyle w:val="TableParagraph"/>
              <w:spacing w:line="275" w:lineRule="exact"/>
              <w:ind w:left="110"/>
              <w:rPr>
                <w:sz w:val="24"/>
              </w:rPr>
            </w:pPr>
            <w:r>
              <w:rPr>
                <w:sz w:val="24"/>
              </w:rPr>
              <w:t>Principles and Practices of Prayer</w:t>
            </w:r>
          </w:p>
        </w:tc>
        <w:tc>
          <w:tcPr>
            <w:tcW w:w="1133" w:type="dxa"/>
          </w:tcPr>
          <w:p w14:paraId="4344B526" w14:textId="77777777" w:rsidR="00800D3A" w:rsidRDefault="00927C74">
            <w:pPr>
              <w:pStyle w:val="TableParagraph"/>
              <w:spacing w:line="275" w:lineRule="exact"/>
              <w:ind w:left="507"/>
              <w:rPr>
                <w:sz w:val="24"/>
              </w:rPr>
            </w:pPr>
            <w:r>
              <w:rPr>
                <w:sz w:val="24"/>
              </w:rPr>
              <w:t>5</w:t>
            </w:r>
          </w:p>
        </w:tc>
      </w:tr>
      <w:tr w:rsidR="00800D3A" w14:paraId="4344B52B" w14:textId="77777777">
        <w:trPr>
          <w:trHeight w:val="299"/>
        </w:trPr>
        <w:tc>
          <w:tcPr>
            <w:tcW w:w="1682" w:type="dxa"/>
          </w:tcPr>
          <w:p w14:paraId="4344B528" w14:textId="77777777" w:rsidR="00800D3A" w:rsidRDefault="00927C74">
            <w:pPr>
              <w:pStyle w:val="TableParagraph"/>
              <w:spacing w:before="1"/>
              <w:ind w:left="102"/>
              <w:rPr>
                <w:sz w:val="24"/>
              </w:rPr>
            </w:pPr>
            <w:r>
              <w:rPr>
                <w:sz w:val="24"/>
              </w:rPr>
              <w:t>PW-3007</w:t>
            </w:r>
          </w:p>
        </w:tc>
        <w:tc>
          <w:tcPr>
            <w:tcW w:w="5600" w:type="dxa"/>
          </w:tcPr>
          <w:p w14:paraId="4344B529" w14:textId="77777777" w:rsidR="00800D3A" w:rsidRDefault="00927C74">
            <w:pPr>
              <w:pStyle w:val="TableParagraph"/>
              <w:spacing w:before="1"/>
              <w:ind w:left="110"/>
              <w:rPr>
                <w:sz w:val="24"/>
              </w:rPr>
            </w:pPr>
            <w:r>
              <w:rPr>
                <w:sz w:val="24"/>
              </w:rPr>
              <w:t>Prayer Life in the Old Testament</w:t>
            </w:r>
          </w:p>
        </w:tc>
        <w:tc>
          <w:tcPr>
            <w:tcW w:w="1133" w:type="dxa"/>
          </w:tcPr>
          <w:p w14:paraId="4344B52A" w14:textId="77777777" w:rsidR="00800D3A" w:rsidRDefault="00927C74">
            <w:pPr>
              <w:pStyle w:val="TableParagraph"/>
              <w:spacing w:before="1"/>
              <w:ind w:left="507"/>
              <w:rPr>
                <w:sz w:val="24"/>
              </w:rPr>
            </w:pPr>
            <w:r>
              <w:rPr>
                <w:sz w:val="24"/>
              </w:rPr>
              <w:t>5</w:t>
            </w:r>
          </w:p>
        </w:tc>
      </w:tr>
      <w:tr w:rsidR="00800D3A" w14:paraId="4344B52F" w14:textId="77777777">
        <w:trPr>
          <w:trHeight w:val="297"/>
        </w:trPr>
        <w:tc>
          <w:tcPr>
            <w:tcW w:w="1682" w:type="dxa"/>
          </w:tcPr>
          <w:p w14:paraId="4344B52C" w14:textId="77777777" w:rsidR="00800D3A" w:rsidRDefault="00927C74">
            <w:pPr>
              <w:pStyle w:val="TableParagraph"/>
              <w:spacing w:line="275" w:lineRule="exact"/>
              <w:ind w:left="102"/>
              <w:rPr>
                <w:sz w:val="24"/>
              </w:rPr>
            </w:pPr>
            <w:r>
              <w:rPr>
                <w:sz w:val="24"/>
              </w:rPr>
              <w:t>PW-3008</w:t>
            </w:r>
          </w:p>
        </w:tc>
        <w:tc>
          <w:tcPr>
            <w:tcW w:w="5600" w:type="dxa"/>
          </w:tcPr>
          <w:p w14:paraId="4344B52D" w14:textId="77777777" w:rsidR="00800D3A" w:rsidRDefault="00927C74">
            <w:pPr>
              <w:pStyle w:val="TableParagraph"/>
              <w:spacing w:line="275" w:lineRule="exact"/>
              <w:ind w:left="110"/>
              <w:rPr>
                <w:sz w:val="24"/>
              </w:rPr>
            </w:pPr>
            <w:r>
              <w:rPr>
                <w:sz w:val="24"/>
              </w:rPr>
              <w:t>Prayer Life of Jesus</w:t>
            </w:r>
          </w:p>
        </w:tc>
        <w:tc>
          <w:tcPr>
            <w:tcW w:w="1133" w:type="dxa"/>
          </w:tcPr>
          <w:p w14:paraId="4344B52E" w14:textId="77777777" w:rsidR="00800D3A" w:rsidRDefault="00927C74">
            <w:pPr>
              <w:pStyle w:val="TableParagraph"/>
              <w:spacing w:line="275" w:lineRule="exact"/>
              <w:ind w:left="507"/>
              <w:rPr>
                <w:sz w:val="24"/>
              </w:rPr>
            </w:pPr>
            <w:r>
              <w:rPr>
                <w:sz w:val="24"/>
              </w:rPr>
              <w:t>5</w:t>
            </w:r>
          </w:p>
        </w:tc>
      </w:tr>
      <w:tr w:rsidR="00800D3A" w14:paraId="4344B533" w14:textId="77777777">
        <w:trPr>
          <w:trHeight w:val="297"/>
        </w:trPr>
        <w:tc>
          <w:tcPr>
            <w:tcW w:w="1682" w:type="dxa"/>
          </w:tcPr>
          <w:p w14:paraId="4344B530" w14:textId="77777777" w:rsidR="00800D3A" w:rsidRDefault="00927C74">
            <w:pPr>
              <w:pStyle w:val="TableParagraph"/>
              <w:spacing w:line="276" w:lineRule="exact"/>
              <w:ind w:left="102"/>
              <w:rPr>
                <w:sz w:val="24"/>
              </w:rPr>
            </w:pPr>
            <w:r>
              <w:rPr>
                <w:sz w:val="24"/>
              </w:rPr>
              <w:t>PW-3009</w:t>
            </w:r>
          </w:p>
        </w:tc>
        <w:tc>
          <w:tcPr>
            <w:tcW w:w="5600" w:type="dxa"/>
          </w:tcPr>
          <w:p w14:paraId="4344B531" w14:textId="77777777" w:rsidR="00800D3A" w:rsidRDefault="00927C74">
            <w:pPr>
              <w:pStyle w:val="TableParagraph"/>
              <w:spacing w:line="276" w:lineRule="exact"/>
              <w:ind w:left="110"/>
              <w:rPr>
                <w:sz w:val="24"/>
              </w:rPr>
            </w:pPr>
            <w:r>
              <w:rPr>
                <w:sz w:val="24"/>
              </w:rPr>
              <w:t>Strategic Prayer/Spiritual Warfare I</w:t>
            </w:r>
          </w:p>
        </w:tc>
        <w:tc>
          <w:tcPr>
            <w:tcW w:w="1133" w:type="dxa"/>
          </w:tcPr>
          <w:p w14:paraId="4344B532" w14:textId="77777777" w:rsidR="00800D3A" w:rsidRDefault="00927C74">
            <w:pPr>
              <w:pStyle w:val="TableParagraph"/>
              <w:spacing w:line="276" w:lineRule="exact"/>
              <w:ind w:left="507"/>
              <w:rPr>
                <w:sz w:val="24"/>
              </w:rPr>
            </w:pPr>
            <w:r>
              <w:rPr>
                <w:sz w:val="24"/>
              </w:rPr>
              <w:t>5</w:t>
            </w:r>
          </w:p>
        </w:tc>
      </w:tr>
      <w:tr w:rsidR="00800D3A" w14:paraId="4344B537" w14:textId="77777777">
        <w:trPr>
          <w:trHeight w:val="299"/>
        </w:trPr>
        <w:tc>
          <w:tcPr>
            <w:tcW w:w="1682" w:type="dxa"/>
          </w:tcPr>
          <w:p w14:paraId="4344B534" w14:textId="77777777" w:rsidR="00800D3A" w:rsidRDefault="00800D3A">
            <w:pPr>
              <w:pStyle w:val="TableParagraph"/>
            </w:pPr>
          </w:p>
        </w:tc>
        <w:tc>
          <w:tcPr>
            <w:tcW w:w="5600" w:type="dxa"/>
          </w:tcPr>
          <w:p w14:paraId="4344B535" w14:textId="77777777" w:rsidR="00800D3A" w:rsidRDefault="00800D3A">
            <w:pPr>
              <w:pStyle w:val="TableParagraph"/>
            </w:pPr>
          </w:p>
        </w:tc>
        <w:tc>
          <w:tcPr>
            <w:tcW w:w="1133" w:type="dxa"/>
          </w:tcPr>
          <w:p w14:paraId="4344B536" w14:textId="77777777" w:rsidR="00800D3A" w:rsidRDefault="00800D3A">
            <w:pPr>
              <w:pStyle w:val="TableParagraph"/>
            </w:pPr>
          </w:p>
        </w:tc>
      </w:tr>
      <w:tr w:rsidR="00800D3A" w14:paraId="4344B53B" w14:textId="77777777">
        <w:trPr>
          <w:trHeight w:val="297"/>
        </w:trPr>
        <w:tc>
          <w:tcPr>
            <w:tcW w:w="1682" w:type="dxa"/>
          </w:tcPr>
          <w:p w14:paraId="4344B538" w14:textId="77777777" w:rsidR="00800D3A" w:rsidRDefault="00800D3A">
            <w:pPr>
              <w:pStyle w:val="TableParagraph"/>
            </w:pPr>
          </w:p>
        </w:tc>
        <w:tc>
          <w:tcPr>
            <w:tcW w:w="5600" w:type="dxa"/>
          </w:tcPr>
          <w:p w14:paraId="4344B539" w14:textId="77777777" w:rsidR="00800D3A" w:rsidRDefault="00800D3A">
            <w:pPr>
              <w:pStyle w:val="TableParagraph"/>
            </w:pPr>
          </w:p>
        </w:tc>
        <w:tc>
          <w:tcPr>
            <w:tcW w:w="1133" w:type="dxa"/>
          </w:tcPr>
          <w:p w14:paraId="4344B53A" w14:textId="77777777" w:rsidR="00800D3A" w:rsidRDefault="00800D3A">
            <w:pPr>
              <w:pStyle w:val="TableParagraph"/>
            </w:pPr>
          </w:p>
        </w:tc>
      </w:tr>
      <w:tr w:rsidR="00800D3A" w14:paraId="4344B53F" w14:textId="77777777">
        <w:trPr>
          <w:trHeight w:val="297"/>
        </w:trPr>
        <w:tc>
          <w:tcPr>
            <w:tcW w:w="1682" w:type="dxa"/>
          </w:tcPr>
          <w:p w14:paraId="4344B53C" w14:textId="77777777" w:rsidR="00800D3A" w:rsidRDefault="00800D3A">
            <w:pPr>
              <w:pStyle w:val="TableParagraph"/>
            </w:pPr>
          </w:p>
        </w:tc>
        <w:tc>
          <w:tcPr>
            <w:tcW w:w="5600" w:type="dxa"/>
          </w:tcPr>
          <w:p w14:paraId="4344B53D" w14:textId="77777777" w:rsidR="00800D3A" w:rsidRDefault="00800D3A">
            <w:pPr>
              <w:pStyle w:val="TableParagraph"/>
            </w:pPr>
          </w:p>
        </w:tc>
        <w:tc>
          <w:tcPr>
            <w:tcW w:w="1133" w:type="dxa"/>
          </w:tcPr>
          <w:p w14:paraId="4344B53E" w14:textId="77777777" w:rsidR="00800D3A" w:rsidRDefault="00800D3A">
            <w:pPr>
              <w:pStyle w:val="TableParagraph"/>
            </w:pPr>
          </w:p>
        </w:tc>
      </w:tr>
      <w:tr w:rsidR="00800D3A" w14:paraId="4344B543" w14:textId="77777777">
        <w:trPr>
          <w:trHeight w:val="297"/>
        </w:trPr>
        <w:tc>
          <w:tcPr>
            <w:tcW w:w="1682" w:type="dxa"/>
          </w:tcPr>
          <w:p w14:paraId="4344B540" w14:textId="77777777" w:rsidR="00800D3A" w:rsidRDefault="00800D3A">
            <w:pPr>
              <w:pStyle w:val="TableParagraph"/>
            </w:pPr>
          </w:p>
        </w:tc>
        <w:tc>
          <w:tcPr>
            <w:tcW w:w="5600" w:type="dxa"/>
          </w:tcPr>
          <w:p w14:paraId="4344B541" w14:textId="77777777" w:rsidR="00800D3A" w:rsidRDefault="00800D3A">
            <w:pPr>
              <w:pStyle w:val="TableParagraph"/>
            </w:pPr>
          </w:p>
        </w:tc>
        <w:tc>
          <w:tcPr>
            <w:tcW w:w="1133" w:type="dxa"/>
          </w:tcPr>
          <w:p w14:paraId="4344B542" w14:textId="77777777" w:rsidR="00800D3A" w:rsidRDefault="00800D3A">
            <w:pPr>
              <w:pStyle w:val="TableParagraph"/>
            </w:pPr>
          </w:p>
        </w:tc>
      </w:tr>
      <w:tr w:rsidR="00800D3A" w14:paraId="4344B547" w14:textId="77777777">
        <w:trPr>
          <w:trHeight w:val="299"/>
        </w:trPr>
        <w:tc>
          <w:tcPr>
            <w:tcW w:w="1682" w:type="dxa"/>
          </w:tcPr>
          <w:p w14:paraId="4344B544" w14:textId="77777777" w:rsidR="00800D3A" w:rsidRDefault="00800D3A">
            <w:pPr>
              <w:pStyle w:val="TableParagraph"/>
            </w:pPr>
          </w:p>
        </w:tc>
        <w:tc>
          <w:tcPr>
            <w:tcW w:w="5600" w:type="dxa"/>
          </w:tcPr>
          <w:p w14:paraId="4344B545" w14:textId="77777777" w:rsidR="00800D3A" w:rsidRDefault="00800D3A">
            <w:pPr>
              <w:pStyle w:val="TableParagraph"/>
            </w:pPr>
          </w:p>
        </w:tc>
        <w:tc>
          <w:tcPr>
            <w:tcW w:w="1133" w:type="dxa"/>
          </w:tcPr>
          <w:p w14:paraId="4344B546" w14:textId="77777777" w:rsidR="00800D3A" w:rsidRDefault="00800D3A">
            <w:pPr>
              <w:pStyle w:val="TableParagraph"/>
            </w:pPr>
          </w:p>
        </w:tc>
      </w:tr>
      <w:tr w:rsidR="00800D3A" w14:paraId="4344B54B" w14:textId="77777777">
        <w:trPr>
          <w:trHeight w:val="297"/>
        </w:trPr>
        <w:tc>
          <w:tcPr>
            <w:tcW w:w="1682" w:type="dxa"/>
            <w:shd w:val="clear" w:color="auto" w:fill="D9D9D9"/>
          </w:tcPr>
          <w:p w14:paraId="4344B548"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549" w14:textId="77777777" w:rsidR="00800D3A" w:rsidRDefault="00800D3A">
            <w:pPr>
              <w:pStyle w:val="TableParagraph"/>
            </w:pPr>
          </w:p>
        </w:tc>
        <w:tc>
          <w:tcPr>
            <w:tcW w:w="1133" w:type="dxa"/>
            <w:shd w:val="clear" w:color="auto" w:fill="D9D9D9"/>
          </w:tcPr>
          <w:p w14:paraId="4344B54A" w14:textId="77777777" w:rsidR="00800D3A" w:rsidRDefault="00927C74">
            <w:pPr>
              <w:pStyle w:val="TableParagraph"/>
              <w:spacing w:line="275" w:lineRule="exact"/>
              <w:ind w:left="447"/>
              <w:rPr>
                <w:sz w:val="24"/>
              </w:rPr>
            </w:pPr>
            <w:r>
              <w:rPr>
                <w:sz w:val="24"/>
              </w:rPr>
              <w:t>70</w:t>
            </w:r>
          </w:p>
        </w:tc>
      </w:tr>
      <w:tr w:rsidR="00800D3A" w14:paraId="4344B54F" w14:textId="77777777">
        <w:trPr>
          <w:trHeight w:val="297"/>
        </w:trPr>
        <w:tc>
          <w:tcPr>
            <w:tcW w:w="1682" w:type="dxa"/>
          </w:tcPr>
          <w:p w14:paraId="4344B54C" w14:textId="77777777" w:rsidR="00800D3A" w:rsidRDefault="00800D3A">
            <w:pPr>
              <w:pStyle w:val="TableParagraph"/>
            </w:pPr>
          </w:p>
        </w:tc>
        <w:tc>
          <w:tcPr>
            <w:tcW w:w="5600" w:type="dxa"/>
          </w:tcPr>
          <w:p w14:paraId="4344B54D" w14:textId="77777777" w:rsidR="00800D3A" w:rsidRDefault="00800D3A">
            <w:pPr>
              <w:pStyle w:val="TableParagraph"/>
            </w:pPr>
          </w:p>
        </w:tc>
        <w:tc>
          <w:tcPr>
            <w:tcW w:w="1133" w:type="dxa"/>
          </w:tcPr>
          <w:p w14:paraId="4344B54E" w14:textId="77777777" w:rsidR="00800D3A" w:rsidRDefault="00800D3A">
            <w:pPr>
              <w:pStyle w:val="TableParagraph"/>
            </w:pPr>
          </w:p>
        </w:tc>
      </w:tr>
    </w:tbl>
    <w:p w14:paraId="4344B550" w14:textId="77777777" w:rsidR="00800D3A" w:rsidRDefault="00800D3A">
      <w:pPr>
        <w:sectPr w:rsidR="00800D3A">
          <w:pgSz w:w="12240" w:h="15840"/>
          <w:pgMar w:top="1400" w:right="820" w:bottom="1280" w:left="1540" w:header="1135" w:footer="1084" w:gutter="0"/>
          <w:cols w:space="720"/>
        </w:sectPr>
      </w:pPr>
    </w:p>
    <w:p w14:paraId="35752596" w14:textId="77777777" w:rsidR="008846B0" w:rsidRDefault="008846B0">
      <w:pPr>
        <w:pStyle w:val="Heading4"/>
        <w:spacing w:before="21" w:after="52"/>
        <w:ind w:left="3345"/>
      </w:pPr>
    </w:p>
    <w:p w14:paraId="4344B551" w14:textId="73229769" w:rsidR="00800D3A" w:rsidRPr="008846B0" w:rsidRDefault="008846B0" w:rsidP="008846B0">
      <w:pPr>
        <w:pStyle w:val="Heading4"/>
        <w:spacing w:before="21" w:after="52"/>
        <w:rPr>
          <w:sz w:val="28"/>
          <w:szCs w:val="28"/>
        </w:rPr>
      </w:pPr>
      <w:r>
        <w:rPr>
          <w:sz w:val="28"/>
          <w:szCs w:val="28"/>
        </w:rPr>
        <w:t xml:space="preserve">                              </w:t>
      </w:r>
      <w:r w:rsidR="00927C74" w:rsidRPr="008846B0">
        <w:rPr>
          <w:sz w:val="28"/>
          <w:szCs w:val="28"/>
        </w:rPr>
        <w:t>Doctor of Theology – Christian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556" w14:textId="77777777">
        <w:trPr>
          <w:trHeight w:val="594"/>
        </w:trPr>
        <w:tc>
          <w:tcPr>
            <w:tcW w:w="1682" w:type="dxa"/>
            <w:shd w:val="clear" w:color="auto" w:fill="808080"/>
          </w:tcPr>
          <w:p w14:paraId="4344B55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55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554" w14:textId="77777777" w:rsidR="00800D3A" w:rsidRDefault="00927C74">
            <w:pPr>
              <w:pStyle w:val="TableParagraph"/>
              <w:spacing w:line="275" w:lineRule="exact"/>
              <w:ind w:left="114" w:right="207"/>
              <w:jc w:val="center"/>
              <w:rPr>
                <w:b/>
                <w:sz w:val="24"/>
              </w:rPr>
            </w:pPr>
            <w:r>
              <w:rPr>
                <w:b/>
                <w:sz w:val="24"/>
              </w:rPr>
              <w:t>No.</w:t>
            </w:r>
          </w:p>
          <w:p w14:paraId="4344B555" w14:textId="77777777" w:rsidR="00800D3A" w:rsidRDefault="00927C74">
            <w:pPr>
              <w:pStyle w:val="TableParagraph"/>
              <w:spacing w:before="21"/>
              <w:ind w:left="115" w:right="207"/>
              <w:jc w:val="center"/>
              <w:rPr>
                <w:b/>
                <w:sz w:val="24"/>
              </w:rPr>
            </w:pPr>
            <w:r>
              <w:rPr>
                <w:b/>
                <w:sz w:val="24"/>
              </w:rPr>
              <w:t>Credits</w:t>
            </w:r>
          </w:p>
        </w:tc>
      </w:tr>
      <w:tr w:rsidR="00800D3A" w14:paraId="4344B55A" w14:textId="77777777">
        <w:trPr>
          <w:trHeight w:val="299"/>
        </w:trPr>
        <w:tc>
          <w:tcPr>
            <w:tcW w:w="1682" w:type="dxa"/>
          </w:tcPr>
          <w:p w14:paraId="4344B557" w14:textId="77777777" w:rsidR="00800D3A" w:rsidRDefault="00800D3A">
            <w:pPr>
              <w:pStyle w:val="TableParagraph"/>
            </w:pPr>
          </w:p>
        </w:tc>
        <w:tc>
          <w:tcPr>
            <w:tcW w:w="5600" w:type="dxa"/>
          </w:tcPr>
          <w:p w14:paraId="4344B558" w14:textId="77777777" w:rsidR="00800D3A" w:rsidRDefault="00800D3A">
            <w:pPr>
              <w:pStyle w:val="TableParagraph"/>
            </w:pPr>
          </w:p>
        </w:tc>
        <w:tc>
          <w:tcPr>
            <w:tcW w:w="1133" w:type="dxa"/>
          </w:tcPr>
          <w:p w14:paraId="4344B559" w14:textId="77777777" w:rsidR="00800D3A" w:rsidRDefault="00800D3A">
            <w:pPr>
              <w:pStyle w:val="TableParagraph"/>
            </w:pPr>
          </w:p>
        </w:tc>
      </w:tr>
      <w:tr w:rsidR="00800D3A" w14:paraId="4344B55E" w14:textId="77777777">
        <w:trPr>
          <w:trHeight w:val="297"/>
        </w:trPr>
        <w:tc>
          <w:tcPr>
            <w:tcW w:w="1682" w:type="dxa"/>
            <w:shd w:val="clear" w:color="auto" w:fill="D9D9D9"/>
          </w:tcPr>
          <w:p w14:paraId="4344B55B" w14:textId="77777777" w:rsidR="00800D3A" w:rsidRDefault="00800D3A">
            <w:pPr>
              <w:pStyle w:val="TableParagraph"/>
            </w:pPr>
          </w:p>
        </w:tc>
        <w:tc>
          <w:tcPr>
            <w:tcW w:w="5600" w:type="dxa"/>
            <w:shd w:val="clear" w:color="auto" w:fill="D9D9D9"/>
          </w:tcPr>
          <w:p w14:paraId="4344B55C" w14:textId="77777777" w:rsidR="00800D3A" w:rsidRDefault="00800D3A">
            <w:pPr>
              <w:pStyle w:val="TableParagraph"/>
            </w:pPr>
          </w:p>
        </w:tc>
        <w:tc>
          <w:tcPr>
            <w:tcW w:w="1133" w:type="dxa"/>
            <w:shd w:val="clear" w:color="auto" w:fill="D9D9D9"/>
          </w:tcPr>
          <w:p w14:paraId="4344B55D" w14:textId="77777777" w:rsidR="00800D3A" w:rsidRDefault="00800D3A">
            <w:pPr>
              <w:pStyle w:val="TableParagraph"/>
            </w:pPr>
          </w:p>
        </w:tc>
      </w:tr>
      <w:tr w:rsidR="00800D3A" w14:paraId="4344B562" w14:textId="77777777">
        <w:trPr>
          <w:trHeight w:val="297"/>
        </w:trPr>
        <w:tc>
          <w:tcPr>
            <w:tcW w:w="1682" w:type="dxa"/>
          </w:tcPr>
          <w:p w14:paraId="4344B55F" w14:textId="77777777" w:rsidR="00800D3A" w:rsidRDefault="00800D3A">
            <w:pPr>
              <w:pStyle w:val="TableParagraph"/>
            </w:pPr>
          </w:p>
        </w:tc>
        <w:tc>
          <w:tcPr>
            <w:tcW w:w="5600" w:type="dxa"/>
          </w:tcPr>
          <w:p w14:paraId="4344B560" w14:textId="77777777" w:rsidR="00800D3A" w:rsidRDefault="00800D3A">
            <w:pPr>
              <w:pStyle w:val="TableParagraph"/>
            </w:pPr>
          </w:p>
        </w:tc>
        <w:tc>
          <w:tcPr>
            <w:tcW w:w="1133" w:type="dxa"/>
          </w:tcPr>
          <w:p w14:paraId="4344B561" w14:textId="77777777" w:rsidR="00800D3A" w:rsidRDefault="00800D3A">
            <w:pPr>
              <w:pStyle w:val="TableParagraph"/>
            </w:pPr>
          </w:p>
        </w:tc>
      </w:tr>
      <w:tr w:rsidR="00800D3A" w14:paraId="4344B566" w14:textId="77777777">
        <w:trPr>
          <w:trHeight w:val="297"/>
        </w:trPr>
        <w:tc>
          <w:tcPr>
            <w:tcW w:w="1682" w:type="dxa"/>
          </w:tcPr>
          <w:p w14:paraId="4344B563" w14:textId="77777777" w:rsidR="00800D3A" w:rsidRDefault="00927C74">
            <w:pPr>
              <w:pStyle w:val="TableParagraph"/>
              <w:spacing w:line="275" w:lineRule="exact"/>
              <w:ind w:left="102"/>
              <w:rPr>
                <w:sz w:val="24"/>
              </w:rPr>
            </w:pPr>
            <w:r>
              <w:rPr>
                <w:sz w:val="24"/>
              </w:rPr>
              <w:t>BIB-4001</w:t>
            </w:r>
          </w:p>
        </w:tc>
        <w:tc>
          <w:tcPr>
            <w:tcW w:w="5600" w:type="dxa"/>
          </w:tcPr>
          <w:p w14:paraId="4344B564" w14:textId="77777777" w:rsidR="00800D3A" w:rsidRDefault="00927C74">
            <w:pPr>
              <w:pStyle w:val="TableParagraph"/>
              <w:spacing w:line="275" w:lineRule="exact"/>
              <w:ind w:left="105"/>
              <w:rPr>
                <w:sz w:val="24"/>
              </w:rPr>
            </w:pPr>
            <w:r>
              <w:rPr>
                <w:sz w:val="24"/>
              </w:rPr>
              <w:t>Jesus Christ in Prophecy</w:t>
            </w:r>
          </w:p>
        </w:tc>
        <w:tc>
          <w:tcPr>
            <w:tcW w:w="1133" w:type="dxa"/>
          </w:tcPr>
          <w:p w14:paraId="4344B565" w14:textId="77777777" w:rsidR="00800D3A" w:rsidRDefault="00927C74">
            <w:pPr>
              <w:pStyle w:val="TableParagraph"/>
              <w:spacing w:line="275" w:lineRule="exact"/>
              <w:ind w:left="507"/>
              <w:rPr>
                <w:sz w:val="24"/>
              </w:rPr>
            </w:pPr>
            <w:r>
              <w:rPr>
                <w:sz w:val="24"/>
              </w:rPr>
              <w:t>6</w:t>
            </w:r>
          </w:p>
        </w:tc>
      </w:tr>
      <w:tr w:rsidR="00800D3A" w14:paraId="4344B56A" w14:textId="77777777">
        <w:trPr>
          <w:trHeight w:val="299"/>
        </w:trPr>
        <w:tc>
          <w:tcPr>
            <w:tcW w:w="1682" w:type="dxa"/>
          </w:tcPr>
          <w:p w14:paraId="4344B567" w14:textId="77777777" w:rsidR="00800D3A" w:rsidRDefault="00927C74">
            <w:pPr>
              <w:pStyle w:val="TableParagraph"/>
              <w:spacing w:before="1"/>
              <w:ind w:left="102"/>
              <w:rPr>
                <w:sz w:val="24"/>
              </w:rPr>
            </w:pPr>
            <w:r>
              <w:rPr>
                <w:sz w:val="24"/>
              </w:rPr>
              <w:t>BIB-4002</w:t>
            </w:r>
          </w:p>
        </w:tc>
        <w:tc>
          <w:tcPr>
            <w:tcW w:w="5600" w:type="dxa"/>
          </w:tcPr>
          <w:p w14:paraId="4344B568" w14:textId="77777777" w:rsidR="00800D3A" w:rsidRDefault="00927C74">
            <w:pPr>
              <w:pStyle w:val="TableParagraph"/>
              <w:spacing w:before="1"/>
              <w:ind w:left="105"/>
              <w:rPr>
                <w:sz w:val="24"/>
              </w:rPr>
            </w:pPr>
            <w:r>
              <w:rPr>
                <w:sz w:val="24"/>
              </w:rPr>
              <w:t>Blood Covenant</w:t>
            </w:r>
          </w:p>
        </w:tc>
        <w:tc>
          <w:tcPr>
            <w:tcW w:w="1133" w:type="dxa"/>
          </w:tcPr>
          <w:p w14:paraId="4344B569" w14:textId="77777777" w:rsidR="00800D3A" w:rsidRDefault="00927C74">
            <w:pPr>
              <w:pStyle w:val="TableParagraph"/>
              <w:spacing w:before="1"/>
              <w:ind w:left="507"/>
              <w:rPr>
                <w:sz w:val="24"/>
              </w:rPr>
            </w:pPr>
            <w:r>
              <w:rPr>
                <w:sz w:val="24"/>
              </w:rPr>
              <w:t>6</w:t>
            </w:r>
          </w:p>
        </w:tc>
      </w:tr>
      <w:tr w:rsidR="00800D3A" w14:paraId="4344B56E" w14:textId="77777777">
        <w:trPr>
          <w:trHeight w:val="297"/>
        </w:trPr>
        <w:tc>
          <w:tcPr>
            <w:tcW w:w="1682" w:type="dxa"/>
          </w:tcPr>
          <w:p w14:paraId="4344B56B" w14:textId="77777777" w:rsidR="00800D3A" w:rsidRDefault="00927C74">
            <w:pPr>
              <w:pStyle w:val="TableParagraph"/>
              <w:spacing w:line="275" w:lineRule="exact"/>
              <w:ind w:left="102"/>
              <w:rPr>
                <w:sz w:val="24"/>
              </w:rPr>
            </w:pPr>
            <w:r>
              <w:rPr>
                <w:sz w:val="24"/>
              </w:rPr>
              <w:t>BIB-4004</w:t>
            </w:r>
          </w:p>
        </w:tc>
        <w:tc>
          <w:tcPr>
            <w:tcW w:w="5600" w:type="dxa"/>
          </w:tcPr>
          <w:p w14:paraId="4344B56C" w14:textId="77777777" w:rsidR="00800D3A" w:rsidRDefault="00927C74">
            <w:pPr>
              <w:pStyle w:val="TableParagraph"/>
              <w:spacing w:line="275" w:lineRule="exact"/>
              <w:ind w:left="105"/>
              <w:rPr>
                <w:sz w:val="24"/>
              </w:rPr>
            </w:pPr>
            <w:r>
              <w:rPr>
                <w:sz w:val="24"/>
              </w:rPr>
              <w:t>Book of Hebrews</w:t>
            </w:r>
          </w:p>
        </w:tc>
        <w:tc>
          <w:tcPr>
            <w:tcW w:w="1133" w:type="dxa"/>
          </w:tcPr>
          <w:p w14:paraId="4344B56D" w14:textId="77777777" w:rsidR="00800D3A" w:rsidRDefault="00927C74">
            <w:pPr>
              <w:pStyle w:val="TableParagraph"/>
              <w:spacing w:line="275" w:lineRule="exact"/>
              <w:ind w:left="507"/>
              <w:rPr>
                <w:sz w:val="24"/>
              </w:rPr>
            </w:pPr>
            <w:r>
              <w:rPr>
                <w:sz w:val="24"/>
              </w:rPr>
              <w:t>6</w:t>
            </w:r>
          </w:p>
        </w:tc>
      </w:tr>
      <w:tr w:rsidR="00800D3A" w14:paraId="4344B572" w14:textId="77777777">
        <w:trPr>
          <w:trHeight w:val="297"/>
        </w:trPr>
        <w:tc>
          <w:tcPr>
            <w:tcW w:w="1682" w:type="dxa"/>
          </w:tcPr>
          <w:p w14:paraId="4344B56F" w14:textId="77777777" w:rsidR="00800D3A" w:rsidRDefault="00927C74">
            <w:pPr>
              <w:pStyle w:val="TableParagraph"/>
              <w:spacing w:line="275" w:lineRule="exact"/>
              <w:ind w:left="102"/>
              <w:rPr>
                <w:sz w:val="24"/>
              </w:rPr>
            </w:pPr>
            <w:r>
              <w:rPr>
                <w:sz w:val="24"/>
              </w:rPr>
              <w:t>BIB-4006</w:t>
            </w:r>
          </w:p>
        </w:tc>
        <w:tc>
          <w:tcPr>
            <w:tcW w:w="5600" w:type="dxa"/>
          </w:tcPr>
          <w:p w14:paraId="4344B570" w14:textId="77777777" w:rsidR="00800D3A" w:rsidRDefault="00927C74">
            <w:pPr>
              <w:pStyle w:val="TableParagraph"/>
              <w:spacing w:line="275" w:lineRule="exact"/>
              <w:ind w:left="105"/>
              <w:rPr>
                <w:sz w:val="24"/>
              </w:rPr>
            </w:pPr>
            <w:r>
              <w:rPr>
                <w:sz w:val="24"/>
              </w:rPr>
              <w:t>Old Testament Law: Case Studies</w:t>
            </w:r>
          </w:p>
        </w:tc>
        <w:tc>
          <w:tcPr>
            <w:tcW w:w="1133" w:type="dxa"/>
          </w:tcPr>
          <w:p w14:paraId="4344B571" w14:textId="77777777" w:rsidR="00800D3A" w:rsidRDefault="00927C74">
            <w:pPr>
              <w:pStyle w:val="TableParagraph"/>
              <w:spacing w:line="275" w:lineRule="exact"/>
              <w:ind w:left="507"/>
              <w:rPr>
                <w:sz w:val="24"/>
              </w:rPr>
            </w:pPr>
            <w:r>
              <w:rPr>
                <w:sz w:val="24"/>
              </w:rPr>
              <w:t>6</w:t>
            </w:r>
          </w:p>
        </w:tc>
      </w:tr>
      <w:tr w:rsidR="00800D3A" w14:paraId="4344B576" w14:textId="77777777">
        <w:trPr>
          <w:trHeight w:val="297"/>
        </w:trPr>
        <w:tc>
          <w:tcPr>
            <w:tcW w:w="1682" w:type="dxa"/>
          </w:tcPr>
          <w:p w14:paraId="4344B573" w14:textId="77777777" w:rsidR="00800D3A" w:rsidRDefault="00800D3A">
            <w:pPr>
              <w:pStyle w:val="TableParagraph"/>
            </w:pPr>
          </w:p>
        </w:tc>
        <w:tc>
          <w:tcPr>
            <w:tcW w:w="5600" w:type="dxa"/>
          </w:tcPr>
          <w:p w14:paraId="4344B574" w14:textId="77777777" w:rsidR="00800D3A" w:rsidRDefault="00800D3A">
            <w:pPr>
              <w:pStyle w:val="TableParagraph"/>
            </w:pPr>
          </w:p>
        </w:tc>
        <w:tc>
          <w:tcPr>
            <w:tcW w:w="1133" w:type="dxa"/>
          </w:tcPr>
          <w:p w14:paraId="4344B575" w14:textId="77777777" w:rsidR="00800D3A" w:rsidRDefault="00800D3A">
            <w:pPr>
              <w:pStyle w:val="TableParagraph"/>
            </w:pPr>
          </w:p>
        </w:tc>
      </w:tr>
      <w:tr w:rsidR="00800D3A" w14:paraId="4344B57A" w14:textId="77777777">
        <w:trPr>
          <w:trHeight w:val="299"/>
        </w:trPr>
        <w:tc>
          <w:tcPr>
            <w:tcW w:w="1682" w:type="dxa"/>
          </w:tcPr>
          <w:p w14:paraId="4344B577" w14:textId="77777777" w:rsidR="00800D3A" w:rsidRDefault="00800D3A">
            <w:pPr>
              <w:pStyle w:val="TableParagraph"/>
            </w:pPr>
          </w:p>
        </w:tc>
        <w:tc>
          <w:tcPr>
            <w:tcW w:w="5600" w:type="dxa"/>
          </w:tcPr>
          <w:p w14:paraId="4344B578" w14:textId="77777777" w:rsidR="00800D3A" w:rsidRDefault="00800D3A">
            <w:pPr>
              <w:pStyle w:val="TableParagraph"/>
            </w:pPr>
          </w:p>
        </w:tc>
        <w:tc>
          <w:tcPr>
            <w:tcW w:w="1133" w:type="dxa"/>
          </w:tcPr>
          <w:p w14:paraId="4344B579" w14:textId="77777777" w:rsidR="00800D3A" w:rsidRDefault="00800D3A">
            <w:pPr>
              <w:pStyle w:val="TableParagraph"/>
            </w:pPr>
          </w:p>
        </w:tc>
      </w:tr>
      <w:tr w:rsidR="00800D3A" w14:paraId="4344B57E" w14:textId="77777777">
        <w:trPr>
          <w:trHeight w:val="297"/>
        </w:trPr>
        <w:tc>
          <w:tcPr>
            <w:tcW w:w="1682" w:type="dxa"/>
          </w:tcPr>
          <w:p w14:paraId="4344B57B" w14:textId="77777777" w:rsidR="00800D3A" w:rsidRDefault="00800D3A">
            <w:pPr>
              <w:pStyle w:val="TableParagraph"/>
            </w:pPr>
          </w:p>
        </w:tc>
        <w:tc>
          <w:tcPr>
            <w:tcW w:w="5600" w:type="dxa"/>
          </w:tcPr>
          <w:p w14:paraId="4344B57C" w14:textId="77777777" w:rsidR="00800D3A" w:rsidRDefault="00800D3A">
            <w:pPr>
              <w:pStyle w:val="TableParagraph"/>
            </w:pPr>
          </w:p>
        </w:tc>
        <w:tc>
          <w:tcPr>
            <w:tcW w:w="1133" w:type="dxa"/>
          </w:tcPr>
          <w:p w14:paraId="4344B57D" w14:textId="77777777" w:rsidR="00800D3A" w:rsidRDefault="00800D3A">
            <w:pPr>
              <w:pStyle w:val="TableParagraph"/>
            </w:pPr>
          </w:p>
        </w:tc>
      </w:tr>
      <w:tr w:rsidR="00800D3A" w14:paraId="4344B582" w14:textId="77777777">
        <w:trPr>
          <w:trHeight w:val="297"/>
        </w:trPr>
        <w:tc>
          <w:tcPr>
            <w:tcW w:w="1682" w:type="dxa"/>
            <w:shd w:val="clear" w:color="auto" w:fill="D9D9D9"/>
          </w:tcPr>
          <w:p w14:paraId="4344B57F" w14:textId="77777777" w:rsidR="00800D3A" w:rsidRDefault="00800D3A">
            <w:pPr>
              <w:pStyle w:val="TableParagraph"/>
            </w:pPr>
          </w:p>
        </w:tc>
        <w:tc>
          <w:tcPr>
            <w:tcW w:w="5600" w:type="dxa"/>
            <w:shd w:val="clear" w:color="auto" w:fill="D9D9D9"/>
          </w:tcPr>
          <w:p w14:paraId="4344B580" w14:textId="77777777" w:rsidR="00800D3A" w:rsidRDefault="00800D3A">
            <w:pPr>
              <w:pStyle w:val="TableParagraph"/>
            </w:pPr>
          </w:p>
        </w:tc>
        <w:tc>
          <w:tcPr>
            <w:tcW w:w="1133" w:type="dxa"/>
            <w:shd w:val="clear" w:color="auto" w:fill="D9D9D9"/>
          </w:tcPr>
          <w:p w14:paraId="4344B581" w14:textId="77777777" w:rsidR="00800D3A" w:rsidRDefault="00800D3A">
            <w:pPr>
              <w:pStyle w:val="TableParagraph"/>
            </w:pPr>
          </w:p>
        </w:tc>
      </w:tr>
      <w:tr w:rsidR="00800D3A" w14:paraId="4344B586" w14:textId="77777777">
        <w:trPr>
          <w:trHeight w:val="297"/>
        </w:trPr>
        <w:tc>
          <w:tcPr>
            <w:tcW w:w="1682" w:type="dxa"/>
            <w:shd w:val="clear" w:color="auto" w:fill="D9D9D9"/>
          </w:tcPr>
          <w:p w14:paraId="4344B583" w14:textId="77777777" w:rsidR="00800D3A" w:rsidRDefault="00800D3A">
            <w:pPr>
              <w:pStyle w:val="TableParagraph"/>
            </w:pPr>
          </w:p>
        </w:tc>
        <w:tc>
          <w:tcPr>
            <w:tcW w:w="5600" w:type="dxa"/>
            <w:shd w:val="clear" w:color="auto" w:fill="D9D9D9"/>
          </w:tcPr>
          <w:p w14:paraId="4344B584" w14:textId="77777777" w:rsidR="00800D3A" w:rsidRDefault="00800D3A">
            <w:pPr>
              <w:pStyle w:val="TableParagraph"/>
            </w:pPr>
          </w:p>
        </w:tc>
        <w:tc>
          <w:tcPr>
            <w:tcW w:w="1133" w:type="dxa"/>
            <w:shd w:val="clear" w:color="auto" w:fill="D9D9D9"/>
          </w:tcPr>
          <w:p w14:paraId="4344B585" w14:textId="77777777" w:rsidR="00800D3A" w:rsidRDefault="00800D3A">
            <w:pPr>
              <w:pStyle w:val="TableParagraph"/>
            </w:pPr>
          </w:p>
        </w:tc>
      </w:tr>
      <w:tr w:rsidR="00800D3A" w14:paraId="4344B58A" w14:textId="77777777">
        <w:trPr>
          <w:trHeight w:val="299"/>
        </w:trPr>
        <w:tc>
          <w:tcPr>
            <w:tcW w:w="1682" w:type="dxa"/>
          </w:tcPr>
          <w:p w14:paraId="4344B587" w14:textId="77777777" w:rsidR="00800D3A" w:rsidRDefault="00927C74">
            <w:pPr>
              <w:pStyle w:val="TableParagraph"/>
              <w:spacing w:before="1"/>
              <w:ind w:left="102"/>
              <w:rPr>
                <w:sz w:val="24"/>
              </w:rPr>
            </w:pPr>
            <w:r>
              <w:rPr>
                <w:sz w:val="24"/>
              </w:rPr>
              <w:t>THE-4001</w:t>
            </w:r>
          </w:p>
        </w:tc>
        <w:tc>
          <w:tcPr>
            <w:tcW w:w="5600" w:type="dxa"/>
          </w:tcPr>
          <w:p w14:paraId="4344B588" w14:textId="77777777" w:rsidR="00800D3A" w:rsidRDefault="00927C74">
            <w:pPr>
              <w:pStyle w:val="TableParagraph"/>
              <w:spacing w:before="1"/>
              <w:ind w:left="105"/>
              <w:rPr>
                <w:sz w:val="24"/>
              </w:rPr>
            </w:pPr>
            <w:r>
              <w:rPr>
                <w:sz w:val="24"/>
              </w:rPr>
              <w:t>Systematic Theology III, Angelology and Eschatology</w:t>
            </w:r>
          </w:p>
        </w:tc>
        <w:tc>
          <w:tcPr>
            <w:tcW w:w="1133" w:type="dxa"/>
          </w:tcPr>
          <w:p w14:paraId="4344B589" w14:textId="77777777" w:rsidR="00800D3A" w:rsidRDefault="00927C74">
            <w:pPr>
              <w:pStyle w:val="TableParagraph"/>
              <w:spacing w:before="1"/>
              <w:ind w:left="507"/>
              <w:rPr>
                <w:sz w:val="24"/>
              </w:rPr>
            </w:pPr>
            <w:r>
              <w:rPr>
                <w:sz w:val="24"/>
              </w:rPr>
              <w:t>6</w:t>
            </w:r>
          </w:p>
        </w:tc>
      </w:tr>
      <w:tr w:rsidR="00800D3A" w14:paraId="4344B58E" w14:textId="77777777">
        <w:trPr>
          <w:trHeight w:val="297"/>
        </w:trPr>
        <w:tc>
          <w:tcPr>
            <w:tcW w:w="1682" w:type="dxa"/>
          </w:tcPr>
          <w:p w14:paraId="4344B58B" w14:textId="77777777" w:rsidR="00800D3A" w:rsidRDefault="00927C74">
            <w:pPr>
              <w:pStyle w:val="TableParagraph"/>
              <w:spacing w:line="275" w:lineRule="exact"/>
              <w:ind w:left="102"/>
              <w:rPr>
                <w:sz w:val="24"/>
              </w:rPr>
            </w:pPr>
            <w:r>
              <w:rPr>
                <w:sz w:val="24"/>
              </w:rPr>
              <w:t>THE-4002</w:t>
            </w:r>
          </w:p>
        </w:tc>
        <w:tc>
          <w:tcPr>
            <w:tcW w:w="5600" w:type="dxa"/>
          </w:tcPr>
          <w:p w14:paraId="4344B58C" w14:textId="77777777" w:rsidR="00800D3A" w:rsidRDefault="00927C74">
            <w:pPr>
              <w:pStyle w:val="TableParagraph"/>
              <w:spacing w:line="275" w:lineRule="exact"/>
              <w:ind w:left="105"/>
              <w:rPr>
                <w:sz w:val="24"/>
              </w:rPr>
            </w:pPr>
            <w:r>
              <w:rPr>
                <w:sz w:val="24"/>
              </w:rPr>
              <w:t>Spiritual Formation</w:t>
            </w:r>
          </w:p>
        </w:tc>
        <w:tc>
          <w:tcPr>
            <w:tcW w:w="1133" w:type="dxa"/>
          </w:tcPr>
          <w:p w14:paraId="4344B58D" w14:textId="77777777" w:rsidR="00800D3A" w:rsidRDefault="00927C74">
            <w:pPr>
              <w:pStyle w:val="TableParagraph"/>
              <w:spacing w:line="275" w:lineRule="exact"/>
              <w:ind w:left="507"/>
              <w:rPr>
                <w:sz w:val="24"/>
              </w:rPr>
            </w:pPr>
            <w:r>
              <w:rPr>
                <w:sz w:val="24"/>
              </w:rPr>
              <w:t>6</w:t>
            </w:r>
          </w:p>
        </w:tc>
      </w:tr>
      <w:tr w:rsidR="00800D3A" w14:paraId="4344B592" w14:textId="77777777">
        <w:trPr>
          <w:trHeight w:val="297"/>
        </w:trPr>
        <w:tc>
          <w:tcPr>
            <w:tcW w:w="1682" w:type="dxa"/>
          </w:tcPr>
          <w:p w14:paraId="4344B58F" w14:textId="77777777" w:rsidR="00800D3A" w:rsidRDefault="00800D3A">
            <w:pPr>
              <w:pStyle w:val="TableParagraph"/>
            </w:pPr>
          </w:p>
        </w:tc>
        <w:tc>
          <w:tcPr>
            <w:tcW w:w="5600" w:type="dxa"/>
          </w:tcPr>
          <w:p w14:paraId="4344B590" w14:textId="77777777" w:rsidR="00800D3A" w:rsidRDefault="00800D3A">
            <w:pPr>
              <w:pStyle w:val="TableParagraph"/>
            </w:pPr>
          </w:p>
        </w:tc>
        <w:tc>
          <w:tcPr>
            <w:tcW w:w="1133" w:type="dxa"/>
          </w:tcPr>
          <w:p w14:paraId="4344B591" w14:textId="77777777" w:rsidR="00800D3A" w:rsidRDefault="00800D3A">
            <w:pPr>
              <w:pStyle w:val="TableParagraph"/>
            </w:pPr>
          </w:p>
        </w:tc>
      </w:tr>
      <w:tr w:rsidR="00800D3A" w14:paraId="4344B596" w14:textId="77777777">
        <w:trPr>
          <w:trHeight w:val="297"/>
        </w:trPr>
        <w:tc>
          <w:tcPr>
            <w:tcW w:w="1682" w:type="dxa"/>
          </w:tcPr>
          <w:p w14:paraId="4344B593" w14:textId="77777777" w:rsidR="00800D3A" w:rsidRDefault="00800D3A">
            <w:pPr>
              <w:pStyle w:val="TableParagraph"/>
            </w:pPr>
          </w:p>
        </w:tc>
        <w:tc>
          <w:tcPr>
            <w:tcW w:w="5600" w:type="dxa"/>
          </w:tcPr>
          <w:p w14:paraId="4344B594" w14:textId="77777777" w:rsidR="00800D3A" w:rsidRDefault="00800D3A">
            <w:pPr>
              <w:pStyle w:val="TableParagraph"/>
            </w:pPr>
          </w:p>
        </w:tc>
        <w:tc>
          <w:tcPr>
            <w:tcW w:w="1133" w:type="dxa"/>
          </w:tcPr>
          <w:p w14:paraId="4344B595" w14:textId="77777777" w:rsidR="00800D3A" w:rsidRDefault="00800D3A">
            <w:pPr>
              <w:pStyle w:val="TableParagraph"/>
            </w:pPr>
          </w:p>
        </w:tc>
      </w:tr>
      <w:tr w:rsidR="00800D3A" w14:paraId="4344B59A" w14:textId="77777777">
        <w:trPr>
          <w:trHeight w:val="299"/>
        </w:trPr>
        <w:tc>
          <w:tcPr>
            <w:tcW w:w="1682" w:type="dxa"/>
          </w:tcPr>
          <w:p w14:paraId="4344B597" w14:textId="77777777" w:rsidR="00800D3A" w:rsidRDefault="00800D3A">
            <w:pPr>
              <w:pStyle w:val="TableParagraph"/>
            </w:pPr>
          </w:p>
        </w:tc>
        <w:tc>
          <w:tcPr>
            <w:tcW w:w="5600" w:type="dxa"/>
          </w:tcPr>
          <w:p w14:paraId="4344B598" w14:textId="77777777" w:rsidR="00800D3A" w:rsidRDefault="00800D3A">
            <w:pPr>
              <w:pStyle w:val="TableParagraph"/>
            </w:pPr>
          </w:p>
        </w:tc>
        <w:tc>
          <w:tcPr>
            <w:tcW w:w="1133" w:type="dxa"/>
          </w:tcPr>
          <w:p w14:paraId="4344B599" w14:textId="77777777" w:rsidR="00800D3A" w:rsidRDefault="00800D3A">
            <w:pPr>
              <w:pStyle w:val="TableParagraph"/>
            </w:pPr>
          </w:p>
        </w:tc>
      </w:tr>
      <w:tr w:rsidR="00800D3A" w14:paraId="4344B59E" w14:textId="77777777">
        <w:trPr>
          <w:trHeight w:val="297"/>
        </w:trPr>
        <w:tc>
          <w:tcPr>
            <w:tcW w:w="1682" w:type="dxa"/>
          </w:tcPr>
          <w:p w14:paraId="4344B59B" w14:textId="77777777" w:rsidR="00800D3A" w:rsidRDefault="00800D3A">
            <w:pPr>
              <w:pStyle w:val="TableParagraph"/>
            </w:pPr>
          </w:p>
        </w:tc>
        <w:tc>
          <w:tcPr>
            <w:tcW w:w="5600" w:type="dxa"/>
          </w:tcPr>
          <w:p w14:paraId="4344B59C" w14:textId="77777777" w:rsidR="00800D3A" w:rsidRDefault="00800D3A">
            <w:pPr>
              <w:pStyle w:val="TableParagraph"/>
            </w:pPr>
          </w:p>
        </w:tc>
        <w:tc>
          <w:tcPr>
            <w:tcW w:w="1133" w:type="dxa"/>
          </w:tcPr>
          <w:p w14:paraId="4344B59D" w14:textId="77777777" w:rsidR="00800D3A" w:rsidRDefault="00800D3A">
            <w:pPr>
              <w:pStyle w:val="TableParagraph"/>
            </w:pPr>
          </w:p>
        </w:tc>
      </w:tr>
      <w:tr w:rsidR="00800D3A" w14:paraId="4344B5A2" w14:textId="77777777">
        <w:trPr>
          <w:trHeight w:val="297"/>
        </w:trPr>
        <w:tc>
          <w:tcPr>
            <w:tcW w:w="1682" w:type="dxa"/>
          </w:tcPr>
          <w:p w14:paraId="4344B59F" w14:textId="77777777" w:rsidR="00800D3A" w:rsidRDefault="00800D3A">
            <w:pPr>
              <w:pStyle w:val="TableParagraph"/>
            </w:pPr>
          </w:p>
        </w:tc>
        <w:tc>
          <w:tcPr>
            <w:tcW w:w="5600" w:type="dxa"/>
          </w:tcPr>
          <w:p w14:paraId="4344B5A0" w14:textId="77777777" w:rsidR="00800D3A" w:rsidRDefault="00800D3A">
            <w:pPr>
              <w:pStyle w:val="TableParagraph"/>
            </w:pPr>
          </w:p>
        </w:tc>
        <w:tc>
          <w:tcPr>
            <w:tcW w:w="1133" w:type="dxa"/>
          </w:tcPr>
          <w:p w14:paraId="4344B5A1" w14:textId="77777777" w:rsidR="00800D3A" w:rsidRDefault="00800D3A">
            <w:pPr>
              <w:pStyle w:val="TableParagraph"/>
            </w:pPr>
          </w:p>
        </w:tc>
      </w:tr>
      <w:tr w:rsidR="00800D3A" w14:paraId="4344B5A6" w14:textId="77777777">
        <w:trPr>
          <w:trHeight w:val="299"/>
        </w:trPr>
        <w:tc>
          <w:tcPr>
            <w:tcW w:w="1682" w:type="dxa"/>
          </w:tcPr>
          <w:p w14:paraId="4344B5A3" w14:textId="77777777" w:rsidR="00800D3A" w:rsidRDefault="00800D3A">
            <w:pPr>
              <w:pStyle w:val="TableParagraph"/>
            </w:pPr>
          </w:p>
        </w:tc>
        <w:tc>
          <w:tcPr>
            <w:tcW w:w="5600" w:type="dxa"/>
          </w:tcPr>
          <w:p w14:paraId="4344B5A4" w14:textId="77777777" w:rsidR="00800D3A" w:rsidRDefault="00800D3A">
            <w:pPr>
              <w:pStyle w:val="TableParagraph"/>
            </w:pPr>
          </w:p>
        </w:tc>
        <w:tc>
          <w:tcPr>
            <w:tcW w:w="1133" w:type="dxa"/>
          </w:tcPr>
          <w:p w14:paraId="4344B5A5" w14:textId="77777777" w:rsidR="00800D3A" w:rsidRDefault="00800D3A">
            <w:pPr>
              <w:pStyle w:val="TableParagraph"/>
            </w:pPr>
          </w:p>
        </w:tc>
      </w:tr>
      <w:tr w:rsidR="00800D3A" w14:paraId="4344B5AA" w14:textId="77777777">
        <w:trPr>
          <w:trHeight w:val="297"/>
        </w:trPr>
        <w:tc>
          <w:tcPr>
            <w:tcW w:w="1682" w:type="dxa"/>
          </w:tcPr>
          <w:p w14:paraId="4344B5A7" w14:textId="77777777" w:rsidR="00800D3A" w:rsidRDefault="00800D3A">
            <w:pPr>
              <w:pStyle w:val="TableParagraph"/>
            </w:pPr>
          </w:p>
        </w:tc>
        <w:tc>
          <w:tcPr>
            <w:tcW w:w="5600" w:type="dxa"/>
          </w:tcPr>
          <w:p w14:paraId="4344B5A8" w14:textId="77777777" w:rsidR="00800D3A" w:rsidRDefault="00800D3A">
            <w:pPr>
              <w:pStyle w:val="TableParagraph"/>
            </w:pPr>
          </w:p>
        </w:tc>
        <w:tc>
          <w:tcPr>
            <w:tcW w:w="1133" w:type="dxa"/>
          </w:tcPr>
          <w:p w14:paraId="4344B5A9" w14:textId="77777777" w:rsidR="00800D3A" w:rsidRDefault="00800D3A">
            <w:pPr>
              <w:pStyle w:val="TableParagraph"/>
            </w:pPr>
          </w:p>
        </w:tc>
      </w:tr>
      <w:tr w:rsidR="00800D3A" w14:paraId="4344B5AE" w14:textId="77777777">
        <w:trPr>
          <w:trHeight w:val="297"/>
        </w:trPr>
        <w:tc>
          <w:tcPr>
            <w:tcW w:w="1682" w:type="dxa"/>
          </w:tcPr>
          <w:p w14:paraId="4344B5AB" w14:textId="77777777" w:rsidR="00800D3A" w:rsidRDefault="00800D3A">
            <w:pPr>
              <w:pStyle w:val="TableParagraph"/>
            </w:pPr>
          </w:p>
        </w:tc>
        <w:tc>
          <w:tcPr>
            <w:tcW w:w="5600" w:type="dxa"/>
          </w:tcPr>
          <w:p w14:paraId="4344B5AC" w14:textId="77777777" w:rsidR="00800D3A" w:rsidRDefault="00800D3A">
            <w:pPr>
              <w:pStyle w:val="TableParagraph"/>
            </w:pPr>
          </w:p>
        </w:tc>
        <w:tc>
          <w:tcPr>
            <w:tcW w:w="1133" w:type="dxa"/>
          </w:tcPr>
          <w:p w14:paraId="4344B5AD" w14:textId="77777777" w:rsidR="00800D3A" w:rsidRDefault="00800D3A">
            <w:pPr>
              <w:pStyle w:val="TableParagraph"/>
            </w:pPr>
          </w:p>
        </w:tc>
      </w:tr>
      <w:tr w:rsidR="00800D3A" w14:paraId="4344B5B2" w14:textId="77777777">
        <w:trPr>
          <w:trHeight w:val="297"/>
        </w:trPr>
        <w:tc>
          <w:tcPr>
            <w:tcW w:w="1682" w:type="dxa"/>
            <w:shd w:val="clear" w:color="auto" w:fill="D9D9D9"/>
          </w:tcPr>
          <w:p w14:paraId="4344B5AF" w14:textId="77777777" w:rsidR="00800D3A" w:rsidRDefault="00800D3A">
            <w:pPr>
              <w:pStyle w:val="TableParagraph"/>
            </w:pPr>
          </w:p>
        </w:tc>
        <w:tc>
          <w:tcPr>
            <w:tcW w:w="5600" w:type="dxa"/>
            <w:shd w:val="clear" w:color="auto" w:fill="D9D9D9"/>
          </w:tcPr>
          <w:p w14:paraId="4344B5B0" w14:textId="77777777" w:rsidR="00800D3A" w:rsidRDefault="00927C74">
            <w:pPr>
              <w:pStyle w:val="TableParagraph"/>
              <w:spacing w:line="275" w:lineRule="exact"/>
              <w:ind w:left="105"/>
              <w:rPr>
                <w:sz w:val="24"/>
              </w:rPr>
            </w:pPr>
            <w:r>
              <w:rPr>
                <w:sz w:val="24"/>
              </w:rPr>
              <w:t>Courses Specific to Area of Studies</w:t>
            </w:r>
          </w:p>
        </w:tc>
        <w:tc>
          <w:tcPr>
            <w:tcW w:w="1133" w:type="dxa"/>
            <w:shd w:val="clear" w:color="auto" w:fill="D9D9D9"/>
          </w:tcPr>
          <w:p w14:paraId="4344B5B1" w14:textId="77777777" w:rsidR="00800D3A" w:rsidRDefault="00800D3A">
            <w:pPr>
              <w:pStyle w:val="TableParagraph"/>
            </w:pPr>
          </w:p>
        </w:tc>
      </w:tr>
      <w:tr w:rsidR="00800D3A" w14:paraId="4344B5B6" w14:textId="77777777">
        <w:trPr>
          <w:trHeight w:val="551"/>
        </w:trPr>
        <w:tc>
          <w:tcPr>
            <w:tcW w:w="1682" w:type="dxa"/>
          </w:tcPr>
          <w:p w14:paraId="4344B5B3" w14:textId="77777777" w:rsidR="00800D3A" w:rsidRDefault="00927C74">
            <w:pPr>
              <w:pStyle w:val="TableParagraph"/>
              <w:spacing w:line="275" w:lineRule="exact"/>
              <w:ind w:left="102"/>
              <w:rPr>
                <w:sz w:val="24"/>
              </w:rPr>
            </w:pPr>
            <w:r>
              <w:rPr>
                <w:sz w:val="24"/>
              </w:rPr>
              <w:t>CCS-4001</w:t>
            </w:r>
          </w:p>
        </w:tc>
        <w:tc>
          <w:tcPr>
            <w:tcW w:w="5600" w:type="dxa"/>
          </w:tcPr>
          <w:p w14:paraId="4344B5B4" w14:textId="77777777" w:rsidR="00800D3A" w:rsidRDefault="00927C74">
            <w:pPr>
              <w:pStyle w:val="TableParagraph"/>
              <w:spacing w:line="275" w:lineRule="exact"/>
              <w:ind w:left="105"/>
              <w:rPr>
                <w:sz w:val="24"/>
              </w:rPr>
            </w:pPr>
            <w:r>
              <w:rPr>
                <w:sz w:val="24"/>
              </w:rPr>
              <w:t>Introduction to Elementary Greek I</w:t>
            </w:r>
          </w:p>
        </w:tc>
        <w:tc>
          <w:tcPr>
            <w:tcW w:w="1133" w:type="dxa"/>
          </w:tcPr>
          <w:p w14:paraId="4344B5B5" w14:textId="77777777" w:rsidR="00800D3A" w:rsidRDefault="00927C74">
            <w:pPr>
              <w:pStyle w:val="TableParagraph"/>
              <w:spacing w:before="126"/>
              <w:ind w:left="507"/>
              <w:rPr>
                <w:sz w:val="24"/>
              </w:rPr>
            </w:pPr>
            <w:r>
              <w:rPr>
                <w:sz w:val="24"/>
              </w:rPr>
              <w:t>6</w:t>
            </w:r>
          </w:p>
        </w:tc>
      </w:tr>
      <w:tr w:rsidR="00800D3A" w14:paraId="4344B5BA" w14:textId="77777777">
        <w:trPr>
          <w:trHeight w:val="297"/>
        </w:trPr>
        <w:tc>
          <w:tcPr>
            <w:tcW w:w="1682" w:type="dxa"/>
          </w:tcPr>
          <w:p w14:paraId="4344B5B7" w14:textId="77777777" w:rsidR="00800D3A" w:rsidRDefault="00800D3A">
            <w:pPr>
              <w:pStyle w:val="TableParagraph"/>
            </w:pPr>
          </w:p>
        </w:tc>
        <w:tc>
          <w:tcPr>
            <w:tcW w:w="5600" w:type="dxa"/>
          </w:tcPr>
          <w:p w14:paraId="4344B5B8" w14:textId="77777777" w:rsidR="00800D3A" w:rsidRDefault="00800D3A">
            <w:pPr>
              <w:pStyle w:val="TableParagraph"/>
            </w:pPr>
          </w:p>
        </w:tc>
        <w:tc>
          <w:tcPr>
            <w:tcW w:w="1133" w:type="dxa"/>
          </w:tcPr>
          <w:p w14:paraId="4344B5B9" w14:textId="77777777" w:rsidR="00800D3A" w:rsidRDefault="00800D3A">
            <w:pPr>
              <w:pStyle w:val="TableParagraph"/>
            </w:pPr>
          </w:p>
        </w:tc>
      </w:tr>
      <w:tr w:rsidR="00800D3A" w14:paraId="4344B5BE" w14:textId="77777777">
        <w:trPr>
          <w:trHeight w:val="299"/>
        </w:trPr>
        <w:tc>
          <w:tcPr>
            <w:tcW w:w="1682" w:type="dxa"/>
          </w:tcPr>
          <w:p w14:paraId="4344B5BB" w14:textId="77777777" w:rsidR="00800D3A" w:rsidRDefault="00927C74">
            <w:pPr>
              <w:pStyle w:val="TableParagraph"/>
              <w:spacing w:line="275" w:lineRule="exact"/>
              <w:ind w:left="102"/>
              <w:rPr>
                <w:sz w:val="24"/>
              </w:rPr>
            </w:pPr>
            <w:r>
              <w:rPr>
                <w:sz w:val="24"/>
              </w:rPr>
              <w:t>EVG-4001</w:t>
            </w:r>
          </w:p>
        </w:tc>
        <w:tc>
          <w:tcPr>
            <w:tcW w:w="5600" w:type="dxa"/>
          </w:tcPr>
          <w:p w14:paraId="4344B5BC" w14:textId="77777777" w:rsidR="00800D3A" w:rsidRDefault="00927C74">
            <w:pPr>
              <w:pStyle w:val="TableParagraph"/>
              <w:spacing w:line="275" w:lineRule="exact"/>
              <w:ind w:left="105"/>
              <w:rPr>
                <w:sz w:val="24"/>
              </w:rPr>
            </w:pPr>
            <w:r>
              <w:rPr>
                <w:sz w:val="24"/>
              </w:rPr>
              <w:t>Global Evangelism</w:t>
            </w:r>
          </w:p>
        </w:tc>
        <w:tc>
          <w:tcPr>
            <w:tcW w:w="1133" w:type="dxa"/>
          </w:tcPr>
          <w:p w14:paraId="4344B5BD" w14:textId="77777777" w:rsidR="00800D3A" w:rsidRDefault="00927C74">
            <w:pPr>
              <w:pStyle w:val="TableParagraph"/>
              <w:spacing w:line="275" w:lineRule="exact"/>
              <w:ind w:left="507"/>
              <w:rPr>
                <w:sz w:val="24"/>
              </w:rPr>
            </w:pPr>
            <w:r>
              <w:rPr>
                <w:sz w:val="24"/>
              </w:rPr>
              <w:t>6</w:t>
            </w:r>
          </w:p>
        </w:tc>
      </w:tr>
      <w:tr w:rsidR="00800D3A" w14:paraId="4344B5C2" w14:textId="77777777">
        <w:trPr>
          <w:trHeight w:val="297"/>
        </w:trPr>
        <w:tc>
          <w:tcPr>
            <w:tcW w:w="1682" w:type="dxa"/>
          </w:tcPr>
          <w:p w14:paraId="4344B5BF" w14:textId="77777777" w:rsidR="00800D3A" w:rsidRDefault="00927C74">
            <w:pPr>
              <w:pStyle w:val="TableParagraph"/>
              <w:spacing w:line="275" w:lineRule="exact"/>
              <w:ind w:left="102"/>
              <w:rPr>
                <w:sz w:val="24"/>
              </w:rPr>
            </w:pPr>
            <w:r>
              <w:rPr>
                <w:sz w:val="24"/>
              </w:rPr>
              <w:t>EVG-4002</w:t>
            </w:r>
          </w:p>
        </w:tc>
        <w:tc>
          <w:tcPr>
            <w:tcW w:w="5600" w:type="dxa"/>
          </w:tcPr>
          <w:p w14:paraId="4344B5C0" w14:textId="77777777" w:rsidR="00800D3A" w:rsidRDefault="00927C74">
            <w:pPr>
              <w:pStyle w:val="TableParagraph"/>
              <w:spacing w:line="275" w:lineRule="exact"/>
              <w:ind w:left="105"/>
              <w:rPr>
                <w:sz w:val="24"/>
              </w:rPr>
            </w:pPr>
            <w:r>
              <w:rPr>
                <w:sz w:val="24"/>
              </w:rPr>
              <w:t>Urban Evangelism</w:t>
            </w:r>
          </w:p>
        </w:tc>
        <w:tc>
          <w:tcPr>
            <w:tcW w:w="1133" w:type="dxa"/>
          </w:tcPr>
          <w:p w14:paraId="4344B5C1" w14:textId="77777777" w:rsidR="00800D3A" w:rsidRDefault="00927C74">
            <w:pPr>
              <w:pStyle w:val="TableParagraph"/>
              <w:spacing w:line="275" w:lineRule="exact"/>
              <w:ind w:left="507"/>
              <w:rPr>
                <w:sz w:val="24"/>
              </w:rPr>
            </w:pPr>
            <w:r>
              <w:rPr>
                <w:sz w:val="24"/>
              </w:rPr>
              <w:t>6</w:t>
            </w:r>
          </w:p>
        </w:tc>
      </w:tr>
      <w:tr w:rsidR="00800D3A" w14:paraId="4344B5C6" w14:textId="77777777">
        <w:trPr>
          <w:trHeight w:val="297"/>
        </w:trPr>
        <w:tc>
          <w:tcPr>
            <w:tcW w:w="1682" w:type="dxa"/>
          </w:tcPr>
          <w:p w14:paraId="4344B5C3" w14:textId="77777777" w:rsidR="00800D3A" w:rsidRDefault="00800D3A">
            <w:pPr>
              <w:pStyle w:val="TableParagraph"/>
            </w:pPr>
          </w:p>
        </w:tc>
        <w:tc>
          <w:tcPr>
            <w:tcW w:w="5600" w:type="dxa"/>
          </w:tcPr>
          <w:p w14:paraId="4344B5C4" w14:textId="77777777" w:rsidR="00800D3A" w:rsidRDefault="00800D3A">
            <w:pPr>
              <w:pStyle w:val="TableParagraph"/>
            </w:pPr>
          </w:p>
        </w:tc>
        <w:tc>
          <w:tcPr>
            <w:tcW w:w="1133" w:type="dxa"/>
          </w:tcPr>
          <w:p w14:paraId="4344B5C5" w14:textId="77777777" w:rsidR="00800D3A" w:rsidRDefault="00800D3A">
            <w:pPr>
              <w:pStyle w:val="TableParagraph"/>
            </w:pPr>
          </w:p>
        </w:tc>
      </w:tr>
      <w:tr w:rsidR="00800D3A" w14:paraId="4344B5CA" w14:textId="77777777">
        <w:trPr>
          <w:trHeight w:val="297"/>
        </w:trPr>
        <w:tc>
          <w:tcPr>
            <w:tcW w:w="1682" w:type="dxa"/>
          </w:tcPr>
          <w:p w14:paraId="4344B5C7" w14:textId="77777777" w:rsidR="00800D3A" w:rsidRDefault="00927C74">
            <w:pPr>
              <w:pStyle w:val="TableParagraph"/>
              <w:spacing w:line="275" w:lineRule="exact"/>
              <w:ind w:left="102"/>
              <w:rPr>
                <w:sz w:val="24"/>
              </w:rPr>
            </w:pPr>
            <w:r>
              <w:rPr>
                <w:sz w:val="24"/>
              </w:rPr>
              <w:t>PW-4009</w:t>
            </w:r>
          </w:p>
        </w:tc>
        <w:tc>
          <w:tcPr>
            <w:tcW w:w="5600" w:type="dxa"/>
          </w:tcPr>
          <w:p w14:paraId="4344B5C8" w14:textId="77777777" w:rsidR="00800D3A" w:rsidRDefault="00927C74">
            <w:pPr>
              <w:pStyle w:val="TableParagraph"/>
              <w:spacing w:line="275" w:lineRule="exact"/>
              <w:ind w:left="105"/>
              <w:rPr>
                <w:sz w:val="24"/>
              </w:rPr>
            </w:pPr>
            <w:r>
              <w:rPr>
                <w:sz w:val="24"/>
              </w:rPr>
              <w:t>Strategic Prayer/Spiritual Warfare II</w:t>
            </w:r>
          </w:p>
        </w:tc>
        <w:tc>
          <w:tcPr>
            <w:tcW w:w="1133" w:type="dxa"/>
          </w:tcPr>
          <w:p w14:paraId="4344B5C9" w14:textId="77777777" w:rsidR="00800D3A" w:rsidRDefault="00927C74">
            <w:pPr>
              <w:pStyle w:val="TableParagraph"/>
              <w:spacing w:line="275" w:lineRule="exact"/>
              <w:ind w:left="507"/>
              <w:rPr>
                <w:sz w:val="24"/>
              </w:rPr>
            </w:pPr>
            <w:r>
              <w:rPr>
                <w:sz w:val="24"/>
              </w:rPr>
              <w:t>6</w:t>
            </w:r>
          </w:p>
        </w:tc>
      </w:tr>
      <w:tr w:rsidR="00800D3A" w14:paraId="4344B5CE" w14:textId="77777777">
        <w:trPr>
          <w:trHeight w:val="299"/>
        </w:trPr>
        <w:tc>
          <w:tcPr>
            <w:tcW w:w="1682" w:type="dxa"/>
          </w:tcPr>
          <w:p w14:paraId="4344B5CB" w14:textId="77777777" w:rsidR="00800D3A" w:rsidRDefault="00800D3A">
            <w:pPr>
              <w:pStyle w:val="TableParagraph"/>
            </w:pPr>
          </w:p>
        </w:tc>
        <w:tc>
          <w:tcPr>
            <w:tcW w:w="5600" w:type="dxa"/>
          </w:tcPr>
          <w:p w14:paraId="4344B5CC" w14:textId="77777777" w:rsidR="00800D3A" w:rsidRDefault="00800D3A">
            <w:pPr>
              <w:pStyle w:val="TableParagraph"/>
            </w:pPr>
          </w:p>
        </w:tc>
        <w:tc>
          <w:tcPr>
            <w:tcW w:w="1133" w:type="dxa"/>
          </w:tcPr>
          <w:p w14:paraId="4344B5CD" w14:textId="77777777" w:rsidR="00800D3A" w:rsidRDefault="00800D3A">
            <w:pPr>
              <w:pStyle w:val="TableParagraph"/>
            </w:pPr>
          </w:p>
        </w:tc>
      </w:tr>
      <w:tr w:rsidR="00800D3A" w14:paraId="4344B5D2" w14:textId="77777777">
        <w:trPr>
          <w:trHeight w:val="297"/>
        </w:trPr>
        <w:tc>
          <w:tcPr>
            <w:tcW w:w="1682" w:type="dxa"/>
          </w:tcPr>
          <w:p w14:paraId="4344B5CF" w14:textId="77777777" w:rsidR="00800D3A" w:rsidRDefault="00927C74">
            <w:pPr>
              <w:pStyle w:val="TableParagraph"/>
              <w:spacing w:line="275" w:lineRule="exact"/>
              <w:ind w:left="102"/>
              <w:rPr>
                <w:sz w:val="24"/>
              </w:rPr>
            </w:pPr>
            <w:r>
              <w:rPr>
                <w:sz w:val="24"/>
              </w:rPr>
              <w:t>Elective</w:t>
            </w:r>
          </w:p>
        </w:tc>
        <w:tc>
          <w:tcPr>
            <w:tcW w:w="5600" w:type="dxa"/>
          </w:tcPr>
          <w:p w14:paraId="4344B5D0" w14:textId="77777777" w:rsidR="00800D3A" w:rsidRDefault="00800D3A">
            <w:pPr>
              <w:pStyle w:val="TableParagraph"/>
            </w:pPr>
          </w:p>
        </w:tc>
        <w:tc>
          <w:tcPr>
            <w:tcW w:w="1133" w:type="dxa"/>
          </w:tcPr>
          <w:p w14:paraId="4344B5D1" w14:textId="77777777" w:rsidR="00800D3A" w:rsidRDefault="00927C74">
            <w:pPr>
              <w:pStyle w:val="TableParagraph"/>
              <w:spacing w:line="275" w:lineRule="exact"/>
              <w:ind w:left="507"/>
              <w:rPr>
                <w:sz w:val="24"/>
              </w:rPr>
            </w:pPr>
            <w:r>
              <w:rPr>
                <w:sz w:val="24"/>
              </w:rPr>
              <w:t>6</w:t>
            </w:r>
          </w:p>
        </w:tc>
      </w:tr>
      <w:tr w:rsidR="00800D3A" w14:paraId="4344B5D6" w14:textId="77777777">
        <w:trPr>
          <w:trHeight w:val="297"/>
        </w:trPr>
        <w:tc>
          <w:tcPr>
            <w:tcW w:w="1682" w:type="dxa"/>
          </w:tcPr>
          <w:p w14:paraId="4344B5D3" w14:textId="77777777" w:rsidR="00800D3A" w:rsidRDefault="00800D3A">
            <w:pPr>
              <w:pStyle w:val="TableParagraph"/>
            </w:pPr>
          </w:p>
        </w:tc>
        <w:tc>
          <w:tcPr>
            <w:tcW w:w="5600" w:type="dxa"/>
          </w:tcPr>
          <w:p w14:paraId="4344B5D4" w14:textId="77777777" w:rsidR="00800D3A" w:rsidRDefault="00800D3A">
            <w:pPr>
              <w:pStyle w:val="TableParagraph"/>
            </w:pPr>
          </w:p>
        </w:tc>
        <w:tc>
          <w:tcPr>
            <w:tcW w:w="1133" w:type="dxa"/>
          </w:tcPr>
          <w:p w14:paraId="4344B5D5" w14:textId="77777777" w:rsidR="00800D3A" w:rsidRDefault="00800D3A">
            <w:pPr>
              <w:pStyle w:val="TableParagraph"/>
            </w:pPr>
          </w:p>
        </w:tc>
      </w:tr>
      <w:tr w:rsidR="00800D3A" w14:paraId="4344B5DA" w14:textId="77777777">
        <w:trPr>
          <w:trHeight w:val="297"/>
        </w:trPr>
        <w:tc>
          <w:tcPr>
            <w:tcW w:w="1682" w:type="dxa"/>
          </w:tcPr>
          <w:p w14:paraId="4344B5D7" w14:textId="77777777" w:rsidR="00800D3A" w:rsidRDefault="00927C74">
            <w:pPr>
              <w:pStyle w:val="TableParagraph"/>
              <w:spacing w:line="275" w:lineRule="exact"/>
              <w:ind w:left="102"/>
              <w:rPr>
                <w:sz w:val="24"/>
              </w:rPr>
            </w:pPr>
            <w:r>
              <w:rPr>
                <w:sz w:val="24"/>
              </w:rPr>
              <w:t>Elective</w:t>
            </w:r>
          </w:p>
        </w:tc>
        <w:tc>
          <w:tcPr>
            <w:tcW w:w="5600" w:type="dxa"/>
          </w:tcPr>
          <w:p w14:paraId="4344B5D8" w14:textId="77777777" w:rsidR="00800D3A" w:rsidRDefault="00800D3A">
            <w:pPr>
              <w:pStyle w:val="TableParagraph"/>
            </w:pPr>
          </w:p>
        </w:tc>
        <w:tc>
          <w:tcPr>
            <w:tcW w:w="1133" w:type="dxa"/>
          </w:tcPr>
          <w:p w14:paraId="4344B5D9" w14:textId="77777777" w:rsidR="00800D3A" w:rsidRDefault="00927C74">
            <w:pPr>
              <w:pStyle w:val="TableParagraph"/>
              <w:spacing w:line="275" w:lineRule="exact"/>
              <w:ind w:left="507"/>
              <w:rPr>
                <w:sz w:val="24"/>
              </w:rPr>
            </w:pPr>
            <w:r>
              <w:rPr>
                <w:sz w:val="24"/>
              </w:rPr>
              <w:t>6</w:t>
            </w:r>
          </w:p>
        </w:tc>
      </w:tr>
      <w:tr w:rsidR="00800D3A" w14:paraId="4344B5DE" w14:textId="77777777">
        <w:trPr>
          <w:trHeight w:val="299"/>
        </w:trPr>
        <w:tc>
          <w:tcPr>
            <w:tcW w:w="1682" w:type="dxa"/>
          </w:tcPr>
          <w:p w14:paraId="4344B5DB" w14:textId="77777777" w:rsidR="00800D3A" w:rsidRDefault="00800D3A">
            <w:pPr>
              <w:pStyle w:val="TableParagraph"/>
            </w:pPr>
          </w:p>
        </w:tc>
        <w:tc>
          <w:tcPr>
            <w:tcW w:w="5600" w:type="dxa"/>
          </w:tcPr>
          <w:p w14:paraId="4344B5DC" w14:textId="77777777" w:rsidR="00800D3A" w:rsidRDefault="00800D3A">
            <w:pPr>
              <w:pStyle w:val="TableParagraph"/>
            </w:pPr>
          </w:p>
        </w:tc>
        <w:tc>
          <w:tcPr>
            <w:tcW w:w="1133" w:type="dxa"/>
          </w:tcPr>
          <w:p w14:paraId="4344B5DD" w14:textId="77777777" w:rsidR="00800D3A" w:rsidRDefault="00800D3A">
            <w:pPr>
              <w:pStyle w:val="TableParagraph"/>
            </w:pPr>
          </w:p>
        </w:tc>
      </w:tr>
      <w:tr w:rsidR="00800D3A" w14:paraId="4344B5E2" w14:textId="77777777">
        <w:trPr>
          <w:trHeight w:val="297"/>
        </w:trPr>
        <w:tc>
          <w:tcPr>
            <w:tcW w:w="1682" w:type="dxa"/>
          </w:tcPr>
          <w:p w14:paraId="4344B5DF" w14:textId="77777777" w:rsidR="00800D3A" w:rsidRDefault="00800D3A">
            <w:pPr>
              <w:pStyle w:val="TableParagraph"/>
            </w:pPr>
          </w:p>
        </w:tc>
        <w:tc>
          <w:tcPr>
            <w:tcW w:w="5600" w:type="dxa"/>
          </w:tcPr>
          <w:p w14:paraId="4344B5E0" w14:textId="77777777" w:rsidR="00800D3A" w:rsidRDefault="00800D3A">
            <w:pPr>
              <w:pStyle w:val="TableParagraph"/>
            </w:pPr>
          </w:p>
        </w:tc>
        <w:tc>
          <w:tcPr>
            <w:tcW w:w="1133" w:type="dxa"/>
          </w:tcPr>
          <w:p w14:paraId="4344B5E1" w14:textId="77777777" w:rsidR="00800D3A" w:rsidRDefault="00800D3A">
            <w:pPr>
              <w:pStyle w:val="TableParagraph"/>
            </w:pPr>
          </w:p>
        </w:tc>
      </w:tr>
      <w:tr w:rsidR="00800D3A" w14:paraId="4344B5E6" w14:textId="77777777">
        <w:trPr>
          <w:trHeight w:val="297"/>
        </w:trPr>
        <w:tc>
          <w:tcPr>
            <w:tcW w:w="1682" w:type="dxa"/>
          </w:tcPr>
          <w:p w14:paraId="4344B5E3" w14:textId="77777777" w:rsidR="00800D3A" w:rsidRDefault="00800D3A">
            <w:pPr>
              <w:pStyle w:val="TableParagraph"/>
            </w:pPr>
          </w:p>
        </w:tc>
        <w:tc>
          <w:tcPr>
            <w:tcW w:w="5600" w:type="dxa"/>
          </w:tcPr>
          <w:p w14:paraId="4344B5E4" w14:textId="77777777" w:rsidR="00800D3A" w:rsidRDefault="00800D3A">
            <w:pPr>
              <w:pStyle w:val="TableParagraph"/>
            </w:pPr>
          </w:p>
        </w:tc>
        <w:tc>
          <w:tcPr>
            <w:tcW w:w="1133" w:type="dxa"/>
          </w:tcPr>
          <w:p w14:paraId="4344B5E5" w14:textId="77777777" w:rsidR="00800D3A" w:rsidRDefault="00800D3A">
            <w:pPr>
              <w:pStyle w:val="TableParagraph"/>
            </w:pPr>
          </w:p>
        </w:tc>
      </w:tr>
      <w:tr w:rsidR="00800D3A" w14:paraId="4344B5EA" w14:textId="77777777">
        <w:trPr>
          <w:trHeight w:val="297"/>
        </w:trPr>
        <w:tc>
          <w:tcPr>
            <w:tcW w:w="1682" w:type="dxa"/>
            <w:shd w:val="clear" w:color="auto" w:fill="D9D9D9"/>
          </w:tcPr>
          <w:p w14:paraId="4344B5E7"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5E8" w14:textId="77777777" w:rsidR="00800D3A" w:rsidRDefault="00800D3A">
            <w:pPr>
              <w:pStyle w:val="TableParagraph"/>
            </w:pPr>
          </w:p>
        </w:tc>
        <w:tc>
          <w:tcPr>
            <w:tcW w:w="1133" w:type="dxa"/>
            <w:shd w:val="clear" w:color="auto" w:fill="D9D9D9"/>
          </w:tcPr>
          <w:p w14:paraId="4344B5E9" w14:textId="77777777" w:rsidR="00800D3A" w:rsidRDefault="00927C74">
            <w:pPr>
              <w:pStyle w:val="TableParagraph"/>
              <w:spacing w:line="275" w:lineRule="exact"/>
              <w:ind w:left="447"/>
              <w:rPr>
                <w:sz w:val="24"/>
              </w:rPr>
            </w:pPr>
            <w:r>
              <w:rPr>
                <w:sz w:val="24"/>
              </w:rPr>
              <w:t>72</w:t>
            </w:r>
          </w:p>
        </w:tc>
      </w:tr>
    </w:tbl>
    <w:p w14:paraId="4344B5EF" w14:textId="77777777" w:rsidR="00800D3A" w:rsidRDefault="00800D3A">
      <w:pPr>
        <w:sectPr w:rsidR="00800D3A">
          <w:pgSz w:w="12240" w:h="15840"/>
          <w:pgMar w:top="1400" w:right="820" w:bottom="1280" w:left="1540" w:header="1135" w:footer="1084" w:gutter="0"/>
          <w:cols w:space="720"/>
        </w:sectPr>
      </w:pPr>
    </w:p>
    <w:p w14:paraId="4344B5F0" w14:textId="77777777" w:rsidR="00800D3A" w:rsidRPr="008846B0" w:rsidRDefault="00927C74" w:rsidP="008846B0">
      <w:pPr>
        <w:pStyle w:val="Heading4"/>
        <w:spacing w:before="21" w:after="52"/>
        <w:jc w:val="both"/>
        <w:rPr>
          <w:sz w:val="28"/>
          <w:szCs w:val="28"/>
        </w:rPr>
      </w:pPr>
      <w:r w:rsidRPr="008846B0">
        <w:rPr>
          <w:sz w:val="28"/>
          <w:szCs w:val="28"/>
        </w:rPr>
        <w:lastRenderedPageBreak/>
        <w:t>Doctor of Theology – Christian Counseling</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5F5" w14:textId="77777777">
        <w:trPr>
          <w:trHeight w:val="594"/>
        </w:trPr>
        <w:tc>
          <w:tcPr>
            <w:tcW w:w="1682" w:type="dxa"/>
            <w:shd w:val="clear" w:color="auto" w:fill="808080"/>
          </w:tcPr>
          <w:p w14:paraId="4344B5F1"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5F2"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5F3" w14:textId="77777777" w:rsidR="00800D3A" w:rsidRDefault="00927C74">
            <w:pPr>
              <w:pStyle w:val="TableParagraph"/>
              <w:spacing w:line="275" w:lineRule="exact"/>
              <w:ind w:left="114" w:right="207"/>
              <w:jc w:val="center"/>
              <w:rPr>
                <w:b/>
                <w:sz w:val="24"/>
              </w:rPr>
            </w:pPr>
            <w:r>
              <w:rPr>
                <w:b/>
                <w:sz w:val="24"/>
              </w:rPr>
              <w:t>No.</w:t>
            </w:r>
          </w:p>
          <w:p w14:paraId="4344B5F4" w14:textId="77777777" w:rsidR="00800D3A" w:rsidRDefault="00927C74">
            <w:pPr>
              <w:pStyle w:val="TableParagraph"/>
              <w:spacing w:before="21"/>
              <w:ind w:left="115" w:right="207"/>
              <w:jc w:val="center"/>
              <w:rPr>
                <w:b/>
                <w:sz w:val="24"/>
              </w:rPr>
            </w:pPr>
            <w:r>
              <w:rPr>
                <w:b/>
                <w:sz w:val="24"/>
              </w:rPr>
              <w:t>Credits</w:t>
            </w:r>
          </w:p>
        </w:tc>
      </w:tr>
      <w:tr w:rsidR="00800D3A" w14:paraId="4344B5F9" w14:textId="77777777">
        <w:trPr>
          <w:trHeight w:val="299"/>
        </w:trPr>
        <w:tc>
          <w:tcPr>
            <w:tcW w:w="1682" w:type="dxa"/>
          </w:tcPr>
          <w:p w14:paraId="4344B5F6" w14:textId="77777777" w:rsidR="00800D3A" w:rsidRDefault="00800D3A">
            <w:pPr>
              <w:pStyle w:val="TableParagraph"/>
            </w:pPr>
          </w:p>
        </w:tc>
        <w:tc>
          <w:tcPr>
            <w:tcW w:w="5600" w:type="dxa"/>
          </w:tcPr>
          <w:p w14:paraId="4344B5F7" w14:textId="77777777" w:rsidR="00800D3A" w:rsidRDefault="00800D3A">
            <w:pPr>
              <w:pStyle w:val="TableParagraph"/>
            </w:pPr>
          </w:p>
        </w:tc>
        <w:tc>
          <w:tcPr>
            <w:tcW w:w="1133" w:type="dxa"/>
          </w:tcPr>
          <w:p w14:paraId="4344B5F8" w14:textId="77777777" w:rsidR="00800D3A" w:rsidRDefault="00800D3A">
            <w:pPr>
              <w:pStyle w:val="TableParagraph"/>
            </w:pPr>
          </w:p>
        </w:tc>
      </w:tr>
      <w:tr w:rsidR="00800D3A" w14:paraId="4344B5FD" w14:textId="77777777">
        <w:trPr>
          <w:trHeight w:val="297"/>
        </w:trPr>
        <w:tc>
          <w:tcPr>
            <w:tcW w:w="1682" w:type="dxa"/>
            <w:shd w:val="clear" w:color="auto" w:fill="D9D9D9"/>
          </w:tcPr>
          <w:p w14:paraId="4344B5FA" w14:textId="77777777" w:rsidR="00800D3A" w:rsidRDefault="00800D3A">
            <w:pPr>
              <w:pStyle w:val="TableParagraph"/>
            </w:pPr>
          </w:p>
        </w:tc>
        <w:tc>
          <w:tcPr>
            <w:tcW w:w="5600" w:type="dxa"/>
            <w:shd w:val="clear" w:color="auto" w:fill="D9D9D9"/>
          </w:tcPr>
          <w:p w14:paraId="4344B5FB" w14:textId="77777777" w:rsidR="00800D3A" w:rsidRDefault="00800D3A">
            <w:pPr>
              <w:pStyle w:val="TableParagraph"/>
            </w:pPr>
          </w:p>
        </w:tc>
        <w:tc>
          <w:tcPr>
            <w:tcW w:w="1133" w:type="dxa"/>
            <w:shd w:val="clear" w:color="auto" w:fill="D9D9D9"/>
          </w:tcPr>
          <w:p w14:paraId="4344B5FC" w14:textId="77777777" w:rsidR="00800D3A" w:rsidRDefault="00800D3A">
            <w:pPr>
              <w:pStyle w:val="TableParagraph"/>
            </w:pPr>
          </w:p>
        </w:tc>
      </w:tr>
      <w:tr w:rsidR="00800D3A" w14:paraId="4344B601" w14:textId="77777777">
        <w:trPr>
          <w:trHeight w:val="297"/>
        </w:trPr>
        <w:tc>
          <w:tcPr>
            <w:tcW w:w="1682" w:type="dxa"/>
          </w:tcPr>
          <w:p w14:paraId="4344B5FE" w14:textId="77777777" w:rsidR="00800D3A" w:rsidRDefault="00800D3A">
            <w:pPr>
              <w:pStyle w:val="TableParagraph"/>
            </w:pPr>
          </w:p>
        </w:tc>
        <w:tc>
          <w:tcPr>
            <w:tcW w:w="5600" w:type="dxa"/>
          </w:tcPr>
          <w:p w14:paraId="4344B5FF" w14:textId="77777777" w:rsidR="00800D3A" w:rsidRDefault="00800D3A">
            <w:pPr>
              <w:pStyle w:val="TableParagraph"/>
            </w:pPr>
          </w:p>
        </w:tc>
        <w:tc>
          <w:tcPr>
            <w:tcW w:w="1133" w:type="dxa"/>
          </w:tcPr>
          <w:p w14:paraId="4344B600" w14:textId="77777777" w:rsidR="00800D3A" w:rsidRDefault="00800D3A">
            <w:pPr>
              <w:pStyle w:val="TableParagraph"/>
            </w:pPr>
          </w:p>
        </w:tc>
      </w:tr>
      <w:tr w:rsidR="00800D3A" w14:paraId="4344B605" w14:textId="77777777">
        <w:trPr>
          <w:trHeight w:val="297"/>
        </w:trPr>
        <w:tc>
          <w:tcPr>
            <w:tcW w:w="1682" w:type="dxa"/>
          </w:tcPr>
          <w:p w14:paraId="4344B602" w14:textId="77777777" w:rsidR="00800D3A" w:rsidRDefault="00927C74">
            <w:pPr>
              <w:pStyle w:val="TableParagraph"/>
              <w:spacing w:line="275" w:lineRule="exact"/>
              <w:ind w:left="102"/>
              <w:rPr>
                <w:sz w:val="24"/>
              </w:rPr>
            </w:pPr>
            <w:r>
              <w:rPr>
                <w:sz w:val="24"/>
              </w:rPr>
              <w:t>BIB-4001</w:t>
            </w:r>
          </w:p>
        </w:tc>
        <w:tc>
          <w:tcPr>
            <w:tcW w:w="5600" w:type="dxa"/>
          </w:tcPr>
          <w:p w14:paraId="4344B603" w14:textId="77777777" w:rsidR="00800D3A" w:rsidRDefault="00927C74">
            <w:pPr>
              <w:pStyle w:val="TableParagraph"/>
              <w:spacing w:line="275" w:lineRule="exact"/>
              <w:ind w:left="110"/>
              <w:rPr>
                <w:sz w:val="24"/>
              </w:rPr>
            </w:pPr>
            <w:r>
              <w:rPr>
                <w:sz w:val="24"/>
              </w:rPr>
              <w:t>Jesus Christ in Prophecy</w:t>
            </w:r>
          </w:p>
        </w:tc>
        <w:tc>
          <w:tcPr>
            <w:tcW w:w="1133" w:type="dxa"/>
          </w:tcPr>
          <w:p w14:paraId="4344B604" w14:textId="77777777" w:rsidR="00800D3A" w:rsidRDefault="00927C74">
            <w:pPr>
              <w:pStyle w:val="TableParagraph"/>
              <w:spacing w:line="275" w:lineRule="exact"/>
              <w:ind w:left="507"/>
              <w:rPr>
                <w:sz w:val="24"/>
              </w:rPr>
            </w:pPr>
            <w:r>
              <w:rPr>
                <w:sz w:val="24"/>
              </w:rPr>
              <w:t>6</w:t>
            </w:r>
          </w:p>
        </w:tc>
      </w:tr>
      <w:tr w:rsidR="00800D3A" w14:paraId="4344B609" w14:textId="77777777">
        <w:trPr>
          <w:trHeight w:val="299"/>
        </w:trPr>
        <w:tc>
          <w:tcPr>
            <w:tcW w:w="1682" w:type="dxa"/>
          </w:tcPr>
          <w:p w14:paraId="4344B606" w14:textId="77777777" w:rsidR="00800D3A" w:rsidRDefault="00927C74">
            <w:pPr>
              <w:pStyle w:val="TableParagraph"/>
              <w:spacing w:before="1"/>
              <w:ind w:left="102"/>
              <w:rPr>
                <w:sz w:val="24"/>
              </w:rPr>
            </w:pPr>
            <w:r>
              <w:rPr>
                <w:sz w:val="24"/>
              </w:rPr>
              <w:t>BIB-4002</w:t>
            </w:r>
          </w:p>
        </w:tc>
        <w:tc>
          <w:tcPr>
            <w:tcW w:w="5600" w:type="dxa"/>
          </w:tcPr>
          <w:p w14:paraId="4344B607" w14:textId="77777777" w:rsidR="00800D3A" w:rsidRDefault="00927C74">
            <w:pPr>
              <w:pStyle w:val="TableParagraph"/>
              <w:spacing w:before="1"/>
              <w:ind w:left="110"/>
              <w:rPr>
                <w:sz w:val="24"/>
              </w:rPr>
            </w:pPr>
            <w:r>
              <w:rPr>
                <w:sz w:val="24"/>
              </w:rPr>
              <w:t>Blood Covenant</w:t>
            </w:r>
          </w:p>
        </w:tc>
        <w:tc>
          <w:tcPr>
            <w:tcW w:w="1133" w:type="dxa"/>
          </w:tcPr>
          <w:p w14:paraId="4344B608" w14:textId="77777777" w:rsidR="00800D3A" w:rsidRDefault="00927C74">
            <w:pPr>
              <w:pStyle w:val="TableParagraph"/>
              <w:spacing w:before="1"/>
              <w:ind w:left="507"/>
              <w:rPr>
                <w:sz w:val="24"/>
              </w:rPr>
            </w:pPr>
            <w:r>
              <w:rPr>
                <w:sz w:val="24"/>
              </w:rPr>
              <w:t>6</w:t>
            </w:r>
          </w:p>
        </w:tc>
      </w:tr>
      <w:tr w:rsidR="00800D3A" w14:paraId="4344B60D" w14:textId="77777777">
        <w:trPr>
          <w:trHeight w:val="297"/>
        </w:trPr>
        <w:tc>
          <w:tcPr>
            <w:tcW w:w="1682" w:type="dxa"/>
          </w:tcPr>
          <w:p w14:paraId="4344B60A" w14:textId="77777777" w:rsidR="00800D3A" w:rsidRDefault="00927C74">
            <w:pPr>
              <w:pStyle w:val="TableParagraph"/>
              <w:spacing w:line="275" w:lineRule="exact"/>
              <w:ind w:left="102"/>
              <w:rPr>
                <w:sz w:val="24"/>
              </w:rPr>
            </w:pPr>
            <w:r>
              <w:rPr>
                <w:sz w:val="24"/>
              </w:rPr>
              <w:t>BIB-4004</w:t>
            </w:r>
          </w:p>
        </w:tc>
        <w:tc>
          <w:tcPr>
            <w:tcW w:w="5600" w:type="dxa"/>
          </w:tcPr>
          <w:p w14:paraId="4344B60B" w14:textId="77777777" w:rsidR="00800D3A" w:rsidRDefault="00927C74">
            <w:pPr>
              <w:pStyle w:val="TableParagraph"/>
              <w:spacing w:line="275" w:lineRule="exact"/>
              <w:ind w:left="110"/>
              <w:rPr>
                <w:sz w:val="24"/>
              </w:rPr>
            </w:pPr>
            <w:r>
              <w:rPr>
                <w:sz w:val="24"/>
              </w:rPr>
              <w:t>Book of Hebrews</w:t>
            </w:r>
          </w:p>
        </w:tc>
        <w:tc>
          <w:tcPr>
            <w:tcW w:w="1133" w:type="dxa"/>
          </w:tcPr>
          <w:p w14:paraId="4344B60C" w14:textId="77777777" w:rsidR="00800D3A" w:rsidRDefault="00927C74">
            <w:pPr>
              <w:pStyle w:val="TableParagraph"/>
              <w:spacing w:line="275" w:lineRule="exact"/>
              <w:ind w:left="507"/>
              <w:rPr>
                <w:sz w:val="24"/>
              </w:rPr>
            </w:pPr>
            <w:r>
              <w:rPr>
                <w:sz w:val="24"/>
              </w:rPr>
              <w:t>6</w:t>
            </w:r>
          </w:p>
        </w:tc>
      </w:tr>
      <w:tr w:rsidR="00800D3A" w14:paraId="4344B611" w14:textId="77777777">
        <w:trPr>
          <w:trHeight w:val="297"/>
        </w:trPr>
        <w:tc>
          <w:tcPr>
            <w:tcW w:w="1682" w:type="dxa"/>
          </w:tcPr>
          <w:p w14:paraId="4344B60E" w14:textId="77777777" w:rsidR="00800D3A" w:rsidRDefault="00927C74">
            <w:pPr>
              <w:pStyle w:val="TableParagraph"/>
              <w:spacing w:line="275" w:lineRule="exact"/>
              <w:ind w:left="102"/>
              <w:rPr>
                <w:sz w:val="24"/>
              </w:rPr>
            </w:pPr>
            <w:r>
              <w:rPr>
                <w:sz w:val="24"/>
              </w:rPr>
              <w:t>BIB-4006</w:t>
            </w:r>
          </w:p>
        </w:tc>
        <w:tc>
          <w:tcPr>
            <w:tcW w:w="5600" w:type="dxa"/>
          </w:tcPr>
          <w:p w14:paraId="4344B60F" w14:textId="77777777" w:rsidR="00800D3A" w:rsidRDefault="00927C74">
            <w:pPr>
              <w:pStyle w:val="TableParagraph"/>
              <w:spacing w:line="275" w:lineRule="exact"/>
              <w:ind w:left="110"/>
              <w:rPr>
                <w:sz w:val="24"/>
              </w:rPr>
            </w:pPr>
            <w:r>
              <w:rPr>
                <w:sz w:val="24"/>
              </w:rPr>
              <w:t>Old Testament Law: Case Studies</w:t>
            </w:r>
          </w:p>
        </w:tc>
        <w:tc>
          <w:tcPr>
            <w:tcW w:w="1133" w:type="dxa"/>
          </w:tcPr>
          <w:p w14:paraId="4344B610" w14:textId="77777777" w:rsidR="00800D3A" w:rsidRDefault="00927C74">
            <w:pPr>
              <w:pStyle w:val="TableParagraph"/>
              <w:spacing w:line="275" w:lineRule="exact"/>
              <w:ind w:left="507"/>
              <w:rPr>
                <w:sz w:val="24"/>
              </w:rPr>
            </w:pPr>
            <w:r>
              <w:rPr>
                <w:sz w:val="24"/>
              </w:rPr>
              <w:t>6</w:t>
            </w:r>
          </w:p>
        </w:tc>
      </w:tr>
      <w:tr w:rsidR="00800D3A" w14:paraId="4344B615" w14:textId="77777777">
        <w:trPr>
          <w:trHeight w:val="297"/>
        </w:trPr>
        <w:tc>
          <w:tcPr>
            <w:tcW w:w="1682" w:type="dxa"/>
          </w:tcPr>
          <w:p w14:paraId="4344B612" w14:textId="77777777" w:rsidR="00800D3A" w:rsidRDefault="00800D3A">
            <w:pPr>
              <w:pStyle w:val="TableParagraph"/>
            </w:pPr>
          </w:p>
        </w:tc>
        <w:tc>
          <w:tcPr>
            <w:tcW w:w="5600" w:type="dxa"/>
          </w:tcPr>
          <w:p w14:paraId="4344B613" w14:textId="77777777" w:rsidR="00800D3A" w:rsidRDefault="00800D3A">
            <w:pPr>
              <w:pStyle w:val="TableParagraph"/>
            </w:pPr>
          </w:p>
        </w:tc>
        <w:tc>
          <w:tcPr>
            <w:tcW w:w="1133" w:type="dxa"/>
          </w:tcPr>
          <w:p w14:paraId="4344B614" w14:textId="77777777" w:rsidR="00800D3A" w:rsidRDefault="00800D3A">
            <w:pPr>
              <w:pStyle w:val="TableParagraph"/>
            </w:pPr>
          </w:p>
        </w:tc>
      </w:tr>
      <w:tr w:rsidR="00800D3A" w14:paraId="4344B619" w14:textId="77777777">
        <w:trPr>
          <w:trHeight w:val="299"/>
        </w:trPr>
        <w:tc>
          <w:tcPr>
            <w:tcW w:w="1682" w:type="dxa"/>
          </w:tcPr>
          <w:p w14:paraId="4344B616" w14:textId="77777777" w:rsidR="00800D3A" w:rsidRDefault="00800D3A">
            <w:pPr>
              <w:pStyle w:val="TableParagraph"/>
            </w:pPr>
          </w:p>
        </w:tc>
        <w:tc>
          <w:tcPr>
            <w:tcW w:w="5600" w:type="dxa"/>
          </w:tcPr>
          <w:p w14:paraId="4344B617" w14:textId="77777777" w:rsidR="00800D3A" w:rsidRDefault="00800D3A">
            <w:pPr>
              <w:pStyle w:val="TableParagraph"/>
            </w:pPr>
          </w:p>
        </w:tc>
        <w:tc>
          <w:tcPr>
            <w:tcW w:w="1133" w:type="dxa"/>
          </w:tcPr>
          <w:p w14:paraId="4344B618" w14:textId="77777777" w:rsidR="00800D3A" w:rsidRDefault="00800D3A">
            <w:pPr>
              <w:pStyle w:val="TableParagraph"/>
            </w:pPr>
          </w:p>
        </w:tc>
      </w:tr>
      <w:tr w:rsidR="00800D3A" w14:paraId="4344B61D" w14:textId="77777777">
        <w:trPr>
          <w:trHeight w:val="297"/>
        </w:trPr>
        <w:tc>
          <w:tcPr>
            <w:tcW w:w="1682" w:type="dxa"/>
          </w:tcPr>
          <w:p w14:paraId="4344B61A" w14:textId="77777777" w:rsidR="00800D3A" w:rsidRDefault="00800D3A">
            <w:pPr>
              <w:pStyle w:val="TableParagraph"/>
            </w:pPr>
          </w:p>
        </w:tc>
        <w:tc>
          <w:tcPr>
            <w:tcW w:w="5600" w:type="dxa"/>
          </w:tcPr>
          <w:p w14:paraId="4344B61B" w14:textId="77777777" w:rsidR="00800D3A" w:rsidRDefault="00800D3A">
            <w:pPr>
              <w:pStyle w:val="TableParagraph"/>
            </w:pPr>
          </w:p>
        </w:tc>
        <w:tc>
          <w:tcPr>
            <w:tcW w:w="1133" w:type="dxa"/>
          </w:tcPr>
          <w:p w14:paraId="4344B61C" w14:textId="77777777" w:rsidR="00800D3A" w:rsidRDefault="00800D3A">
            <w:pPr>
              <w:pStyle w:val="TableParagraph"/>
            </w:pPr>
          </w:p>
        </w:tc>
      </w:tr>
      <w:tr w:rsidR="00800D3A" w14:paraId="4344B621" w14:textId="77777777">
        <w:trPr>
          <w:trHeight w:val="297"/>
        </w:trPr>
        <w:tc>
          <w:tcPr>
            <w:tcW w:w="1682" w:type="dxa"/>
            <w:shd w:val="clear" w:color="auto" w:fill="D9D9D9"/>
          </w:tcPr>
          <w:p w14:paraId="4344B61E" w14:textId="77777777" w:rsidR="00800D3A" w:rsidRDefault="00800D3A">
            <w:pPr>
              <w:pStyle w:val="TableParagraph"/>
            </w:pPr>
          </w:p>
        </w:tc>
        <w:tc>
          <w:tcPr>
            <w:tcW w:w="5600" w:type="dxa"/>
            <w:shd w:val="clear" w:color="auto" w:fill="D9D9D9"/>
          </w:tcPr>
          <w:p w14:paraId="4344B61F" w14:textId="77777777" w:rsidR="00800D3A" w:rsidRDefault="00800D3A">
            <w:pPr>
              <w:pStyle w:val="TableParagraph"/>
            </w:pPr>
          </w:p>
        </w:tc>
        <w:tc>
          <w:tcPr>
            <w:tcW w:w="1133" w:type="dxa"/>
            <w:shd w:val="clear" w:color="auto" w:fill="D9D9D9"/>
          </w:tcPr>
          <w:p w14:paraId="4344B620" w14:textId="77777777" w:rsidR="00800D3A" w:rsidRDefault="00800D3A">
            <w:pPr>
              <w:pStyle w:val="TableParagraph"/>
            </w:pPr>
          </w:p>
        </w:tc>
      </w:tr>
      <w:tr w:rsidR="00800D3A" w14:paraId="4344B625" w14:textId="77777777">
        <w:trPr>
          <w:trHeight w:val="297"/>
        </w:trPr>
        <w:tc>
          <w:tcPr>
            <w:tcW w:w="1682" w:type="dxa"/>
            <w:shd w:val="clear" w:color="auto" w:fill="D9D9D9"/>
          </w:tcPr>
          <w:p w14:paraId="4344B622" w14:textId="77777777" w:rsidR="00800D3A" w:rsidRDefault="00800D3A">
            <w:pPr>
              <w:pStyle w:val="TableParagraph"/>
            </w:pPr>
          </w:p>
        </w:tc>
        <w:tc>
          <w:tcPr>
            <w:tcW w:w="5600" w:type="dxa"/>
            <w:shd w:val="clear" w:color="auto" w:fill="D9D9D9"/>
          </w:tcPr>
          <w:p w14:paraId="4344B623" w14:textId="77777777" w:rsidR="00800D3A" w:rsidRDefault="00800D3A">
            <w:pPr>
              <w:pStyle w:val="TableParagraph"/>
            </w:pPr>
          </w:p>
        </w:tc>
        <w:tc>
          <w:tcPr>
            <w:tcW w:w="1133" w:type="dxa"/>
            <w:shd w:val="clear" w:color="auto" w:fill="D9D9D9"/>
          </w:tcPr>
          <w:p w14:paraId="4344B624" w14:textId="77777777" w:rsidR="00800D3A" w:rsidRDefault="00800D3A">
            <w:pPr>
              <w:pStyle w:val="TableParagraph"/>
            </w:pPr>
          </w:p>
        </w:tc>
      </w:tr>
      <w:tr w:rsidR="00800D3A" w14:paraId="4344B629" w14:textId="77777777">
        <w:trPr>
          <w:trHeight w:val="299"/>
        </w:trPr>
        <w:tc>
          <w:tcPr>
            <w:tcW w:w="1682" w:type="dxa"/>
          </w:tcPr>
          <w:p w14:paraId="4344B626" w14:textId="77777777" w:rsidR="00800D3A" w:rsidRDefault="00927C74">
            <w:pPr>
              <w:pStyle w:val="TableParagraph"/>
              <w:spacing w:before="1"/>
              <w:ind w:left="102"/>
              <w:rPr>
                <w:sz w:val="24"/>
              </w:rPr>
            </w:pPr>
            <w:r>
              <w:rPr>
                <w:sz w:val="24"/>
              </w:rPr>
              <w:t>THE-4001</w:t>
            </w:r>
          </w:p>
        </w:tc>
        <w:tc>
          <w:tcPr>
            <w:tcW w:w="5600" w:type="dxa"/>
          </w:tcPr>
          <w:p w14:paraId="4344B627" w14:textId="77777777" w:rsidR="00800D3A" w:rsidRDefault="00927C74">
            <w:pPr>
              <w:pStyle w:val="TableParagraph"/>
              <w:spacing w:before="1"/>
              <w:ind w:left="110"/>
              <w:rPr>
                <w:sz w:val="24"/>
              </w:rPr>
            </w:pPr>
            <w:r>
              <w:rPr>
                <w:sz w:val="24"/>
              </w:rPr>
              <w:t>Systematic Theology III, Angelology and Eschatology</w:t>
            </w:r>
          </w:p>
        </w:tc>
        <w:tc>
          <w:tcPr>
            <w:tcW w:w="1133" w:type="dxa"/>
          </w:tcPr>
          <w:p w14:paraId="4344B628" w14:textId="77777777" w:rsidR="00800D3A" w:rsidRDefault="00927C74">
            <w:pPr>
              <w:pStyle w:val="TableParagraph"/>
              <w:spacing w:before="1"/>
              <w:ind w:left="507"/>
              <w:rPr>
                <w:sz w:val="24"/>
              </w:rPr>
            </w:pPr>
            <w:r>
              <w:rPr>
                <w:sz w:val="24"/>
              </w:rPr>
              <w:t>6</w:t>
            </w:r>
          </w:p>
        </w:tc>
      </w:tr>
      <w:tr w:rsidR="00800D3A" w14:paraId="4344B62D" w14:textId="77777777">
        <w:trPr>
          <w:trHeight w:val="297"/>
        </w:trPr>
        <w:tc>
          <w:tcPr>
            <w:tcW w:w="1682" w:type="dxa"/>
          </w:tcPr>
          <w:p w14:paraId="4344B62A" w14:textId="77777777" w:rsidR="00800D3A" w:rsidRDefault="00927C74">
            <w:pPr>
              <w:pStyle w:val="TableParagraph"/>
              <w:spacing w:line="275" w:lineRule="exact"/>
              <w:ind w:left="102"/>
              <w:rPr>
                <w:sz w:val="24"/>
              </w:rPr>
            </w:pPr>
            <w:r>
              <w:rPr>
                <w:sz w:val="24"/>
              </w:rPr>
              <w:t>THE-4002</w:t>
            </w:r>
          </w:p>
        </w:tc>
        <w:tc>
          <w:tcPr>
            <w:tcW w:w="5600" w:type="dxa"/>
          </w:tcPr>
          <w:p w14:paraId="4344B62B" w14:textId="77777777" w:rsidR="00800D3A" w:rsidRDefault="00927C74">
            <w:pPr>
              <w:pStyle w:val="TableParagraph"/>
              <w:spacing w:line="275" w:lineRule="exact"/>
              <w:ind w:left="110"/>
              <w:rPr>
                <w:sz w:val="24"/>
              </w:rPr>
            </w:pPr>
            <w:r>
              <w:rPr>
                <w:sz w:val="24"/>
              </w:rPr>
              <w:t>Spiritual Formation</w:t>
            </w:r>
          </w:p>
        </w:tc>
        <w:tc>
          <w:tcPr>
            <w:tcW w:w="1133" w:type="dxa"/>
          </w:tcPr>
          <w:p w14:paraId="4344B62C" w14:textId="77777777" w:rsidR="00800D3A" w:rsidRDefault="00927C74">
            <w:pPr>
              <w:pStyle w:val="TableParagraph"/>
              <w:spacing w:line="275" w:lineRule="exact"/>
              <w:ind w:left="507"/>
              <w:rPr>
                <w:sz w:val="24"/>
              </w:rPr>
            </w:pPr>
            <w:r>
              <w:rPr>
                <w:sz w:val="24"/>
              </w:rPr>
              <w:t>6</w:t>
            </w:r>
          </w:p>
        </w:tc>
      </w:tr>
      <w:tr w:rsidR="00800D3A" w14:paraId="4344B631" w14:textId="77777777">
        <w:trPr>
          <w:trHeight w:val="297"/>
        </w:trPr>
        <w:tc>
          <w:tcPr>
            <w:tcW w:w="1682" w:type="dxa"/>
          </w:tcPr>
          <w:p w14:paraId="4344B62E" w14:textId="77777777" w:rsidR="00800D3A" w:rsidRDefault="00800D3A">
            <w:pPr>
              <w:pStyle w:val="TableParagraph"/>
            </w:pPr>
          </w:p>
        </w:tc>
        <w:tc>
          <w:tcPr>
            <w:tcW w:w="5600" w:type="dxa"/>
          </w:tcPr>
          <w:p w14:paraId="4344B62F" w14:textId="77777777" w:rsidR="00800D3A" w:rsidRDefault="00800D3A">
            <w:pPr>
              <w:pStyle w:val="TableParagraph"/>
            </w:pPr>
          </w:p>
        </w:tc>
        <w:tc>
          <w:tcPr>
            <w:tcW w:w="1133" w:type="dxa"/>
          </w:tcPr>
          <w:p w14:paraId="4344B630" w14:textId="77777777" w:rsidR="00800D3A" w:rsidRDefault="00800D3A">
            <w:pPr>
              <w:pStyle w:val="TableParagraph"/>
            </w:pPr>
          </w:p>
        </w:tc>
      </w:tr>
      <w:tr w:rsidR="00800D3A" w14:paraId="4344B635" w14:textId="77777777">
        <w:trPr>
          <w:trHeight w:val="297"/>
        </w:trPr>
        <w:tc>
          <w:tcPr>
            <w:tcW w:w="1682" w:type="dxa"/>
          </w:tcPr>
          <w:p w14:paraId="4344B632" w14:textId="77777777" w:rsidR="00800D3A" w:rsidRDefault="00800D3A">
            <w:pPr>
              <w:pStyle w:val="TableParagraph"/>
            </w:pPr>
          </w:p>
        </w:tc>
        <w:tc>
          <w:tcPr>
            <w:tcW w:w="5600" w:type="dxa"/>
          </w:tcPr>
          <w:p w14:paraId="4344B633" w14:textId="77777777" w:rsidR="00800D3A" w:rsidRDefault="00800D3A">
            <w:pPr>
              <w:pStyle w:val="TableParagraph"/>
            </w:pPr>
          </w:p>
        </w:tc>
        <w:tc>
          <w:tcPr>
            <w:tcW w:w="1133" w:type="dxa"/>
          </w:tcPr>
          <w:p w14:paraId="4344B634" w14:textId="77777777" w:rsidR="00800D3A" w:rsidRDefault="00800D3A">
            <w:pPr>
              <w:pStyle w:val="TableParagraph"/>
            </w:pPr>
          </w:p>
        </w:tc>
      </w:tr>
      <w:tr w:rsidR="00800D3A" w14:paraId="4344B639" w14:textId="77777777">
        <w:trPr>
          <w:trHeight w:val="299"/>
        </w:trPr>
        <w:tc>
          <w:tcPr>
            <w:tcW w:w="1682" w:type="dxa"/>
          </w:tcPr>
          <w:p w14:paraId="4344B636" w14:textId="77777777" w:rsidR="00800D3A" w:rsidRDefault="00800D3A">
            <w:pPr>
              <w:pStyle w:val="TableParagraph"/>
            </w:pPr>
          </w:p>
        </w:tc>
        <w:tc>
          <w:tcPr>
            <w:tcW w:w="5600" w:type="dxa"/>
          </w:tcPr>
          <w:p w14:paraId="4344B637" w14:textId="77777777" w:rsidR="00800D3A" w:rsidRDefault="00800D3A">
            <w:pPr>
              <w:pStyle w:val="TableParagraph"/>
            </w:pPr>
          </w:p>
        </w:tc>
        <w:tc>
          <w:tcPr>
            <w:tcW w:w="1133" w:type="dxa"/>
          </w:tcPr>
          <w:p w14:paraId="4344B638" w14:textId="77777777" w:rsidR="00800D3A" w:rsidRDefault="00800D3A">
            <w:pPr>
              <w:pStyle w:val="TableParagraph"/>
            </w:pPr>
          </w:p>
        </w:tc>
      </w:tr>
      <w:tr w:rsidR="00800D3A" w14:paraId="4344B63D" w14:textId="77777777">
        <w:trPr>
          <w:trHeight w:val="297"/>
        </w:trPr>
        <w:tc>
          <w:tcPr>
            <w:tcW w:w="1682" w:type="dxa"/>
          </w:tcPr>
          <w:p w14:paraId="4344B63A" w14:textId="77777777" w:rsidR="00800D3A" w:rsidRDefault="00800D3A">
            <w:pPr>
              <w:pStyle w:val="TableParagraph"/>
            </w:pPr>
          </w:p>
        </w:tc>
        <w:tc>
          <w:tcPr>
            <w:tcW w:w="5600" w:type="dxa"/>
          </w:tcPr>
          <w:p w14:paraId="4344B63B" w14:textId="77777777" w:rsidR="00800D3A" w:rsidRDefault="00800D3A">
            <w:pPr>
              <w:pStyle w:val="TableParagraph"/>
            </w:pPr>
          </w:p>
        </w:tc>
        <w:tc>
          <w:tcPr>
            <w:tcW w:w="1133" w:type="dxa"/>
          </w:tcPr>
          <w:p w14:paraId="4344B63C" w14:textId="77777777" w:rsidR="00800D3A" w:rsidRDefault="00800D3A">
            <w:pPr>
              <w:pStyle w:val="TableParagraph"/>
            </w:pPr>
          </w:p>
        </w:tc>
      </w:tr>
      <w:tr w:rsidR="00800D3A" w14:paraId="4344B641" w14:textId="77777777">
        <w:trPr>
          <w:trHeight w:val="297"/>
        </w:trPr>
        <w:tc>
          <w:tcPr>
            <w:tcW w:w="1682" w:type="dxa"/>
          </w:tcPr>
          <w:p w14:paraId="4344B63E" w14:textId="77777777" w:rsidR="00800D3A" w:rsidRDefault="00800D3A">
            <w:pPr>
              <w:pStyle w:val="TableParagraph"/>
            </w:pPr>
          </w:p>
        </w:tc>
        <w:tc>
          <w:tcPr>
            <w:tcW w:w="5600" w:type="dxa"/>
          </w:tcPr>
          <w:p w14:paraId="4344B63F" w14:textId="77777777" w:rsidR="00800D3A" w:rsidRDefault="00800D3A">
            <w:pPr>
              <w:pStyle w:val="TableParagraph"/>
            </w:pPr>
          </w:p>
        </w:tc>
        <w:tc>
          <w:tcPr>
            <w:tcW w:w="1133" w:type="dxa"/>
          </w:tcPr>
          <w:p w14:paraId="4344B640" w14:textId="77777777" w:rsidR="00800D3A" w:rsidRDefault="00800D3A">
            <w:pPr>
              <w:pStyle w:val="TableParagraph"/>
            </w:pPr>
          </w:p>
        </w:tc>
      </w:tr>
      <w:tr w:rsidR="00800D3A" w14:paraId="4344B645" w14:textId="77777777">
        <w:trPr>
          <w:trHeight w:val="299"/>
        </w:trPr>
        <w:tc>
          <w:tcPr>
            <w:tcW w:w="1682" w:type="dxa"/>
          </w:tcPr>
          <w:p w14:paraId="4344B642" w14:textId="77777777" w:rsidR="00800D3A" w:rsidRDefault="00800D3A">
            <w:pPr>
              <w:pStyle w:val="TableParagraph"/>
            </w:pPr>
          </w:p>
        </w:tc>
        <w:tc>
          <w:tcPr>
            <w:tcW w:w="5600" w:type="dxa"/>
          </w:tcPr>
          <w:p w14:paraId="4344B643" w14:textId="77777777" w:rsidR="00800D3A" w:rsidRDefault="00800D3A">
            <w:pPr>
              <w:pStyle w:val="TableParagraph"/>
            </w:pPr>
          </w:p>
        </w:tc>
        <w:tc>
          <w:tcPr>
            <w:tcW w:w="1133" w:type="dxa"/>
          </w:tcPr>
          <w:p w14:paraId="4344B644" w14:textId="77777777" w:rsidR="00800D3A" w:rsidRDefault="00800D3A">
            <w:pPr>
              <w:pStyle w:val="TableParagraph"/>
            </w:pPr>
          </w:p>
        </w:tc>
      </w:tr>
      <w:tr w:rsidR="00800D3A" w14:paraId="4344B649" w14:textId="77777777">
        <w:trPr>
          <w:trHeight w:val="297"/>
        </w:trPr>
        <w:tc>
          <w:tcPr>
            <w:tcW w:w="1682" w:type="dxa"/>
          </w:tcPr>
          <w:p w14:paraId="4344B646" w14:textId="77777777" w:rsidR="00800D3A" w:rsidRDefault="00800D3A">
            <w:pPr>
              <w:pStyle w:val="TableParagraph"/>
            </w:pPr>
          </w:p>
        </w:tc>
        <w:tc>
          <w:tcPr>
            <w:tcW w:w="5600" w:type="dxa"/>
          </w:tcPr>
          <w:p w14:paraId="4344B647" w14:textId="77777777" w:rsidR="00800D3A" w:rsidRDefault="00800D3A">
            <w:pPr>
              <w:pStyle w:val="TableParagraph"/>
            </w:pPr>
          </w:p>
        </w:tc>
        <w:tc>
          <w:tcPr>
            <w:tcW w:w="1133" w:type="dxa"/>
          </w:tcPr>
          <w:p w14:paraId="4344B648" w14:textId="77777777" w:rsidR="00800D3A" w:rsidRDefault="00800D3A">
            <w:pPr>
              <w:pStyle w:val="TableParagraph"/>
            </w:pPr>
          </w:p>
        </w:tc>
      </w:tr>
      <w:tr w:rsidR="00800D3A" w14:paraId="4344B64D" w14:textId="77777777">
        <w:trPr>
          <w:trHeight w:val="297"/>
        </w:trPr>
        <w:tc>
          <w:tcPr>
            <w:tcW w:w="1682" w:type="dxa"/>
          </w:tcPr>
          <w:p w14:paraId="4344B64A" w14:textId="77777777" w:rsidR="00800D3A" w:rsidRDefault="00800D3A">
            <w:pPr>
              <w:pStyle w:val="TableParagraph"/>
            </w:pPr>
          </w:p>
        </w:tc>
        <w:tc>
          <w:tcPr>
            <w:tcW w:w="5600" w:type="dxa"/>
          </w:tcPr>
          <w:p w14:paraId="4344B64B" w14:textId="77777777" w:rsidR="00800D3A" w:rsidRDefault="00800D3A">
            <w:pPr>
              <w:pStyle w:val="TableParagraph"/>
            </w:pPr>
          </w:p>
        </w:tc>
        <w:tc>
          <w:tcPr>
            <w:tcW w:w="1133" w:type="dxa"/>
          </w:tcPr>
          <w:p w14:paraId="4344B64C" w14:textId="77777777" w:rsidR="00800D3A" w:rsidRDefault="00800D3A">
            <w:pPr>
              <w:pStyle w:val="TableParagraph"/>
            </w:pPr>
          </w:p>
        </w:tc>
      </w:tr>
      <w:tr w:rsidR="00800D3A" w14:paraId="4344B651" w14:textId="77777777">
        <w:trPr>
          <w:trHeight w:val="297"/>
        </w:trPr>
        <w:tc>
          <w:tcPr>
            <w:tcW w:w="1682" w:type="dxa"/>
            <w:shd w:val="clear" w:color="auto" w:fill="D9D9D9"/>
          </w:tcPr>
          <w:p w14:paraId="4344B64E" w14:textId="77777777" w:rsidR="00800D3A" w:rsidRDefault="00800D3A">
            <w:pPr>
              <w:pStyle w:val="TableParagraph"/>
            </w:pPr>
          </w:p>
        </w:tc>
        <w:tc>
          <w:tcPr>
            <w:tcW w:w="5600" w:type="dxa"/>
            <w:shd w:val="clear" w:color="auto" w:fill="D9D9D9"/>
          </w:tcPr>
          <w:p w14:paraId="4344B64F"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650" w14:textId="77777777" w:rsidR="00800D3A" w:rsidRDefault="00800D3A">
            <w:pPr>
              <w:pStyle w:val="TableParagraph"/>
            </w:pPr>
          </w:p>
        </w:tc>
      </w:tr>
      <w:tr w:rsidR="00800D3A" w14:paraId="4344B655" w14:textId="77777777">
        <w:trPr>
          <w:trHeight w:val="299"/>
        </w:trPr>
        <w:tc>
          <w:tcPr>
            <w:tcW w:w="1682" w:type="dxa"/>
          </w:tcPr>
          <w:p w14:paraId="4344B652" w14:textId="77777777" w:rsidR="00800D3A" w:rsidRDefault="00927C74">
            <w:pPr>
              <w:pStyle w:val="TableParagraph"/>
              <w:spacing w:line="275" w:lineRule="exact"/>
              <w:ind w:left="102"/>
              <w:rPr>
                <w:sz w:val="24"/>
              </w:rPr>
            </w:pPr>
            <w:r>
              <w:rPr>
                <w:sz w:val="24"/>
              </w:rPr>
              <w:t>CC-4003</w:t>
            </w:r>
          </w:p>
        </w:tc>
        <w:tc>
          <w:tcPr>
            <w:tcW w:w="5600" w:type="dxa"/>
          </w:tcPr>
          <w:p w14:paraId="4344B653" w14:textId="77777777" w:rsidR="00800D3A" w:rsidRDefault="00927C74">
            <w:pPr>
              <w:pStyle w:val="TableParagraph"/>
              <w:spacing w:line="275" w:lineRule="exact"/>
              <w:ind w:left="110"/>
              <w:rPr>
                <w:sz w:val="24"/>
              </w:rPr>
            </w:pPr>
            <w:r>
              <w:rPr>
                <w:sz w:val="24"/>
              </w:rPr>
              <w:t>Personal Deliverance</w:t>
            </w:r>
          </w:p>
        </w:tc>
        <w:tc>
          <w:tcPr>
            <w:tcW w:w="1133" w:type="dxa"/>
          </w:tcPr>
          <w:p w14:paraId="4344B654" w14:textId="77777777" w:rsidR="00800D3A" w:rsidRDefault="00927C74">
            <w:pPr>
              <w:pStyle w:val="TableParagraph"/>
              <w:spacing w:line="275" w:lineRule="exact"/>
              <w:ind w:left="507"/>
              <w:rPr>
                <w:sz w:val="24"/>
              </w:rPr>
            </w:pPr>
            <w:r>
              <w:rPr>
                <w:sz w:val="24"/>
              </w:rPr>
              <w:t>6</w:t>
            </w:r>
          </w:p>
        </w:tc>
      </w:tr>
      <w:tr w:rsidR="00800D3A" w14:paraId="4344B659" w14:textId="77777777">
        <w:trPr>
          <w:trHeight w:val="297"/>
        </w:trPr>
        <w:tc>
          <w:tcPr>
            <w:tcW w:w="1682" w:type="dxa"/>
          </w:tcPr>
          <w:p w14:paraId="4344B656" w14:textId="77777777" w:rsidR="00800D3A" w:rsidRDefault="00927C74">
            <w:pPr>
              <w:pStyle w:val="TableParagraph"/>
              <w:spacing w:line="275" w:lineRule="exact"/>
              <w:ind w:left="102"/>
              <w:rPr>
                <w:sz w:val="24"/>
              </w:rPr>
            </w:pPr>
            <w:r>
              <w:rPr>
                <w:sz w:val="24"/>
              </w:rPr>
              <w:t>CC-4004</w:t>
            </w:r>
          </w:p>
        </w:tc>
        <w:tc>
          <w:tcPr>
            <w:tcW w:w="5600" w:type="dxa"/>
          </w:tcPr>
          <w:p w14:paraId="4344B657" w14:textId="77777777" w:rsidR="00800D3A" w:rsidRDefault="00927C74">
            <w:pPr>
              <w:pStyle w:val="TableParagraph"/>
              <w:spacing w:line="275" w:lineRule="exact"/>
              <w:ind w:left="110"/>
              <w:rPr>
                <w:sz w:val="24"/>
              </w:rPr>
            </w:pPr>
            <w:r>
              <w:rPr>
                <w:sz w:val="24"/>
              </w:rPr>
              <w:t>Marriage Counseling II</w:t>
            </w:r>
          </w:p>
        </w:tc>
        <w:tc>
          <w:tcPr>
            <w:tcW w:w="1133" w:type="dxa"/>
          </w:tcPr>
          <w:p w14:paraId="4344B658" w14:textId="77777777" w:rsidR="00800D3A" w:rsidRDefault="00927C74">
            <w:pPr>
              <w:pStyle w:val="TableParagraph"/>
              <w:spacing w:line="275" w:lineRule="exact"/>
              <w:ind w:left="507"/>
              <w:rPr>
                <w:sz w:val="24"/>
              </w:rPr>
            </w:pPr>
            <w:r>
              <w:rPr>
                <w:sz w:val="24"/>
              </w:rPr>
              <w:t>6</w:t>
            </w:r>
          </w:p>
        </w:tc>
      </w:tr>
      <w:tr w:rsidR="00800D3A" w14:paraId="4344B65D" w14:textId="77777777">
        <w:trPr>
          <w:trHeight w:val="297"/>
        </w:trPr>
        <w:tc>
          <w:tcPr>
            <w:tcW w:w="1682" w:type="dxa"/>
          </w:tcPr>
          <w:p w14:paraId="4344B65A" w14:textId="77777777" w:rsidR="00800D3A" w:rsidRDefault="00927C74">
            <w:pPr>
              <w:pStyle w:val="TableParagraph"/>
              <w:spacing w:line="275" w:lineRule="exact"/>
              <w:ind w:left="102"/>
              <w:rPr>
                <w:sz w:val="24"/>
              </w:rPr>
            </w:pPr>
            <w:r>
              <w:rPr>
                <w:sz w:val="24"/>
              </w:rPr>
              <w:t>CC-4005</w:t>
            </w:r>
          </w:p>
        </w:tc>
        <w:tc>
          <w:tcPr>
            <w:tcW w:w="5600" w:type="dxa"/>
          </w:tcPr>
          <w:p w14:paraId="4344B65B" w14:textId="77777777" w:rsidR="00800D3A" w:rsidRDefault="00927C74">
            <w:pPr>
              <w:pStyle w:val="TableParagraph"/>
              <w:spacing w:line="275" w:lineRule="exact"/>
              <w:ind w:left="110"/>
              <w:rPr>
                <w:sz w:val="24"/>
              </w:rPr>
            </w:pPr>
            <w:r>
              <w:rPr>
                <w:sz w:val="24"/>
              </w:rPr>
              <w:t>Youth Counseling II</w:t>
            </w:r>
          </w:p>
        </w:tc>
        <w:tc>
          <w:tcPr>
            <w:tcW w:w="1133" w:type="dxa"/>
          </w:tcPr>
          <w:p w14:paraId="4344B65C" w14:textId="77777777" w:rsidR="00800D3A" w:rsidRDefault="00927C74">
            <w:pPr>
              <w:pStyle w:val="TableParagraph"/>
              <w:spacing w:line="275" w:lineRule="exact"/>
              <w:ind w:left="507"/>
              <w:rPr>
                <w:sz w:val="24"/>
              </w:rPr>
            </w:pPr>
            <w:r>
              <w:rPr>
                <w:sz w:val="24"/>
              </w:rPr>
              <w:t>6</w:t>
            </w:r>
          </w:p>
        </w:tc>
      </w:tr>
      <w:tr w:rsidR="00800D3A" w14:paraId="4344B661" w14:textId="77777777">
        <w:trPr>
          <w:trHeight w:val="297"/>
        </w:trPr>
        <w:tc>
          <w:tcPr>
            <w:tcW w:w="1682" w:type="dxa"/>
          </w:tcPr>
          <w:p w14:paraId="4344B65E" w14:textId="77777777" w:rsidR="00800D3A" w:rsidRDefault="00927C74">
            <w:pPr>
              <w:pStyle w:val="TableParagraph"/>
              <w:spacing w:line="275" w:lineRule="exact"/>
              <w:ind w:left="102"/>
              <w:rPr>
                <w:sz w:val="24"/>
              </w:rPr>
            </w:pPr>
            <w:r>
              <w:rPr>
                <w:sz w:val="24"/>
              </w:rPr>
              <w:t>CC-4006</w:t>
            </w:r>
          </w:p>
        </w:tc>
        <w:tc>
          <w:tcPr>
            <w:tcW w:w="5600" w:type="dxa"/>
          </w:tcPr>
          <w:p w14:paraId="4344B65F" w14:textId="77777777" w:rsidR="00800D3A" w:rsidRDefault="00927C74">
            <w:pPr>
              <w:pStyle w:val="TableParagraph"/>
              <w:spacing w:line="275" w:lineRule="exact"/>
              <w:ind w:left="110"/>
              <w:rPr>
                <w:sz w:val="24"/>
              </w:rPr>
            </w:pPr>
            <w:r>
              <w:rPr>
                <w:sz w:val="24"/>
              </w:rPr>
              <w:t>Crisis Counseling</w:t>
            </w:r>
          </w:p>
        </w:tc>
        <w:tc>
          <w:tcPr>
            <w:tcW w:w="1133" w:type="dxa"/>
          </w:tcPr>
          <w:p w14:paraId="4344B660" w14:textId="77777777" w:rsidR="00800D3A" w:rsidRDefault="00927C74">
            <w:pPr>
              <w:pStyle w:val="TableParagraph"/>
              <w:spacing w:line="275" w:lineRule="exact"/>
              <w:ind w:left="507"/>
              <w:rPr>
                <w:sz w:val="24"/>
              </w:rPr>
            </w:pPr>
            <w:r>
              <w:rPr>
                <w:sz w:val="24"/>
              </w:rPr>
              <w:t>6</w:t>
            </w:r>
          </w:p>
        </w:tc>
      </w:tr>
      <w:tr w:rsidR="00800D3A" w14:paraId="4344B665" w14:textId="77777777">
        <w:trPr>
          <w:trHeight w:val="299"/>
        </w:trPr>
        <w:tc>
          <w:tcPr>
            <w:tcW w:w="1682" w:type="dxa"/>
          </w:tcPr>
          <w:p w14:paraId="4344B662" w14:textId="77777777" w:rsidR="00800D3A" w:rsidRDefault="00800D3A">
            <w:pPr>
              <w:pStyle w:val="TableParagraph"/>
            </w:pPr>
          </w:p>
        </w:tc>
        <w:tc>
          <w:tcPr>
            <w:tcW w:w="5600" w:type="dxa"/>
          </w:tcPr>
          <w:p w14:paraId="4344B663" w14:textId="77777777" w:rsidR="00800D3A" w:rsidRDefault="00800D3A">
            <w:pPr>
              <w:pStyle w:val="TableParagraph"/>
            </w:pPr>
          </w:p>
        </w:tc>
        <w:tc>
          <w:tcPr>
            <w:tcW w:w="1133" w:type="dxa"/>
          </w:tcPr>
          <w:p w14:paraId="4344B664" w14:textId="77777777" w:rsidR="00800D3A" w:rsidRDefault="00800D3A">
            <w:pPr>
              <w:pStyle w:val="TableParagraph"/>
            </w:pPr>
          </w:p>
        </w:tc>
      </w:tr>
      <w:tr w:rsidR="00800D3A" w14:paraId="4344B669" w14:textId="77777777">
        <w:trPr>
          <w:trHeight w:val="297"/>
        </w:trPr>
        <w:tc>
          <w:tcPr>
            <w:tcW w:w="1682" w:type="dxa"/>
          </w:tcPr>
          <w:p w14:paraId="4344B666" w14:textId="77777777" w:rsidR="00800D3A" w:rsidRDefault="00927C74">
            <w:pPr>
              <w:pStyle w:val="TableParagraph"/>
              <w:spacing w:line="275" w:lineRule="exact"/>
              <w:ind w:left="102"/>
              <w:rPr>
                <w:sz w:val="24"/>
              </w:rPr>
            </w:pPr>
            <w:r>
              <w:rPr>
                <w:sz w:val="24"/>
              </w:rPr>
              <w:t>PW-4009</w:t>
            </w:r>
          </w:p>
        </w:tc>
        <w:tc>
          <w:tcPr>
            <w:tcW w:w="5600" w:type="dxa"/>
          </w:tcPr>
          <w:p w14:paraId="4344B667" w14:textId="77777777" w:rsidR="00800D3A" w:rsidRDefault="00927C74">
            <w:pPr>
              <w:pStyle w:val="TableParagraph"/>
              <w:spacing w:line="275" w:lineRule="exact"/>
              <w:ind w:left="110"/>
              <w:rPr>
                <w:sz w:val="24"/>
              </w:rPr>
            </w:pPr>
            <w:r>
              <w:rPr>
                <w:sz w:val="24"/>
              </w:rPr>
              <w:t>Strategic Prayer/Spiritual Warfare II</w:t>
            </w:r>
          </w:p>
        </w:tc>
        <w:tc>
          <w:tcPr>
            <w:tcW w:w="1133" w:type="dxa"/>
          </w:tcPr>
          <w:p w14:paraId="4344B668" w14:textId="77777777" w:rsidR="00800D3A" w:rsidRDefault="00927C74">
            <w:pPr>
              <w:pStyle w:val="TableParagraph"/>
              <w:spacing w:line="275" w:lineRule="exact"/>
              <w:ind w:left="507"/>
              <w:rPr>
                <w:sz w:val="24"/>
              </w:rPr>
            </w:pPr>
            <w:r>
              <w:rPr>
                <w:sz w:val="24"/>
              </w:rPr>
              <w:t>6</w:t>
            </w:r>
          </w:p>
        </w:tc>
      </w:tr>
      <w:tr w:rsidR="00800D3A" w14:paraId="4344B66D" w14:textId="77777777">
        <w:trPr>
          <w:trHeight w:val="297"/>
        </w:trPr>
        <w:tc>
          <w:tcPr>
            <w:tcW w:w="1682" w:type="dxa"/>
          </w:tcPr>
          <w:p w14:paraId="4344B66A" w14:textId="77777777" w:rsidR="00800D3A" w:rsidRDefault="00800D3A">
            <w:pPr>
              <w:pStyle w:val="TableParagraph"/>
            </w:pPr>
          </w:p>
        </w:tc>
        <w:tc>
          <w:tcPr>
            <w:tcW w:w="5600" w:type="dxa"/>
          </w:tcPr>
          <w:p w14:paraId="4344B66B" w14:textId="77777777" w:rsidR="00800D3A" w:rsidRDefault="00800D3A">
            <w:pPr>
              <w:pStyle w:val="TableParagraph"/>
            </w:pPr>
          </w:p>
        </w:tc>
        <w:tc>
          <w:tcPr>
            <w:tcW w:w="1133" w:type="dxa"/>
          </w:tcPr>
          <w:p w14:paraId="4344B66C" w14:textId="77777777" w:rsidR="00800D3A" w:rsidRDefault="00800D3A">
            <w:pPr>
              <w:pStyle w:val="TableParagraph"/>
            </w:pPr>
          </w:p>
        </w:tc>
      </w:tr>
      <w:tr w:rsidR="00800D3A" w14:paraId="4344B671" w14:textId="77777777">
        <w:trPr>
          <w:trHeight w:val="297"/>
        </w:trPr>
        <w:tc>
          <w:tcPr>
            <w:tcW w:w="1682" w:type="dxa"/>
          </w:tcPr>
          <w:p w14:paraId="4344B66E" w14:textId="77777777" w:rsidR="00800D3A" w:rsidRDefault="00927C74">
            <w:pPr>
              <w:pStyle w:val="TableParagraph"/>
              <w:spacing w:line="275" w:lineRule="exact"/>
              <w:ind w:left="102"/>
              <w:rPr>
                <w:sz w:val="24"/>
              </w:rPr>
            </w:pPr>
            <w:r>
              <w:rPr>
                <w:sz w:val="24"/>
              </w:rPr>
              <w:t>PS-4002</w:t>
            </w:r>
          </w:p>
        </w:tc>
        <w:tc>
          <w:tcPr>
            <w:tcW w:w="5600" w:type="dxa"/>
          </w:tcPr>
          <w:p w14:paraId="4344B66F" w14:textId="77777777" w:rsidR="00800D3A" w:rsidRDefault="00927C74">
            <w:pPr>
              <w:pStyle w:val="TableParagraph"/>
              <w:spacing w:line="275" w:lineRule="exact"/>
              <w:ind w:left="110"/>
              <w:rPr>
                <w:sz w:val="24"/>
              </w:rPr>
            </w:pPr>
            <w:r>
              <w:rPr>
                <w:sz w:val="24"/>
              </w:rPr>
              <w:t>Pastoral Care &amp; Counseling</w:t>
            </w:r>
          </w:p>
        </w:tc>
        <w:tc>
          <w:tcPr>
            <w:tcW w:w="1133" w:type="dxa"/>
          </w:tcPr>
          <w:p w14:paraId="4344B670" w14:textId="77777777" w:rsidR="00800D3A" w:rsidRDefault="00927C74">
            <w:pPr>
              <w:pStyle w:val="TableParagraph"/>
              <w:spacing w:line="275" w:lineRule="exact"/>
              <w:ind w:left="507"/>
              <w:rPr>
                <w:sz w:val="24"/>
              </w:rPr>
            </w:pPr>
            <w:r>
              <w:rPr>
                <w:sz w:val="24"/>
              </w:rPr>
              <w:t>6</w:t>
            </w:r>
          </w:p>
        </w:tc>
      </w:tr>
      <w:tr w:rsidR="00800D3A" w14:paraId="4344B675" w14:textId="77777777">
        <w:trPr>
          <w:trHeight w:val="300"/>
        </w:trPr>
        <w:tc>
          <w:tcPr>
            <w:tcW w:w="1682" w:type="dxa"/>
          </w:tcPr>
          <w:p w14:paraId="4344B672" w14:textId="77777777" w:rsidR="00800D3A" w:rsidRDefault="00800D3A">
            <w:pPr>
              <w:pStyle w:val="TableParagraph"/>
            </w:pPr>
          </w:p>
        </w:tc>
        <w:tc>
          <w:tcPr>
            <w:tcW w:w="5600" w:type="dxa"/>
          </w:tcPr>
          <w:p w14:paraId="4344B673" w14:textId="77777777" w:rsidR="00800D3A" w:rsidRDefault="00800D3A">
            <w:pPr>
              <w:pStyle w:val="TableParagraph"/>
            </w:pPr>
          </w:p>
        </w:tc>
        <w:tc>
          <w:tcPr>
            <w:tcW w:w="1133" w:type="dxa"/>
          </w:tcPr>
          <w:p w14:paraId="4344B674" w14:textId="77777777" w:rsidR="00800D3A" w:rsidRDefault="00800D3A">
            <w:pPr>
              <w:pStyle w:val="TableParagraph"/>
            </w:pPr>
          </w:p>
        </w:tc>
      </w:tr>
      <w:tr w:rsidR="00800D3A" w14:paraId="4344B679" w14:textId="77777777">
        <w:trPr>
          <w:trHeight w:val="297"/>
        </w:trPr>
        <w:tc>
          <w:tcPr>
            <w:tcW w:w="1682" w:type="dxa"/>
          </w:tcPr>
          <w:p w14:paraId="4344B676" w14:textId="77777777" w:rsidR="00800D3A" w:rsidRDefault="00800D3A">
            <w:pPr>
              <w:pStyle w:val="TableParagraph"/>
            </w:pPr>
          </w:p>
        </w:tc>
        <w:tc>
          <w:tcPr>
            <w:tcW w:w="5600" w:type="dxa"/>
          </w:tcPr>
          <w:p w14:paraId="4344B677" w14:textId="77777777" w:rsidR="00800D3A" w:rsidRDefault="00800D3A">
            <w:pPr>
              <w:pStyle w:val="TableParagraph"/>
            </w:pPr>
          </w:p>
        </w:tc>
        <w:tc>
          <w:tcPr>
            <w:tcW w:w="1133" w:type="dxa"/>
          </w:tcPr>
          <w:p w14:paraId="4344B678" w14:textId="77777777" w:rsidR="00800D3A" w:rsidRDefault="00800D3A">
            <w:pPr>
              <w:pStyle w:val="TableParagraph"/>
            </w:pPr>
          </w:p>
        </w:tc>
      </w:tr>
      <w:tr w:rsidR="00800D3A" w14:paraId="4344B67D" w14:textId="77777777">
        <w:trPr>
          <w:trHeight w:val="297"/>
        </w:trPr>
        <w:tc>
          <w:tcPr>
            <w:tcW w:w="1682" w:type="dxa"/>
          </w:tcPr>
          <w:p w14:paraId="4344B67A" w14:textId="77777777" w:rsidR="00800D3A" w:rsidRDefault="00800D3A">
            <w:pPr>
              <w:pStyle w:val="TableParagraph"/>
            </w:pPr>
          </w:p>
        </w:tc>
        <w:tc>
          <w:tcPr>
            <w:tcW w:w="5600" w:type="dxa"/>
          </w:tcPr>
          <w:p w14:paraId="4344B67B" w14:textId="77777777" w:rsidR="00800D3A" w:rsidRDefault="00800D3A">
            <w:pPr>
              <w:pStyle w:val="TableParagraph"/>
            </w:pPr>
          </w:p>
        </w:tc>
        <w:tc>
          <w:tcPr>
            <w:tcW w:w="1133" w:type="dxa"/>
          </w:tcPr>
          <w:p w14:paraId="4344B67C" w14:textId="77777777" w:rsidR="00800D3A" w:rsidRDefault="00800D3A">
            <w:pPr>
              <w:pStyle w:val="TableParagraph"/>
            </w:pPr>
          </w:p>
        </w:tc>
      </w:tr>
      <w:tr w:rsidR="00800D3A" w14:paraId="4344B681" w14:textId="77777777">
        <w:trPr>
          <w:trHeight w:val="297"/>
        </w:trPr>
        <w:tc>
          <w:tcPr>
            <w:tcW w:w="1682" w:type="dxa"/>
          </w:tcPr>
          <w:p w14:paraId="4344B67E" w14:textId="77777777" w:rsidR="00800D3A" w:rsidRDefault="00800D3A">
            <w:pPr>
              <w:pStyle w:val="TableParagraph"/>
            </w:pPr>
          </w:p>
        </w:tc>
        <w:tc>
          <w:tcPr>
            <w:tcW w:w="5600" w:type="dxa"/>
          </w:tcPr>
          <w:p w14:paraId="4344B67F" w14:textId="77777777" w:rsidR="00800D3A" w:rsidRDefault="00800D3A">
            <w:pPr>
              <w:pStyle w:val="TableParagraph"/>
            </w:pPr>
          </w:p>
        </w:tc>
        <w:tc>
          <w:tcPr>
            <w:tcW w:w="1133" w:type="dxa"/>
          </w:tcPr>
          <w:p w14:paraId="4344B680" w14:textId="77777777" w:rsidR="00800D3A" w:rsidRDefault="00800D3A">
            <w:pPr>
              <w:pStyle w:val="TableParagraph"/>
            </w:pPr>
          </w:p>
        </w:tc>
      </w:tr>
      <w:tr w:rsidR="00800D3A" w14:paraId="4344B685" w14:textId="77777777">
        <w:trPr>
          <w:trHeight w:val="299"/>
        </w:trPr>
        <w:tc>
          <w:tcPr>
            <w:tcW w:w="1682" w:type="dxa"/>
          </w:tcPr>
          <w:p w14:paraId="4344B682" w14:textId="77777777" w:rsidR="00800D3A" w:rsidRDefault="00800D3A">
            <w:pPr>
              <w:pStyle w:val="TableParagraph"/>
            </w:pPr>
          </w:p>
        </w:tc>
        <w:tc>
          <w:tcPr>
            <w:tcW w:w="5600" w:type="dxa"/>
          </w:tcPr>
          <w:p w14:paraId="4344B683" w14:textId="77777777" w:rsidR="00800D3A" w:rsidRDefault="00800D3A">
            <w:pPr>
              <w:pStyle w:val="TableParagraph"/>
            </w:pPr>
          </w:p>
        </w:tc>
        <w:tc>
          <w:tcPr>
            <w:tcW w:w="1133" w:type="dxa"/>
          </w:tcPr>
          <w:p w14:paraId="4344B684" w14:textId="77777777" w:rsidR="00800D3A" w:rsidRDefault="00800D3A">
            <w:pPr>
              <w:pStyle w:val="TableParagraph"/>
            </w:pPr>
          </w:p>
        </w:tc>
      </w:tr>
      <w:tr w:rsidR="00800D3A" w14:paraId="4344B689" w14:textId="77777777">
        <w:trPr>
          <w:trHeight w:val="297"/>
        </w:trPr>
        <w:tc>
          <w:tcPr>
            <w:tcW w:w="1682" w:type="dxa"/>
            <w:shd w:val="clear" w:color="auto" w:fill="D9D9D9"/>
          </w:tcPr>
          <w:p w14:paraId="4344B686"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687" w14:textId="77777777" w:rsidR="00800D3A" w:rsidRDefault="00800D3A">
            <w:pPr>
              <w:pStyle w:val="TableParagraph"/>
            </w:pPr>
          </w:p>
        </w:tc>
        <w:tc>
          <w:tcPr>
            <w:tcW w:w="1133" w:type="dxa"/>
            <w:shd w:val="clear" w:color="auto" w:fill="D9D9D9"/>
          </w:tcPr>
          <w:p w14:paraId="4344B688" w14:textId="77777777" w:rsidR="00800D3A" w:rsidRDefault="00927C74">
            <w:pPr>
              <w:pStyle w:val="TableParagraph"/>
              <w:spacing w:line="275" w:lineRule="exact"/>
              <w:ind w:left="447"/>
              <w:rPr>
                <w:sz w:val="24"/>
              </w:rPr>
            </w:pPr>
            <w:r>
              <w:rPr>
                <w:sz w:val="24"/>
              </w:rPr>
              <w:t>72</w:t>
            </w:r>
          </w:p>
        </w:tc>
      </w:tr>
      <w:tr w:rsidR="00800D3A" w14:paraId="4344B68D" w14:textId="77777777">
        <w:trPr>
          <w:trHeight w:val="297"/>
        </w:trPr>
        <w:tc>
          <w:tcPr>
            <w:tcW w:w="1682" w:type="dxa"/>
          </w:tcPr>
          <w:p w14:paraId="4344B68A" w14:textId="77777777" w:rsidR="00800D3A" w:rsidRDefault="00800D3A">
            <w:pPr>
              <w:pStyle w:val="TableParagraph"/>
            </w:pPr>
          </w:p>
        </w:tc>
        <w:tc>
          <w:tcPr>
            <w:tcW w:w="5600" w:type="dxa"/>
          </w:tcPr>
          <w:p w14:paraId="4344B68B" w14:textId="77777777" w:rsidR="00800D3A" w:rsidRDefault="00800D3A">
            <w:pPr>
              <w:pStyle w:val="TableParagraph"/>
            </w:pPr>
          </w:p>
        </w:tc>
        <w:tc>
          <w:tcPr>
            <w:tcW w:w="1133" w:type="dxa"/>
          </w:tcPr>
          <w:p w14:paraId="4344B68C" w14:textId="77777777" w:rsidR="00800D3A" w:rsidRDefault="00800D3A">
            <w:pPr>
              <w:pStyle w:val="TableParagraph"/>
            </w:pPr>
          </w:p>
        </w:tc>
      </w:tr>
    </w:tbl>
    <w:p w14:paraId="4344B68E" w14:textId="77777777" w:rsidR="00800D3A" w:rsidRDefault="00800D3A">
      <w:pPr>
        <w:sectPr w:rsidR="00800D3A">
          <w:pgSz w:w="12240" w:h="15840"/>
          <w:pgMar w:top="1400" w:right="820" w:bottom="1280" w:left="1540" w:header="1135" w:footer="1084" w:gutter="0"/>
          <w:cols w:space="720"/>
        </w:sectPr>
      </w:pPr>
    </w:p>
    <w:p w14:paraId="3789FA83" w14:textId="77777777" w:rsidR="008846B0" w:rsidRDefault="008846B0">
      <w:pPr>
        <w:pStyle w:val="Heading4"/>
        <w:spacing w:before="21" w:after="52"/>
        <w:ind w:left="2649"/>
      </w:pPr>
    </w:p>
    <w:p w14:paraId="4344B68F" w14:textId="36355851" w:rsidR="00800D3A" w:rsidRPr="008846B0" w:rsidRDefault="00927C74">
      <w:pPr>
        <w:pStyle w:val="Heading4"/>
        <w:spacing w:before="21" w:after="52"/>
        <w:ind w:left="2649"/>
        <w:rPr>
          <w:sz w:val="28"/>
          <w:szCs w:val="28"/>
        </w:rPr>
      </w:pPr>
      <w:r w:rsidRPr="008846B0">
        <w:rPr>
          <w:sz w:val="28"/>
          <w:szCs w:val="28"/>
        </w:rPr>
        <w:t>Doctor of Theology – Pastoral Studies</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5439"/>
        <w:gridCol w:w="1123"/>
      </w:tblGrid>
      <w:tr w:rsidR="00800D3A" w14:paraId="4344B694" w14:textId="77777777">
        <w:trPr>
          <w:trHeight w:val="594"/>
        </w:trPr>
        <w:tc>
          <w:tcPr>
            <w:tcW w:w="1639" w:type="dxa"/>
            <w:shd w:val="clear" w:color="auto" w:fill="808080"/>
          </w:tcPr>
          <w:p w14:paraId="4344B690" w14:textId="77777777" w:rsidR="00800D3A" w:rsidRDefault="00927C74">
            <w:pPr>
              <w:pStyle w:val="TableParagraph"/>
              <w:spacing w:line="275" w:lineRule="exact"/>
              <w:ind w:left="282"/>
              <w:rPr>
                <w:b/>
                <w:sz w:val="24"/>
              </w:rPr>
            </w:pPr>
            <w:r>
              <w:rPr>
                <w:b/>
                <w:sz w:val="24"/>
              </w:rPr>
              <w:t>Course ID</w:t>
            </w:r>
          </w:p>
        </w:tc>
        <w:tc>
          <w:tcPr>
            <w:tcW w:w="5439" w:type="dxa"/>
            <w:shd w:val="clear" w:color="auto" w:fill="808080"/>
          </w:tcPr>
          <w:p w14:paraId="4344B691" w14:textId="77777777" w:rsidR="00800D3A" w:rsidRDefault="00927C74">
            <w:pPr>
              <w:pStyle w:val="TableParagraph"/>
              <w:spacing w:line="275" w:lineRule="exact"/>
              <w:ind w:left="2223" w:right="2432"/>
              <w:jc w:val="center"/>
              <w:rPr>
                <w:b/>
                <w:sz w:val="24"/>
              </w:rPr>
            </w:pPr>
            <w:r>
              <w:rPr>
                <w:b/>
                <w:sz w:val="24"/>
              </w:rPr>
              <w:t>Course</w:t>
            </w:r>
          </w:p>
        </w:tc>
        <w:tc>
          <w:tcPr>
            <w:tcW w:w="1123" w:type="dxa"/>
            <w:shd w:val="clear" w:color="auto" w:fill="808080"/>
          </w:tcPr>
          <w:p w14:paraId="4344B692" w14:textId="77777777" w:rsidR="00800D3A" w:rsidRDefault="00927C74">
            <w:pPr>
              <w:pStyle w:val="TableParagraph"/>
              <w:spacing w:line="275" w:lineRule="exact"/>
              <w:ind w:left="109" w:right="202"/>
              <w:jc w:val="center"/>
              <w:rPr>
                <w:b/>
                <w:sz w:val="24"/>
              </w:rPr>
            </w:pPr>
            <w:r>
              <w:rPr>
                <w:b/>
                <w:sz w:val="24"/>
              </w:rPr>
              <w:t>No.</w:t>
            </w:r>
          </w:p>
          <w:p w14:paraId="4344B693" w14:textId="77777777" w:rsidR="00800D3A" w:rsidRDefault="00927C74">
            <w:pPr>
              <w:pStyle w:val="TableParagraph"/>
              <w:spacing w:before="21"/>
              <w:ind w:left="110" w:right="202"/>
              <w:jc w:val="center"/>
              <w:rPr>
                <w:b/>
                <w:sz w:val="24"/>
              </w:rPr>
            </w:pPr>
            <w:r>
              <w:rPr>
                <w:b/>
                <w:sz w:val="24"/>
              </w:rPr>
              <w:t>Credits</w:t>
            </w:r>
          </w:p>
        </w:tc>
      </w:tr>
      <w:tr w:rsidR="00800D3A" w14:paraId="4344B698" w14:textId="77777777">
        <w:trPr>
          <w:trHeight w:val="299"/>
        </w:trPr>
        <w:tc>
          <w:tcPr>
            <w:tcW w:w="1639" w:type="dxa"/>
          </w:tcPr>
          <w:p w14:paraId="4344B695" w14:textId="77777777" w:rsidR="00800D3A" w:rsidRDefault="00800D3A">
            <w:pPr>
              <w:pStyle w:val="TableParagraph"/>
            </w:pPr>
          </w:p>
        </w:tc>
        <w:tc>
          <w:tcPr>
            <w:tcW w:w="5439" w:type="dxa"/>
          </w:tcPr>
          <w:p w14:paraId="4344B696" w14:textId="77777777" w:rsidR="00800D3A" w:rsidRDefault="00800D3A">
            <w:pPr>
              <w:pStyle w:val="TableParagraph"/>
            </w:pPr>
          </w:p>
        </w:tc>
        <w:tc>
          <w:tcPr>
            <w:tcW w:w="1123" w:type="dxa"/>
          </w:tcPr>
          <w:p w14:paraId="4344B697" w14:textId="77777777" w:rsidR="00800D3A" w:rsidRDefault="00800D3A">
            <w:pPr>
              <w:pStyle w:val="TableParagraph"/>
            </w:pPr>
          </w:p>
        </w:tc>
      </w:tr>
      <w:tr w:rsidR="00800D3A" w14:paraId="4344B69C" w14:textId="77777777">
        <w:trPr>
          <w:trHeight w:val="297"/>
        </w:trPr>
        <w:tc>
          <w:tcPr>
            <w:tcW w:w="1639" w:type="dxa"/>
            <w:shd w:val="clear" w:color="auto" w:fill="D9D9D9"/>
          </w:tcPr>
          <w:p w14:paraId="4344B699" w14:textId="77777777" w:rsidR="00800D3A" w:rsidRDefault="00800D3A">
            <w:pPr>
              <w:pStyle w:val="TableParagraph"/>
            </w:pPr>
          </w:p>
        </w:tc>
        <w:tc>
          <w:tcPr>
            <w:tcW w:w="5439" w:type="dxa"/>
            <w:shd w:val="clear" w:color="auto" w:fill="D9D9D9"/>
          </w:tcPr>
          <w:p w14:paraId="4344B69A" w14:textId="77777777" w:rsidR="00800D3A" w:rsidRDefault="00800D3A">
            <w:pPr>
              <w:pStyle w:val="TableParagraph"/>
            </w:pPr>
          </w:p>
        </w:tc>
        <w:tc>
          <w:tcPr>
            <w:tcW w:w="1123" w:type="dxa"/>
            <w:shd w:val="clear" w:color="auto" w:fill="D9D9D9"/>
          </w:tcPr>
          <w:p w14:paraId="4344B69B" w14:textId="77777777" w:rsidR="00800D3A" w:rsidRDefault="00800D3A">
            <w:pPr>
              <w:pStyle w:val="TableParagraph"/>
            </w:pPr>
          </w:p>
        </w:tc>
      </w:tr>
      <w:tr w:rsidR="00800D3A" w14:paraId="4344B6A0" w14:textId="77777777">
        <w:trPr>
          <w:trHeight w:val="297"/>
        </w:trPr>
        <w:tc>
          <w:tcPr>
            <w:tcW w:w="1639" w:type="dxa"/>
          </w:tcPr>
          <w:p w14:paraId="4344B69D" w14:textId="77777777" w:rsidR="00800D3A" w:rsidRDefault="00800D3A">
            <w:pPr>
              <w:pStyle w:val="TableParagraph"/>
            </w:pPr>
          </w:p>
        </w:tc>
        <w:tc>
          <w:tcPr>
            <w:tcW w:w="5439" w:type="dxa"/>
          </w:tcPr>
          <w:p w14:paraId="4344B69E" w14:textId="77777777" w:rsidR="00800D3A" w:rsidRDefault="00800D3A">
            <w:pPr>
              <w:pStyle w:val="TableParagraph"/>
            </w:pPr>
          </w:p>
        </w:tc>
        <w:tc>
          <w:tcPr>
            <w:tcW w:w="1123" w:type="dxa"/>
          </w:tcPr>
          <w:p w14:paraId="4344B69F" w14:textId="77777777" w:rsidR="00800D3A" w:rsidRDefault="00800D3A">
            <w:pPr>
              <w:pStyle w:val="TableParagraph"/>
            </w:pPr>
          </w:p>
        </w:tc>
      </w:tr>
      <w:tr w:rsidR="00800D3A" w14:paraId="4344B6A4" w14:textId="77777777">
        <w:trPr>
          <w:trHeight w:val="297"/>
        </w:trPr>
        <w:tc>
          <w:tcPr>
            <w:tcW w:w="1639" w:type="dxa"/>
          </w:tcPr>
          <w:p w14:paraId="4344B6A1" w14:textId="77777777" w:rsidR="00800D3A" w:rsidRDefault="00927C74">
            <w:pPr>
              <w:pStyle w:val="TableParagraph"/>
              <w:spacing w:line="275" w:lineRule="exact"/>
              <w:ind w:left="105"/>
              <w:rPr>
                <w:sz w:val="24"/>
              </w:rPr>
            </w:pPr>
            <w:r>
              <w:rPr>
                <w:sz w:val="24"/>
              </w:rPr>
              <w:t>BIB-4001</w:t>
            </w:r>
          </w:p>
        </w:tc>
        <w:tc>
          <w:tcPr>
            <w:tcW w:w="5439" w:type="dxa"/>
          </w:tcPr>
          <w:p w14:paraId="4344B6A2" w14:textId="77777777" w:rsidR="00800D3A" w:rsidRDefault="00927C74">
            <w:pPr>
              <w:pStyle w:val="TableParagraph"/>
              <w:spacing w:line="275" w:lineRule="exact"/>
              <w:ind w:left="105"/>
              <w:rPr>
                <w:sz w:val="24"/>
              </w:rPr>
            </w:pPr>
            <w:r>
              <w:rPr>
                <w:sz w:val="24"/>
              </w:rPr>
              <w:t>Jesus Christ in Prophecy</w:t>
            </w:r>
          </w:p>
        </w:tc>
        <w:tc>
          <w:tcPr>
            <w:tcW w:w="1123" w:type="dxa"/>
          </w:tcPr>
          <w:p w14:paraId="4344B6A3" w14:textId="77777777" w:rsidR="00800D3A" w:rsidRDefault="00927C74">
            <w:pPr>
              <w:pStyle w:val="TableParagraph"/>
              <w:spacing w:line="275" w:lineRule="exact"/>
              <w:ind w:right="488"/>
              <w:jc w:val="right"/>
              <w:rPr>
                <w:sz w:val="24"/>
              </w:rPr>
            </w:pPr>
            <w:r>
              <w:rPr>
                <w:sz w:val="24"/>
              </w:rPr>
              <w:t>6</w:t>
            </w:r>
          </w:p>
        </w:tc>
      </w:tr>
      <w:tr w:rsidR="00800D3A" w14:paraId="4344B6A8" w14:textId="77777777">
        <w:trPr>
          <w:trHeight w:val="299"/>
        </w:trPr>
        <w:tc>
          <w:tcPr>
            <w:tcW w:w="1639" w:type="dxa"/>
          </w:tcPr>
          <w:p w14:paraId="4344B6A5" w14:textId="77777777" w:rsidR="00800D3A" w:rsidRDefault="00927C74">
            <w:pPr>
              <w:pStyle w:val="TableParagraph"/>
              <w:spacing w:before="1"/>
              <w:ind w:left="105"/>
              <w:rPr>
                <w:sz w:val="24"/>
              </w:rPr>
            </w:pPr>
            <w:r>
              <w:rPr>
                <w:sz w:val="24"/>
              </w:rPr>
              <w:t>BIB-4002</w:t>
            </w:r>
          </w:p>
        </w:tc>
        <w:tc>
          <w:tcPr>
            <w:tcW w:w="5439" w:type="dxa"/>
          </w:tcPr>
          <w:p w14:paraId="4344B6A6" w14:textId="77777777" w:rsidR="00800D3A" w:rsidRDefault="00927C74">
            <w:pPr>
              <w:pStyle w:val="TableParagraph"/>
              <w:spacing w:before="1"/>
              <w:ind w:left="105"/>
              <w:rPr>
                <w:sz w:val="24"/>
              </w:rPr>
            </w:pPr>
            <w:r>
              <w:rPr>
                <w:sz w:val="24"/>
              </w:rPr>
              <w:t>Blood Covenant</w:t>
            </w:r>
          </w:p>
        </w:tc>
        <w:tc>
          <w:tcPr>
            <w:tcW w:w="1123" w:type="dxa"/>
          </w:tcPr>
          <w:p w14:paraId="4344B6A7" w14:textId="77777777" w:rsidR="00800D3A" w:rsidRDefault="00927C74">
            <w:pPr>
              <w:pStyle w:val="TableParagraph"/>
              <w:spacing w:before="1"/>
              <w:ind w:right="488"/>
              <w:jc w:val="right"/>
              <w:rPr>
                <w:sz w:val="24"/>
              </w:rPr>
            </w:pPr>
            <w:r>
              <w:rPr>
                <w:sz w:val="24"/>
              </w:rPr>
              <w:t>6</w:t>
            </w:r>
          </w:p>
        </w:tc>
      </w:tr>
      <w:tr w:rsidR="00800D3A" w14:paraId="4344B6AC" w14:textId="77777777">
        <w:trPr>
          <w:trHeight w:val="297"/>
        </w:trPr>
        <w:tc>
          <w:tcPr>
            <w:tcW w:w="1639" w:type="dxa"/>
          </w:tcPr>
          <w:p w14:paraId="4344B6A9" w14:textId="77777777" w:rsidR="00800D3A" w:rsidRDefault="00927C74">
            <w:pPr>
              <w:pStyle w:val="TableParagraph"/>
              <w:spacing w:line="275" w:lineRule="exact"/>
              <w:ind w:left="105"/>
              <w:rPr>
                <w:sz w:val="24"/>
              </w:rPr>
            </w:pPr>
            <w:r>
              <w:rPr>
                <w:sz w:val="24"/>
              </w:rPr>
              <w:t>BIB-4004</w:t>
            </w:r>
          </w:p>
        </w:tc>
        <w:tc>
          <w:tcPr>
            <w:tcW w:w="5439" w:type="dxa"/>
          </w:tcPr>
          <w:p w14:paraId="4344B6AA" w14:textId="77777777" w:rsidR="00800D3A" w:rsidRDefault="00927C74">
            <w:pPr>
              <w:pStyle w:val="TableParagraph"/>
              <w:spacing w:line="275" w:lineRule="exact"/>
              <w:ind w:left="105"/>
              <w:rPr>
                <w:sz w:val="24"/>
              </w:rPr>
            </w:pPr>
            <w:r>
              <w:rPr>
                <w:sz w:val="24"/>
              </w:rPr>
              <w:t>Book of Hebrews</w:t>
            </w:r>
          </w:p>
        </w:tc>
        <w:tc>
          <w:tcPr>
            <w:tcW w:w="1123" w:type="dxa"/>
          </w:tcPr>
          <w:p w14:paraId="4344B6AB" w14:textId="77777777" w:rsidR="00800D3A" w:rsidRDefault="00927C74">
            <w:pPr>
              <w:pStyle w:val="TableParagraph"/>
              <w:spacing w:line="275" w:lineRule="exact"/>
              <w:ind w:right="488"/>
              <w:jc w:val="right"/>
              <w:rPr>
                <w:sz w:val="24"/>
              </w:rPr>
            </w:pPr>
            <w:r>
              <w:rPr>
                <w:sz w:val="24"/>
              </w:rPr>
              <w:t>6</w:t>
            </w:r>
          </w:p>
        </w:tc>
      </w:tr>
      <w:tr w:rsidR="00800D3A" w14:paraId="4344B6B0" w14:textId="77777777">
        <w:trPr>
          <w:trHeight w:val="297"/>
        </w:trPr>
        <w:tc>
          <w:tcPr>
            <w:tcW w:w="1639" w:type="dxa"/>
          </w:tcPr>
          <w:p w14:paraId="4344B6AD" w14:textId="77777777" w:rsidR="00800D3A" w:rsidRDefault="00927C74">
            <w:pPr>
              <w:pStyle w:val="TableParagraph"/>
              <w:spacing w:line="275" w:lineRule="exact"/>
              <w:ind w:left="105"/>
              <w:rPr>
                <w:sz w:val="24"/>
              </w:rPr>
            </w:pPr>
            <w:r>
              <w:rPr>
                <w:sz w:val="24"/>
              </w:rPr>
              <w:t>BIB-4006</w:t>
            </w:r>
          </w:p>
        </w:tc>
        <w:tc>
          <w:tcPr>
            <w:tcW w:w="5439" w:type="dxa"/>
          </w:tcPr>
          <w:p w14:paraId="4344B6AE" w14:textId="77777777" w:rsidR="00800D3A" w:rsidRDefault="00927C74">
            <w:pPr>
              <w:pStyle w:val="TableParagraph"/>
              <w:spacing w:line="275" w:lineRule="exact"/>
              <w:ind w:left="105"/>
              <w:rPr>
                <w:sz w:val="24"/>
              </w:rPr>
            </w:pPr>
            <w:r>
              <w:rPr>
                <w:sz w:val="24"/>
              </w:rPr>
              <w:t>Old Testament Law: Case Studies</w:t>
            </w:r>
          </w:p>
        </w:tc>
        <w:tc>
          <w:tcPr>
            <w:tcW w:w="1123" w:type="dxa"/>
          </w:tcPr>
          <w:p w14:paraId="4344B6AF" w14:textId="77777777" w:rsidR="00800D3A" w:rsidRDefault="00927C74">
            <w:pPr>
              <w:pStyle w:val="TableParagraph"/>
              <w:spacing w:line="275" w:lineRule="exact"/>
              <w:ind w:right="488"/>
              <w:jc w:val="right"/>
              <w:rPr>
                <w:sz w:val="24"/>
              </w:rPr>
            </w:pPr>
            <w:r>
              <w:rPr>
                <w:sz w:val="24"/>
              </w:rPr>
              <w:t>6</w:t>
            </w:r>
          </w:p>
        </w:tc>
      </w:tr>
      <w:tr w:rsidR="00800D3A" w14:paraId="4344B6B4" w14:textId="77777777">
        <w:trPr>
          <w:trHeight w:val="297"/>
        </w:trPr>
        <w:tc>
          <w:tcPr>
            <w:tcW w:w="1639" w:type="dxa"/>
          </w:tcPr>
          <w:p w14:paraId="4344B6B1" w14:textId="77777777" w:rsidR="00800D3A" w:rsidRDefault="00800D3A">
            <w:pPr>
              <w:pStyle w:val="TableParagraph"/>
            </w:pPr>
          </w:p>
        </w:tc>
        <w:tc>
          <w:tcPr>
            <w:tcW w:w="5439" w:type="dxa"/>
          </w:tcPr>
          <w:p w14:paraId="4344B6B2" w14:textId="77777777" w:rsidR="00800D3A" w:rsidRDefault="00800D3A">
            <w:pPr>
              <w:pStyle w:val="TableParagraph"/>
            </w:pPr>
          </w:p>
        </w:tc>
        <w:tc>
          <w:tcPr>
            <w:tcW w:w="1123" w:type="dxa"/>
          </w:tcPr>
          <w:p w14:paraId="4344B6B3" w14:textId="77777777" w:rsidR="00800D3A" w:rsidRDefault="00800D3A">
            <w:pPr>
              <w:pStyle w:val="TableParagraph"/>
            </w:pPr>
          </w:p>
        </w:tc>
      </w:tr>
      <w:tr w:rsidR="00800D3A" w14:paraId="4344B6B8" w14:textId="77777777">
        <w:trPr>
          <w:trHeight w:val="299"/>
        </w:trPr>
        <w:tc>
          <w:tcPr>
            <w:tcW w:w="1639" w:type="dxa"/>
          </w:tcPr>
          <w:p w14:paraId="4344B6B5" w14:textId="77777777" w:rsidR="00800D3A" w:rsidRDefault="00800D3A">
            <w:pPr>
              <w:pStyle w:val="TableParagraph"/>
            </w:pPr>
          </w:p>
        </w:tc>
        <w:tc>
          <w:tcPr>
            <w:tcW w:w="5439" w:type="dxa"/>
          </w:tcPr>
          <w:p w14:paraId="4344B6B6" w14:textId="77777777" w:rsidR="00800D3A" w:rsidRDefault="00800D3A">
            <w:pPr>
              <w:pStyle w:val="TableParagraph"/>
            </w:pPr>
          </w:p>
        </w:tc>
        <w:tc>
          <w:tcPr>
            <w:tcW w:w="1123" w:type="dxa"/>
          </w:tcPr>
          <w:p w14:paraId="4344B6B7" w14:textId="77777777" w:rsidR="00800D3A" w:rsidRDefault="00800D3A">
            <w:pPr>
              <w:pStyle w:val="TableParagraph"/>
            </w:pPr>
          </w:p>
        </w:tc>
      </w:tr>
      <w:tr w:rsidR="00800D3A" w14:paraId="4344B6BC" w14:textId="77777777">
        <w:trPr>
          <w:trHeight w:val="297"/>
        </w:trPr>
        <w:tc>
          <w:tcPr>
            <w:tcW w:w="1639" w:type="dxa"/>
          </w:tcPr>
          <w:p w14:paraId="4344B6B9" w14:textId="77777777" w:rsidR="00800D3A" w:rsidRDefault="00800D3A">
            <w:pPr>
              <w:pStyle w:val="TableParagraph"/>
            </w:pPr>
          </w:p>
        </w:tc>
        <w:tc>
          <w:tcPr>
            <w:tcW w:w="5439" w:type="dxa"/>
          </w:tcPr>
          <w:p w14:paraId="4344B6BA" w14:textId="77777777" w:rsidR="00800D3A" w:rsidRDefault="00800D3A">
            <w:pPr>
              <w:pStyle w:val="TableParagraph"/>
            </w:pPr>
          </w:p>
        </w:tc>
        <w:tc>
          <w:tcPr>
            <w:tcW w:w="1123" w:type="dxa"/>
          </w:tcPr>
          <w:p w14:paraId="4344B6BB" w14:textId="77777777" w:rsidR="00800D3A" w:rsidRDefault="00800D3A">
            <w:pPr>
              <w:pStyle w:val="TableParagraph"/>
            </w:pPr>
          </w:p>
        </w:tc>
      </w:tr>
      <w:tr w:rsidR="00800D3A" w14:paraId="4344B6C0" w14:textId="77777777">
        <w:trPr>
          <w:trHeight w:val="297"/>
        </w:trPr>
        <w:tc>
          <w:tcPr>
            <w:tcW w:w="1639" w:type="dxa"/>
            <w:shd w:val="clear" w:color="auto" w:fill="D9D9D9"/>
          </w:tcPr>
          <w:p w14:paraId="4344B6BD" w14:textId="77777777" w:rsidR="00800D3A" w:rsidRDefault="00800D3A">
            <w:pPr>
              <w:pStyle w:val="TableParagraph"/>
            </w:pPr>
          </w:p>
        </w:tc>
        <w:tc>
          <w:tcPr>
            <w:tcW w:w="5439" w:type="dxa"/>
            <w:shd w:val="clear" w:color="auto" w:fill="D9D9D9"/>
          </w:tcPr>
          <w:p w14:paraId="4344B6BE" w14:textId="77777777" w:rsidR="00800D3A" w:rsidRDefault="00800D3A">
            <w:pPr>
              <w:pStyle w:val="TableParagraph"/>
            </w:pPr>
          </w:p>
        </w:tc>
        <w:tc>
          <w:tcPr>
            <w:tcW w:w="1123" w:type="dxa"/>
            <w:shd w:val="clear" w:color="auto" w:fill="D9D9D9"/>
          </w:tcPr>
          <w:p w14:paraId="4344B6BF" w14:textId="77777777" w:rsidR="00800D3A" w:rsidRDefault="00800D3A">
            <w:pPr>
              <w:pStyle w:val="TableParagraph"/>
            </w:pPr>
          </w:p>
        </w:tc>
      </w:tr>
      <w:tr w:rsidR="00800D3A" w14:paraId="4344B6C4" w14:textId="77777777">
        <w:trPr>
          <w:trHeight w:val="297"/>
        </w:trPr>
        <w:tc>
          <w:tcPr>
            <w:tcW w:w="1639" w:type="dxa"/>
            <w:shd w:val="clear" w:color="auto" w:fill="D9D9D9"/>
          </w:tcPr>
          <w:p w14:paraId="4344B6C1" w14:textId="77777777" w:rsidR="00800D3A" w:rsidRDefault="00800D3A">
            <w:pPr>
              <w:pStyle w:val="TableParagraph"/>
            </w:pPr>
          </w:p>
        </w:tc>
        <w:tc>
          <w:tcPr>
            <w:tcW w:w="5439" w:type="dxa"/>
            <w:shd w:val="clear" w:color="auto" w:fill="D9D9D9"/>
          </w:tcPr>
          <w:p w14:paraId="4344B6C2" w14:textId="77777777" w:rsidR="00800D3A" w:rsidRDefault="00800D3A">
            <w:pPr>
              <w:pStyle w:val="TableParagraph"/>
            </w:pPr>
          </w:p>
        </w:tc>
        <w:tc>
          <w:tcPr>
            <w:tcW w:w="1123" w:type="dxa"/>
            <w:shd w:val="clear" w:color="auto" w:fill="D9D9D9"/>
          </w:tcPr>
          <w:p w14:paraId="4344B6C3" w14:textId="77777777" w:rsidR="00800D3A" w:rsidRDefault="00800D3A">
            <w:pPr>
              <w:pStyle w:val="TableParagraph"/>
            </w:pPr>
          </w:p>
        </w:tc>
      </w:tr>
      <w:tr w:rsidR="00800D3A" w14:paraId="4344B6C9" w14:textId="77777777">
        <w:trPr>
          <w:trHeight w:val="597"/>
        </w:trPr>
        <w:tc>
          <w:tcPr>
            <w:tcW w:w="1639" w:type="dxa"/>
          </w:tcPr>
          <w:p w14:paraId="4344B6C5" w14:textId="77777777" w:rsidR="00800D3A" w:rsidRDefault="00927C74">
            <w:pPr>
              <w:pStyle w:val="TableParagraph"/>
              <w:spacing w:before="1"/>
              <w:ind w:left="105"/>
              <w:rPr>
                <w:sz w:val="24"/>
              </w:rPr>
            </w:pPr>
            <w:r>
              <w:rPr>
                <w:sz w:val="24"/>
              </w:rPr>
              <w:t>THE-4001</w:t>
            </w:r>
          </w:p>
        </w:tc>
        <w:tc>
          <w:tcPr>
            <w:tcW w:w="5439" w:type="dxa"/>
          </w:tcPr>
          <w:p w14:paraId="4344B6C6" w14:textId="77777777" w:rsidR="00800D3A" w:rsidRDefault="00927C74">
            <w:pPr>
              <w:pStyle w:val="TableParagraph"/>
              <w:spacing w:before="1"/>
              <w:ind w:left="105"/>
              <w:rPr>
                <w:sz w:val="24"/>
              </w:rPr>
            </w:pPr>
            <w:r>
              <w:rPr>
                <w:sz w:val="24"/>
              </w:rPr>
              <w:t>Systematic Theology III, Angelology and</w:t>
            </w:r>
          </w:p>
          <w:p w14:paraId="4344B6C7" w14:textId="77777777" w:rsidR="00800D3A" w:rsidRDefault="00927C74">
            <w:pPr>
              <w:pStyle w:val="TableParagraph"/>
              <w:spacing w:before="22"/>
              <w:ind w:left="105"/>
              <w:rPr>
                <w:sz w:val="24"/>
              </w:rPr>
            </w:pPr>
            <w:r>
              <w:rPr>
                <w:sz w:val="24"/>
              </w:rPr>
              <w:t>Eschatology</w:t>
            </w:r>
          </w:p>
        </w:tc>
        <w:tc>
          <w:tcPr>
            <w:tcW w:w="1123" w:type="dxa"/>
          </w:tcPr>
          <w:p w14:paraId="4344B6C8" w14:textId="77777777" w:rsidR="00800D3A" w:rsidRDefault="00927C74">
            <w:pPr>
              <w:pStyle w:val="TableParagraph"/>
              <w:spacing w:before="150"/>
              <w:ind w:right="488"/>
              <w:jc w:val="right"/>
              <w:rPr>
                <w:sz w:val="24"/>
              </w:rPr>
            </w:pPr>
            <w:r>
              <w:rPr>
                <w:sz w:val="24"/>
              </w:rPr>
              <w:t>6</w:t>
            </w:r>
          </w:p>
        </w:tc>
      </w:tr>
      <w:tr w:rsidR="00800D3A" w14:paraId="4344B6CD" w14:textId="77777777">
        <w:trPr>
          <w:trHeight w:val="297"/>
        </w:trPr>
        <w:tc>
          <w:tcPr>
            <w:tcW w:w="1639" w:type="dxa"/>
          </w:tcPr>
          <w:p w14:paraId="4344B6CA" w14:textId="77777777" w:rsidR="00800D3A" w:rsidRDefault="00927C74">
            <w:pPr>
              <w:pStyle w:val="TableParagraph"/>
              <w:spacing w:line="275" w:lineRule="exact"/>
              <w:ind w:left="105"/>
              <w:rPr>
                <w:sz w:val="24"/>
              </w:rPr>
            </w:pPr>
            <w:r>
              <w:rPr>
                <w:sz w:val="24"/>
              </w:rPr>
              <w:t>THE-4002</w:t>
            </w:r>
          </w:p>
        </w:tc>
        <w:tc>
          <w:tcPr>
            <w:tcW w:w="5439" w:type="dxa"/>
          </w:tcPr>
          <w:p w14:paraId="4344B6CB" w14:textId="77777777" w:rsidR="00800D3A" w:rsidRDefault="00927C74">
            <w:pPr>
              <w:pStyle w:val="TableParagraph"/>
              <w:spacing w:line="275" w:lineRule="exact"/>
              <w:ind w:left="105"/>
              <w:rPr>
                <w:sz w:val="24"/>
              </w:rPr>
            </w:pPr>
            <w:r>
              <w:rPr>
                <w:sz w:val="24"/>
              </w:rPr>
              <w:t>Spiritual Formation</w:t>
            </w:r>
          </w:p>
        </w:tc>
        <w:tc>
          <w:tcPr>
            <w:tcW w:w="1123" w:type="dxa"/>
          </w:tcPr>
          <w:p w14:paraId="4344B6CC" w14:textId="77777777" w:rsidR="00800D3A" w:rsidRDefault="00927C74">
            <w:pPr>
              <w:pStyle w:val="TableParagraph"/>
              <w:spacing w:line="275" w:lineRule="exact"/>
              <w:ind w:right="488"/>
              <w:jc w:val="right"/>
              <w:rPr>
                <w:sz w:val="24"/>
              </w:rPr>
            </w:pPr>
            <w:r>
              <w:rPr>
                <w:sz w:val="24"/>
              </w:rPr>
              <w:t>6</w:t>
            </w:r>
          </w:p>
        </w:tc>
      </w:tr>
      <w:tr w:rsidR="00800D3A" w14:paraId="4344B6D1" w14:textId="77777777">
        <w:trPr>
          <w:trHeight w:val="297"/>
        </w:trPr>
        <w:tc>
          <w:tcPr>
            <w:tcW w:w="1639" w:type="dxa"/>
          </w:tcPr>
          <w:p w14:paraId="4344B6CE" w14:textId="77777777" w:rsidR="00800D3A" w:rsidRDefault="00800D3A">
            <w:pPr>
              <w:pStyle w:val="TableParagraph"/>
            </w:pPr>
          </w:p>
        </w:tc>
        <w:tc>
          <w:tcPr>
            <w:tcW w:w="5439" w:type="dxa"/>
          </w:tcPr>
          <w:p w14:paraId="4344B6CF" w14:textId="77777777" w:rsidR="00800D3A" w:rsidRDefault="00800D3A">
            <w:pPr>
              <w:pStyle w:val="TableParagraph"/>
            </w:pPr>
          </w:p>
        </w:tc>
        <w:tc>
          <w:tcPr>
            <w:tcW w:w="1123" w:type="dxa"/>
          </w:tcPr>
          <w:p w14:paraId="4344B6D0" w14:textId="77777777" w:rsidR="00800D3A" w:rsidRDefault="00800D3A">
            <w:pPr>
              <w:pStyle w:val="TableParagraph"/>
            </w:pPr>
          </w:p>
        </w:tc>
      </w:tr>
      <w:tr w:rsidR="00800D3A" w14:paraId="4344B6D5" w14:textId="77777777">
        <w:trPr>
          <w:trHeight w:val="299"/>
        </w:trPr>
        <w:tc>
          <w:tcPr>
            <w:tcW w:w="1639" w:type="dxa"/>
          </w:tcPr>
          <w:p w14:paraId="4344B6D2" w14:textId="77777777" w:rsidR="00800D3A" w:rsidRDefault="00800D3A">
            <w:pPr>
              <w:pStyle w:val="TableParagraph"/>
            </w:pPr>
          </w:p>
        </w:tc>
        <w:tc>
          <w:tcPr>
            <w:tcW w:w="5439" w:type="dxa"/>
          </w:tcPr>
          <w:p w14:paraId="4344B6D3" w14:textId="77777777" w:rsidR="00800D3A" w:rsidRDefault="00800D3A">
            <w:pPr>
              <w:pStyle w:val="TableParagraph"/>
            </w:pPr>
          </w:p>
        </w:tc>
        <w:tc>
          <w:tcPr>
            <w:tcW w:w="1123" w:type="dxa"/>
          </w:tcPr>
          <w:p w14:paraId="4344B6D4" w14:textId="77777777" w:rsidR="00800D3A" w:rsidRDefault="00800D3A">
            <w:pPr>
              <w:pStyle w:val="TableParagraph"/>
            </w:pPr>
          </w:p>
        </w:tc>
      </w:tr>
      <w:tr w:rsidR="00800D3A" w14:paraId="4344B6D9" w14:textId="77777777">
        <w:trPr>
          <w:trHeight w:val="297"/>
        </w:trPr>
        <w:tc>
          <w:tcPr>
            <w:tcW w:w="1639" w:type="dxa"/>
          </w:tcPr>
          <w:p w14:paraId="4344B6D6" w14:textId="77777777" w:rsidR="00800D3A" w:rsidRDefault="00800D3A">
            <w:pPr>
              <w:pStyle w:val="TableParagraph"/>
            </w:pPr>
          </w:p>
        </w:tc>
        <w:tc>
          <w:tcPr>
            <w:tcW w:w="5439" w:type="dxa"/>
          </w:tcPr>
          <w:p w14:paraId="4344B6D7" w14:textId="77777777" w:rsidR="00800D3A" w:rsidRDefault="00800D3A">
            <w:pPr>
              <w:pStyle w:val="TableParagraph"/>
            </w:pPr>
          </w:p>
        </w:tc>
        <w:tc>
          <w:tcPr>
            <w:tcW w:w="1123" w:type="dxa"/>
          </w:tcPr>
          <w:p w14:paraId="4344B6D8" w14:textId="77777777" w:rsidR="00800D3A" w:rsidRDefault="00800D3A">
            <w:pPr>
              <w:pStyle w:val="TableParagraph"/>
            </w:pPr>
          </w:p>
        </w:tc>
      </w:tr>
      <w:tr w:rsidR="00800D3A" w14:paraId="4344B6DD" w14:textId="77777777">
        <w:trPr>
          <w:trHeight w:val="297"/>
        </w:trPr>
        <w:tc>
          <w:tcPr>
            <w:tcW w:w="1639" w:type="dxa"/>
          </w:tcPr>
          <w:p w14:paraId="4344B6DA" w14:textId="77777777" w:rsidR="00800D3A" w:rsidRDefault="00800D3A">
            <w:pPr>
              <w:pStyle w:val="TableParagraph"/>
            </w:pPr>
          </w:p>
        </w:tc>
        <w:tc>
          <w:tcPr>
            <w:tcW w:w="5439" w:type="dxa"/>
          </w:tcPr>
          <w:p w14:paraId="4344B6DB" w14:textId="77777777" w:rsidR="00800D3A" w:rsidRDefault="00800D3A">
            <w:pPr>
              <w:pStyle w:val="TableParagraph"/>
            </w:pPr>
          </w:p>
        </w:tc>
        <w:tc>
          <w:tcPr>
            <w:tcW w:w="1123" w:type="dxa"/>
          </w:tcPr>
          <w:p w14:paraId="4344B6DC" w14:textId="77777777" w:rsidR="00800D3A" w:rsidRDefault="00800D3A">
            <w:pPr>
              <w:pStyle w:val="TableParagraph"/>
            </w:pPr>
          </w:p>
        </w:tc>
      </w:tr>
      <w:tr w:rsidR="00800D3A" w14:paraId="4344B6E1" w14:textId="77777777">
        <w:trPr>
          <w:trHeight w:val="297"/>
        </w:trPr>
        <w:tc>
          <w:tcPr>
            <w:tcW w:w="1639" w:type="dxa"/>
          </w:tcPr>
          <w:p w14:paraId="4344B6DE" w14:textId="77777777" w:rsidR="00800D3A" w:rsidRDefault="00800D3A">
            <w:pPr>
              <w:pStyle w:val="TableParagraph"/>
            </w:pPr>
          </w:p>
        </w:tc>
        <w:tc>
          <w:tcPr>
            <w:tcW w:w="5439" w:type="dxa"/>
          </w:tcPr>
          <w:p w14:paraId="4344B6DF" w14:textId="77777777" w:rsidR="00800D3A" w:rsidRDefault="00800D3A">
            <w:pPr>
              <w:pStyle w:val="TableParagraph"/>
            </w:pPr>
          </w:p>
        </w:tc>
        <w:tc>
          <w:tcPr>
            <w:tcW w:w="1123" w:type="dxa"/>
          </w:tcPr>
          <w:p w14:paraId="4344B6E0" w14:textId="77777777" w:rsidR="00800D3A" w:rsidRDefault="00800D3A">
            <w:pPr>
              <w:pStyle w:val="TableParagraph"/>
            </w:pPr>
          </w:p>
        </w:tc>
      </w:tr>
      <w:tr w:rsidR="00800D3A" w14:paraId="4344B6E5" w14:textId="77777777">
        <w:trPr>
          <w:trHeight w:val="300"/>
        </w:trPr>
        <w:tc>
          <w:tcPr>
            <w:tcW w:w="1639" w:type="dxa"/>
          </w:tcPr>
          <w:p w14:paraId="4344B6E2" w14:textId="77777777" w:rsidR="00800D3A" w:rsidRDefault="00800D3A">
            <w:pPr>
              <w:pStyle w:val="TableParagraph"/>
            </w:pPr>
          </w:p>
        </w:tc>
        <w:tc>
          <w:tcPr>
            <w:tcW w:w="5439" w:type="dxa"/>
          </w:tcPr>
          <w:p w14:paraId="4344B6E3" w14:textId="77777777" w:rsidR="00800D3A" w:rsidRDefault="00800D3A">
            <w:pPr>
              <w:pStyle w:val="TableParagraph"/>
            </w:pPr>
          </w:p>
        </w:tc>
        <w:tc>
          <w:tcPr>
            <w:tcW w:w="1123" w:type="dxa"/>
          </w:tcPr>
          <w:p w14:paraId="4344B6E4" w14:textId="77777777" w:rsidR="00800D3A" w:rsidRDefault="00800D3A">
            <w:pPr>
              <w:pStyle w:val="TableParagraph"/>
            </w:pPr>
          </w:p>
        </w:tc>
      </w:tr>
      <w:tr w:rsidR="00800D3A" w14:paraId="4344B6E9" w14:textId="77777777">
        <w:trPr>
          <w:trHeight w:val="297"/>
        </w:trPr>
        <w:tc>
          <w:tcPr>
            <w:tcW w:w="1639" w:type="dxa"/>
            <w:shd w:val="clear" w:color="auto" w:fill="D9D9D9"/>
          </w:tcPr>
          <w:p w14:paraId="4344B6E6" w14:textId="77777777" w:rsidR="00800D3A" w:rsidRDefault="00800D3A">
            <w:pPr>
              <w:pStyle w:val="TableParagraph"/>
            </w:pPr>
          </w:p>
        </w:tc>
        <w:tc>
          <w:tcPr>
            <w:tcW w:w="5439" w:type="dxa"/>
            <w:shd w:val="clear" w:color="auto" w:fill="D9D9D9"/>
          </w:tcPr>
          <w:p w14:paraId="4344B6E7" w14:textId="77777777" w:rsidR="00800D3A" w:rsidRDefault="00927C74">
            <w:pPr>
              <w:pStyle w:val="TableParagraph"/>
              <w:spacing w:line="275" w:lineRule="exact"/>
              <w:ind w:left="105"/>
              <w:rPr>
                <w:sz w:val="24"/>
              </w:rPr>
            </w:pPr>
            <w:r>
              <w:rPr>
                <w:sz w:val="24"/>
              </w:rPr>
              <w:t>Courses Specific to Area of Study</w:t>
            </w:r>
          </w:p>
        </w:tc>
        <w:tc>
          <w:tcPr>
            <w:tcW w:w="1123" w:type="dxa"/>
            <w:shd w:val="clear" w:color="auto" w:fill="D9D9D9"/>
          </w:tcPr>
          <w:p w14:paraId="4344B6E8" w14:textId="77777777" w:rsidR="00800D3A" w:rsidRDefault="00800D3A">
            <w:pPr>
              <w:pStyle w:val="TableParagraph"/>
            </w:pPr>
          </w:p>
        </w:tc>
      </w:tr>
      <w:tr w:rsidR="00800D3A" w14:paraId="4344B6ED" w14:textId="77777777">
        <w:trPr>
          <w:trHeight w:val="297"/>
        </w:trPr>
        <w:tc>
          <w:tcPr>
            <w:tcW w:w="1639" w:type="dxa"/>
          </w:tcPr>
          <w:p w14:paraId="4344B6EA" w14:textId="77777777" w:rsidR="00800D3A" w:rsidRDefault="00927C74">
            <w:pPr>
              <w:pStyle w:val="TableParagraph"/>
              <w:spacing w:line="275" w:lineRule="exact"/>
              <w:ind w:left="105"/>
              <w:rPr>
                <w:sz w:val="24"/>
              </w:rPr>
            </w:pPr>
            <w:r>
              <w:rPr>
                <w:sz w:val="24"/>
              </w:rPr>
              <w:t>PS-4001</w:t>
            </w:r>
          </w:p>
        </w:tc>
        <w:tc>
          <w:tcPr>
            <w:tcW w:w="5439" w:type="dxa"/>
          </w:tcPr>
          <w:p w14:paraId="4344B6EB" w14:textId="77777777" w:rsidR="00800D3A" w:rsidRDefault="00927C74">
            <w:pPr>
              <w:pStyle w:val="TableParagraph"/>
              <w:spacing w:line="275" w:lineRule="exact"/>
              <w:ind w:left="105"/>
              <w:rPr>
                <w:sz w:val="24"/>
              </w:rPr>
            </w:pPr>
            <w:r>
              <w:rPr>
                <w:sz w:val="24"/>
              </w:rPr>
              <w:t>Communicating the Word of God II</w:t>
            </w:r>
          </w:p>
        </w:tc>
        <w:tc>
          <w:tcPr>
            <w:tcW w:w="1123" w:type="dxa"/>
          </w:tcPr>
          <w:p w14:paraId="4344B6EC" w14:textId="77777777" w:rsidR="00800D3A" w:rsidRDefault="00927C74">
            <w:pPr>
              <w:pStyle w:val="TableParagraph"/>
              <w:spacing w:line="275" w:lineRule="exact"/>
              <w:ind w:right="488"/>
              <w:jc w:val="right"/>
              <w:rPr>
                <w:sz w:val="24"/>
              </w:rPr>
            </w:pPr>
            <w:r>
              <w:rPr>
                <w:sz w:val="24"/>
              </w:rPr>
              <w:t>6</w:t>
            </w:r>
          </w:p>
        </w:tc>
      </w:tr>
      <w:tr w:rsidR="00800D3A" w14:paraId="4344B6F1" w14:textId="77777777">
        <w:trPr>
          <w:trHeight w:val="297"/>
        </w:trPr>
        <w:tc>
          <w:tcPr>
            <w:tcW w:w="1639" w:type="dxa"/>
          </w:tcPr>
          <w:p w14:paraId="4344B6EE" w14:textId="77777777" w:rsidR="00800D3A" w:rsidRDefault="00927C74">
            <w:pPr>
              <w:pStyle w:val="TableParagraph"/>
              <w:spacing w:line="275" w:lineRule="exact"/>
              <w:ind w:left="105"/>
              <w:rPr>
                <w:sz w:val="24"/>
              </w:rPr>
            </w:pPr>
            <w:r>
              <w:rPr>
                <w:sz w:val="24"/>
              </w:rPr>
              <w:t>PS-4002</w:t>
            </w:r>
          </w:p>
        </w:tc>
        <w:tc>
          <w:tcPr>
            <w:tcW w:w="5439" w:type="dxa"/>
          </w:tcPr>
          <w:p w14:paraId="4344B6EF" w14:textId="77777777" w:rsidR="00800D3A" w:rsidRDefault="00927C74">
            <w:pPr>
              <w:pStyle w:val="TableParagraph"/>
              <w:spacing w:line="275" w:lineRule="exact"/>
              <w:ind w:left="105"/>
              <w:rPr>
                <w:sz w:val="24"/>
              </w:rPr>
            </w:pPr>
            <w:r>
              <w:rPr>
                <w:sz w:val="24"/>
              </w:rPr>
              <w:t>Pastoral Care and Counseling</w:t>
            </w:r>
          </w:p>
        </w:tc>
        <w:tc>
          <w:tcPr>
            <w:tcW w:w="1123" w:type="dxa"/>
          </w:tcPr>
          <w:p w14:paraId="4344B6F0" w14:textId="77777777" w:rsidR="00800D3A" w:rsidRDefault="00927C74">
            <w:pPr>
              <w:pStyle w:val="TableParagraph"/>
              <w:spacing w:line="275" w:lineRule="exact"/>
              <w:ind w:right="488"/>
              <w:jc w:val="right"/>
              <w:rPr>
                <w:sz w:val="24"/>
              </w:rPr>
            </w:pPr>
            <w:r>
              <w:rPr>
                <w:sz w:val="24"/>
              </w:rPr>
              <w:t>6</w:t>
            </w:r>
          </w:p>
        </w:tc>
      </w:tr>
      <w:tr w:rsidR="00800D3A" w14:paraId="4344B6F5" w14:textId="77777777">
        <w:trPr>
          <w:trHeight w:val="299"/>
        </w:trPr>
        <w:tc>
          <w:tcPr>
            <w:tcW w:w="1639" w:type="dxa"/>
          </w:tcPr>
          <w:p w14:paraId="4344B6F2" w14:textId="77777777" w:rsidR="00800D3A" w:rsidRDefault="00927C74">
            <w:pPr>
              <w:pStyle w:val="TableParagraph"/>
              <w:spacing w:before="1"/>
              <w:ind w:left="105"/>
              <w:rPr>
                <w:sz w:val="24"/>
              </w:rPr>
            </w:pPr>
            <w:r>
              <w:rPr>
                <w:sz w:val="24"/>
              </w:rPr>
              <w:t>PS-4003</w:t>
            </w:r>
          </w:p>
        </w:tc>
        <w:tc>
          <w:tcPr>
            <w:tcW w:w="5439" w:type="dxa"/>
          </w:tcPr>
          <w:p w14:paraId="4344B6F3" w14:textId="77777777" w:rsidR="00800D3A" w:rsidRDefault="00927C74">
            <w:pPr>
              <w:pStyle w:val="TableParagraph"/>
              <w:spacing w:before="1"/>
              <w:ind w:left="105"/>
              <w:rPr>
                <w:sz w:val="24"/>
              </w:rPr>
            </w:pPr>
            <w:r>
              <w:rPr>
                <w:sz w:val="24"/>
              </w:rPr>
              <w:t>Church Administration and Finance</w:t>
            </w:r>
          </w:p>
        </w:tc>
        <w:tc>
          <w:tcPr>
            <w:tcW w:w="1123" w:type="dxa"/>
          </w:tcPr>
          <w:p w14:paraId="4344B6F4" w14:textId="77777777" w:rsidR="00800D3A" w:rsidRDefault="00927C74">
            <w:pPr>
              <w:pStyle w:val="TableParagraph"/>
              <w:spacing w:before="1"/>
              <w:ind w:right="488"/>
              <w:jc w:val="right"/>
              <w:rPr>
                <w:sz w:val="24"/>
              </w:rPr>
            </w:pPr>
            <w:r>
              <w:rPr>
                <w:sz w:val="24"/>
              </w:rPr>
              <w:t>6</w:t>
            </w:r>
          </w:p>
        </w:tc>
      </w:tr>
      <w:tr w:rsidR="00800D3A" w14:paraId="4344B6F9" w14:textId="77777777">
        <w:trPr>
          <w:trHeight w:val="297"/>
        </w:trPr>
        <w:tc>
          <w:tcPr>
            <w:tcW w:w="1639" w:type="dxa"/>
          </w:tcPr>
          <w:p w14:paraId="4344B6F6" w14:textId="77777777" w:rsidR="00800D3A" w:rsidRDefault="00800D3A">
            <w:pPr>
              <w:pStyle w:val="TableParagraph"/>
            </w:pPr>
          </w:p>
        </w:tc>
        <w:tc>
          <w:tcPr>
            <w:tcW w:w="5439" w:type="dxa"/>
          </w:tcPr>
          <w:p w14:paraId="4344B6F7" w14:textId="77777777" w:rsidR="00800D3A" w:rsidRDefault="00800D3A">
            <w:pPr>
              <w:pStyle w:val="TableParagraph"/>
            </w:pPr>
          </w:p>
        </w:tc>
        <w:tc>
          <w:tcPr>
            <w:tcW w:w="1123" w:type="dxa"/>
          </w:tcPr>
          <w:p w14:paraId="4344B6F8" w14:textId="77777777" w:rsidR="00800D3A" w:rsidRDefault="00800D3A">
            <w:pPr>
              <w:pStyle w:val="TableParagraph"/>
            </w:pPr>
          </w:p>
        </w:tc>
      </w:tr>
      <w:tr w:rsidR="00800D3A" w14:paraId="4344B6FD" w14:textId="77777777">
        <w:trPr>
          <w:trHeight w:val="297"/>
        </w:trPr>
        <w:tc>
          <w:tcPr>
            <w:tcW w:w="1639" w:type="dxa"/>
          </w:tcPr>
          <w:p w14:paraId="4344B6FA" w14:textId="77777777" w:rsidR="00800D3A" w:rsidRDefault="00927C74">
            <w:pPr>
              <w:pStyle w:val="TableParagraph"/>
              <w:spacing w:line="275" w:lineRule="exact"/>
              <w:ind w:left="105"/>
              <w:rPr>
                <w:sz w:val="24"/>
              </w:rPr>
            </w:pPr>
            <w:r>
              <w:rPr>
                <w:sz w:val="24"/>
              </w:rPr>
              <w:t>EVG 4002</w:t>
            </w:r>
          </w:p>
        </w:tc>
        <w:tc>
          <w:tcPr>
            <w:tcW w:w="5439" w:type="dxa"/>
          </w:tcPr>
          <w:p w14:paraId="4344B6FB" w14:textId="77777777" w:rsidR="00800D3A" w:rsidRDefault="00927C74">
            <w:pPr>
              <w:pStyle w:val="TableParagraph"/>
              <w:spacing w:line="275" w:lineRule="exact"/>
              <w:ind w:left="105"/>
              <w:rPr>
                <w:sz w:val="24"/>
              </w:rPr>
            </w:pPr>
            <w:r>
              <w:rPr>
                <w:sz w:val="24"/>
              </w:rPr>
              <w:t>Urban Evangelism</w:t>
            </w:r>
          </w:p>
        </w:tc>
        <w:tc>
          <w:tcPr>
            <w:tcW w:w="1123" w:type="dxa"/>
          </w:tcPr>
          <w:p w14:paraId="4344B6FC" w14:textId="77777777" w:rsidR="00800D3A" w:rsidRDefault="00927C74">
            <w:pPr>
              <w:pStyle w:val="TableParagraph"/>
              <w:spacing w:line="275" w:lineRule="exact"/>
              <w:ind w:right="488"/>
              <w:jc w:val="right"/>
              <w:rPr>
                <w:sz w:val="24"/>
              </w:rPr>
            </w:pPr>
            <w:r>
              <w:rPr>
                <w:sz w:val="24"/>
              </w:rPr>
              <w:t>6</w:t>
            </w:r>
          </w:p>
        </w:tc>
      </w:tr>
      <w:tr w:rsidR="00800D3A" w14:paraId="4344B701" w14:textId="77777777">
        <w:trPr>
          <w:trHeight w:val="297"/>
        </w:trPr>
        <w:tc>
          <w:tcPr>
            <w:tcW w:w="1639" w:type="dxa"/>
          </w:tcPr>
          <w:p w14:paraId="4344B6FE" w14:textId="77777777" w:rsidR="00800D3A" w:rsidRDefault="00800D3A">
            <w:pPr>
              <w:pStyle w:val="TableParagraph"/>
            </w:pPr>
          </w:p>
        </w:tc>
        <w:tc>
          <w:tcPr>
            <w:tcW w:w="5439" w:type="dxa"/>
          </w:tcPr>
          <w:p w14:paraId="4344B6FF" w14:textId="77777777" w:rsidR="00800D3A" w:rsidRDefault="00800D3A">
            <w:pPr>
              <w:pStyle w:val="TableParagraph"/>
            </w:pPr>
          </w:p>
        </w:tc>
        <w:tc>
          <w:tcPr>
            <w:tcW w:w="1123" w:type="dxa"/>
          </w:tcPr>
          <w:p w14:paraId="4344B700" w14:textId="77777777" w:rsidR="00800D3A" w:rsidRDefault="00800D3A">
            <w:pPr>
              <w:pStyle w:val="TableParagraph"/>
            </w:pPr>
          </w:p>
        </w:tc>
      </w:tr>
      <w:tr w:rsidR="00800D3A" w14:paraId="4344B705" w14:textId="77777777">
        <w:trPr>
          <w:trHeight w:val="299"/>
        </w:trPr>
        <w:tc>
          <w:tcPr>
            <w:tcW w:w="1639" w:type="dxa"/>
          </w:tcPr>
          <w:p w14:paraId="4344B702" w14:textId="77777777" w:rsidR="00800D3A" w:rsidRDefault="00800D3A">
            <w:pPr>
              <w:pStyle w:val="TableParagraph"/>
            </w:pPr>
          </w:p>
        </w:tc>
        <w:tc>
          <w:tcPr>
            <w:tcW w:w="5439" w:type="dxa"/>
          </w:tcPr>
          <w:p w14:paraId="4344B703" w14:textId="77777777" w:rsidR="00800D3A" w:rsidRDefault="00800D3A">
            <w:pPr>
              <w:pStyle w:val="TableParagraph"/>
            </w:pPr>
          </w:p>
        </w:tc>
        <w:tc>
          <w:tcPr>
            <w:tcW w:w="1123" w:type="dxa"/>
          </w:tcPr>
          <w:p w14:paraId="4344B704" w14:textId="77777777" w:rsidR="00800D3A" w:rsidRDefault="00800D3A">
            <w:pPr>
              <w:pStyle w:val="TableParagraph"/>
            </w:pPr>
          </w:p>
        </w:tc>
      </w:tr>
      <w:tr w:rsidR="00800D3A" w14:paraId="4344B709" w14:textId="77777777">
        <w:trPr>
          <w:trHeight w:val="297"/>
        </w:trPr>
        <w:tc>
          <w:tcPr>
            <w:tcW w:w="1639" w:type="dxa"/>
          </w:tcPr>
          <w:p w14:paraId="4344B706" w14:textId="77777777" w:rsidR="00800D3A" w:rsidRDefault="00927C74">
            <w:pPr>
              <w:pStyle w:val="TableParagraph"/>
              <w:spacing w:line="275" w:lineRule="exact"/>
              <w:ind w:left="105"/>
              <w:rPr>
                <w:sz w:val="24"/>
              </w:rPr>
            </w:pPr>
            <w:r>
              <w:rPr>
                <w:sz w:val="24"/>
              </w:rPr>
              <w:t>PW-4007</w:t>
            </w:r>
          </w:p>
        </w:tc>
        <w:tc>
          <w:tcPr>
            <w:tcW w:w="5439" w:type="dxa"/>
          </w:tcPr>
          <w:p w14:paraId="4344B707" w14:textId="77777777" w:rsidR="00800D3A" w:rsidRDefault="00927C74">
            <w:pPr>
              <w:pStyle w:val="TableParagraph"/>
              <w:spacing w:line="275" w:lineRule="exact"/>
              <w:ind w:left="105"/>
              <w:rPr>
                <w:sz w:val="24"/>
              </w:rPr>
            </w:pPr>
            <w:r>
              <w:rPr>
                <w:sz w:val="24"/>
              </w:rPr>
              <w:t>Prayer Ministry in the Local Church</w:t>
            </w:r>
          </w:p>
        </w:tc>
        <w:tc>
          <w:tcPr>
            <w:tcW w:w="1123" w:type="dxa"/>
          </w:tcPr>
          <w:p w14:paraId="4344B708" w14:textId="77777777" w:rsidR="00800D3A" w:rsidRDefault="00927C74">
            <w:pPr>
              <w:pStyle w:val="TableParagraph"/>
              <w:ind w:left="1"/>
              <w:jc w:val="center"/>
              <w:rPr>
                <w:sz w:val="20"/>
              </w:rPr>
            </w:pPr>
            <w:r>
              <w:rPr>
                <w:w w:val="99"/>
                <w:sz w:val="20"/>
              </w:rPr>
              <w:t>6</w:t>
            </w:r>
          </w:p>
        </w:tc>
      </w:tr>
      <w:tr w:rsidR="00800D3A" w14:paraId="4344B70D" w14:textId="77777777">
        <w:trPr>
          <w:trHeight w:val="297"/>
        </w:trPr>
        <w:tc>
          <w:tcPr>
            <w:tcW w:w="1639" w:type="dxa"/>
          </w:tcPr>
          <w:p w14:paraId="4344B70A" w14:textId="77777777" w:rsidR="00800D3A" w:rsidRDefault="00927C74">
            <w:pPr>
              <w:pStyle w:val="TableParagraph"/>
              <w:spacing w:line="275" w:lineRule="exact"/>
              <w:ind w:left="105"/>
              <w:rPr>
                <w:sz w:val="24"/>
              </w:rPr>
            </w:pPr>
            <w:r>
              <w:rPr>
                <w:sz w:val="24"/>
              </w:rPr>
              <w:t>PW-4009</w:t>
            </w:r>
          </w:p>
        </w:tc>
        <w:tc>
          <w:tcPr>
            <w:tcW w:w="5439" w:type="dxa"/>
          </w:tcPr>
          <w:p w14:paraId="4344B70B" w14:textId="77777777" w:rsidR="00800D3A" w:rsidRDefault="00927C74">
            <w:pPr>
              <w:pStyle w:val="TableParagraph"/>
              <w:spacing w:line="275" w:lineRule="exact"/>
              <w:ind w:left="105"/>
              <w:rPr>
                <w:sz w:val="24"/>
              </w:rPr>
            </w:pPr>
            <w:r>
              <w:rPr>
                <w:sz w:val="24"/>
              </w:rPr>
              <w:t>Strategic Prayer/Spiritual Warfare II</w:t>
            </w:r>
          </w:p>
        </w:tc>
        <w:tc>
          <w:tcPr>
            <w:tcW w:w="1123" w:type="dxa"/>
          </w:tcPr>
          <w:p w14:paraId="4344B70C" w14:textId="77777777" w:rsidR="00800D3A" w:rsidRDefault="00927C74">
            <w:pPr>
              <w:pStyle w:val="TableParagraph"/>
              <w:spacing w:line="275" w:lineRule="exact"/>
              <w:ind w:right="488"/>
              <w:jc w:val="right"/>
              <w:rPr>
                <w:sz w:val="24"/>
              </w:rPr>
            </w:pPr>
            <w:r>
              <w:rPr>
                <w:sz w:val="24"/>
              </w:rPr>
              <w:t>6</w:t>
            </w:r>
          </w:p>
        </w:tc>
      </w:tr>
      <w:tr w:rsidR="00800D3A" w14:paraId="4344B711" w14:textId="77777777">
        <w:trPr>
          <w:trHeight w:val="300"/>
        </w:trPr>
        <w:tc>
          <w:tcPr>
            <w:tcW w:w="1639" w:type="dxa"/>
          </w:tcPr>
          <w:p w14:paraId="4344B70E" w14:textId="77777777" w:rsidR="00800D3A" w:rsidRDefault="00800D3A">
            <w:pPr>
              <w:pStyle w:val="TableParagraph"/>
            </w:pPr>
          </w:p>
        </w:tc>
        <w:tc>
          <w:tcPr>
            <w:tcW w:w="5439" w:type="dxa"/>
          </w:tcPr>
          <w:p w14:paraId="4344B70F" w14:textId="77777777" w:rsidR="00800D3A" w:rsidRDefault="00800D3A">
            <w:pPr>
              <w:pStyle w:val="TableParagraph"/>
            </w:pPr>
          </w:p>
        </w:tc>
        <w:tc>
          <w:tcPr>
            <w:tcW w:w="1123" w:type="dxa"/>
          </w:tcPr>
          <w:p w14:paraId="4344B710" w14:textId="77777777" w:rsidR="00800D3A" w:rsidRDefault="00800D3A">
            <w:pPr>
              <w:pStyle w:val="TableParagraph"/>
            </w:pPr>
          </w:p>
        </w:tc>
      </w:tr>
      <w:tr w:rsidR="00800D3A" w14:paraId="4344B715" w14:textId="77777777">
        <w:trPr>
          <w:trHeight w:val="297"/>
        </w:trPr>
        <w:tc>
          <w:tcPr>
            <w:tcW w:w="1639" w:type="dxa"/>
          </w:tcPr>
          <w:p w14:paraId="4344B712" w14:textId="77777777" w:rsidR="00800D3A" w:rsidRDefault="00800D3A">
            <w:pPr>
              <w:pStyle w:val="TableParagraph"/>
            </w:pPr>
          </w:p>
        </w:tc>
        <w:tc>
          <w:tcPr>
            <w:tcW w:w="5439" w:type="dxa"/>
          </w:tcPr>
          <w:p w14:paraId="4344B713" w14:textId="77777777" w:rsidR="00800D3A" w:rsidRDefault="00800D3A">
            <w:pPr>
              <w:pStyle w:val="TableParagraph"/>
            </w:pPr>
          </w:p>
        </w:tc>
        <w:tc>
          <w:tcPr>
            <w:tcW w:w="1123" w:type="dxa"/>
          </w:tcPr>
          <w:p w14:paraId="4344B714" w14:textId="77777777" w:rsidR="00800D3A" w:rsidRDefault="00800D3A">
            <w:pPr>
              <w:pStyle w:val="TableParagraph"/>
            </w:pPr>
          </w:p>
        </w:tc>
      </w:tr>
      <w:tr w:rsidR="00800D3A" w14:paraId="4344B719" w14:textId="77777777">
        <w:trPr>
          <w:trHeight w:val="297"/>
        </w:trPr>
        <w:tc>
          <w:tcPr>
            <w:tcW w:w="1639" w:type="dxa"/>
          </w:tcPr>
          <w:p w14:paraId="4344B716" w14:textId="77777777" w:rsidR="00800D3A" w:rsidRDefault="00800D3A">
            <w:pPr>
              <w:pStyle w:val="TableParagraph"/>
            </w:pPr>
          </w:p>
        </w:tc>
        <w:tc>
          <w:tcPr>
            <w:tcW w:w="5439" w:type="dxa"/>
          </w:tcPr>
          <w:p w14:paraId="4344B717" w14:textId="77777777" w:rsidR="00800D3A" w:rsidRDefault="00800D3A">
            <w:pPr>
              <w:pStyle w:val="TableParagraph"/>
            </w:pPr>
          </w:p>
        </w:tc>
        <w:tc>
          <w:tcPr>
            <w:tcW w:w="1123" w:type="dxa"/>
          </w:tcPr>
          <w:p w14:paraId="4344B718" w14:textId="77777777" w:rsidR="00800D3A" w:rsidRDefault="00800D3A">
            <w:pPr>
              <w:pStyle w:val="TableParagraph"/>
            </w:pPr>
          </w:p>
        </w:tc>
      </w:tr>
      <w:tr w:rsidR="00800D3A" w14:paraId="4344B71D" w14:textId="77777777">
        <w:trPr>
          <w:trHeight w:val="297"/>
        </w:trPr>
        <w:tc>
          <w:tcPr>
            <w:tcW w:w="1639" w:type="dxa"/>
          </w:tcPr>
          <w:p w14:paraId="4344B71A" w14:textId="77777777" w:rsidR="00800D3A" w:rsidRDefault="00800D3A">
            <w:pPr>
              <w:pStyle w:val="TableParagraph"/>
            </w:pPr>
          </w:p>
        </w:tc>
        <w:tc>
          <w:tcPr>
            <w:tcW w:w="5439" w:type="dxa"/>
          </w:tcPr>
          <w:p w14:paraId="4344B71B" w14:textId="77777777" w:rsidR="00800D3A" w:rsidRDefault="00800D3A">
            <w:pPr>
              <w:pStyle w:val="TableParagraph"/>
            </w:pPr>
          </w:p>
        </w:tc>
        <w:tc>
          <w:tcPr>
            <w:tcW w:w="1123" w:type="dxa"/>
          </w:tcPr>
          <w:p w14:paraId="4344B71C" w14:textId="77777777" w:rsidR="00800D3A" w:rsidRDefault="00800D3A">
            <w:pPr>
              <w:pStyle w:val="TableParagraph"/>
            </w:pPr>
          </w:p>
        </w:tc>
      </w:tr>
      <w:tr w:rsidR="00800D3A" w14:paraId="4344B721" w14:textId="77777777">
        <w:trPr>
          <w:trHeight w:val="299"/>
        </w:trPr>
        <w:tc>
          <w:tcPr>
            <w:tcW w:w="1639" w:type="dxa"/>
          </w:tcPr>
          <w:p w14:paraId="4344B71E" w14:textId="77777777" w:rsidR="00800D3A" w:rsidRDefault="00800D3A">
            <w:pPr>
              <w:pStyle w:val="TableParagraph"/>
            </w:pPr>
          </w:p>
        </w:tc>
        <w:tc>
          <w:tcPr>
            <w:tcW w:w="5439" w:type="dxa"/>
          </w:tcPr>
          <w:p w14:paraId="4344B71F" w14:textId="77777777" w:rsidR="00800D3A" w:rsidRDefault="00800D3A">
            <w:pPr>
              <w:pStyle w:val="TableParagraph"/>
            </w:pPr>
          </w:p>
        </w:tc>
        <w:tc>
          <w:tcPr>
            <w:tcW w:w="1123" w:type="dxa"/>
          </w:tcPr>
          <w:p w14:paraId="4344B720" w14:textId="77777777" w:rsidR="00800D3A" w:rsidRDefault="00800D3A">
            <w:pPr>
              <w:pStyle w:val="TableParagraph"/>
            </w:pPr>
          </w:p>
        </w:tc>
      </w:tr>
      <w:tr w:rsidR="00800D3A" w14:paraId="4344B725" w14:textId="77777777">
        <w:trPr>
          <w:trHeight w:val="297"/>
        </w:trPr>
        <w:tc>
          <w:tcPr>
            <w:tcW w:w="1639" w:type="dxa"/>
          </w:tcPr>
          <w:p w14:paraId="4344B722" w14:textId="77777777" w:rsidR="00800D3A" w:rsidRDefault="00800D3A">
            <w:pPr>
              <w:pStyle w:val="TableParagraph"/>
            </w:pPr>
          </w:p>
        </w:tc>
        <w:tc>
          <w:tcPr>
            <w:tcW w:w="5439" w:type="dxa"/>
          </w:tcPr>
          <w:p w14:paraId="4344B723" w14:textId="77777777" w:rsidR="00800D3A" w:rsidRDefault="00800D3A">
            <w:pPr>
              <w:pStyle w:val="TableParagraph"/>
            </w:pPr>
          </w:p>
        </w:tc>
        <w:tc>
          <w:tcPr>
            <w:tcW w:w="1123" w:type="dxa"/>
          </w:tcPr>
          <w:p w14:paraId="4344B724" w14:textId="77777777" w:rsidR="00800D3A" w:rsidRDefault="00800D3A">
            <w:pPr>
              <w:pStyle w:val="TableParagraph"/>
            </w:pPr>
          </w:p>
        </w:tc>
      </w:tr>
      <w:tr w:rsidR="00800D3A" w14:paraId="4344B72D" w14:textId="77777777">
        <w:trPr>
          <w:trHeight w:val="297"/>
        </w:trPr>
        <w:tc>
          <w:tcPr>
            <w:tcW w:w="1639" w:type="dxa"/>
            <w:shd w:val="clear" w:color="auto" w:fill="D9D9D9"/>
          </w:tcPr>
          <w:p w14:paraId="4344B72A" w14:textId="77777777" w:rsidR="00800D3A" w:rsidRDefault="00927C74">
            <w:pPr>
              <w:pStyle w:val="TableParagraph"/>
              <w:spacing w:line="275" w:lineRule="exact"/>
              <w:ind w:left="105"/>
              <w:rPr>
                <w:sz w:val="24"/>
              </w:rPr>
            </w:pPr>
            <w:r>
              <w:rPr>
                <w:sz w:val="24"/>
              </w:rPr>
              <w:t>Total Credits</w:t>
            </w:r>
          </w:p>
        </w:tc>
        <w:tc>
          <w:tcPr>
            <w:tcW w:w="5439" w:type="dxa"/>
            <w:shd w:val="clear" w:color="auto" w:fill="D9D9D9"/>
          </w:tcPr>
          <w:p w14:paraId="4344B72B" w14:textId="77777777" w:rsidR="00800D3A" w:rsidRDefault="00800D3A">
            <w:pPr>
              <w:pStyle w:val="TableParagraph"/>
            </w:pPr>
          </w:p>
        </w:tc>
        <w:tc>
          <w:tcPr>
            <w:tcW w:w="1123" w:type="dxa"/>
            <w:shd w:val="clear" w:color="auto" w:fill="D9D9D9"/>
          </w:tcPr>
          <w:p w14:paraId="4344B72C" w14:textId="77777777" w:rsidR="00800D3A" w:rsidRDefault="00927C74">
            <w:pPr>
              <w:pStyle w:val="TableParagraph"/>
              <w:spacing w:line="275" w:lineRule="exact"/>
              <w:ind w:right="428"/>
              <w:jc w:val="right"/>
              <w:rPr>
                <w:sz w:val="24"/>
              </w:rPr>
            </w:pPr>
            <w:r>
              <w:rPr>
                <w:sz w:val="24"/>
              </w:rPr>
              <w:t>72</w:t>
            </w:r>
          </w:p>
        </w:tc>
      </w:tr>
    </w:tbl>
    <w:p w14:paraId="4344B72E" w14:textId="77777777" w:rsidR="00800D3A" w:rsidRDefault="00800D3A">
      <w:pPr>
        <w:spacing w:line="275" w:lineRule="exact"/>
        <w:jc w:val="right"/>
        <w:rPr>
          <w:sz w:val="24"/>
        </w:rPr>
        <w:sectPr w:rsidR="00800D3A">
          <w:pgSz w:w="12240" w:h="15840"/>
          <w:pgMar w:top="1400" w:right="820" w:bottom="1280" w:left="1540" w:header="1135" w:footer="1084" w:gutter="0"/>
          <w:cols w:space="720"/>
        </w:sectPr>
      </w:pPr>
    </w:p>
    <w:p w14:paraId="720F46BD" w14:textId="77777777" w:rsidR="008846B0" w:rsidRDefault="008846B0" w:rsidP="008846B0">
      <w:pPr>
        <w:pStyle w:val="Heading4"/>
        <w:spacing w:before="21" w:after="52"/>
        <w:rPr>
          <w:sz w:val="28"/>
          <w:szCs w:val="28"/>
        </w:rPr>
      </w:pPr>
      <w:r>
        <w:rPr>
          <w:sz w:val="28"/>
          <w:szCs w:val="28"/>
        </w:rPr>
        <w:lastRenderedPageBreak/>
        <w:t xml:space="preserve">                            </w:t>
      </w:r>
    </w:p>
    <w:p w14:paraId="4344B72F" w14:textId="5CB26F5C" w:rsidR="00800D3A" w:rsidRPr="008846B0" w:rsidRDefault="008846B0" w:rsidP="008846B0">
      <w:pPr>
        <w:pStyle w:val="Heading4"/>
        <w:spacing w:before="21" w:after="52"/>
        <w:rPr>
          <w:sz w:val="28"/>
          <w:szCs w:val="28"/>
        </w:rPr>
      </w:pPr>
      <w:r>
        <w:rPr>
          <w:sz w:val="28"/>
          <w:szCs w:val="28"/>
        </w:rPr>
        <w:t xml:space="preserve">                         </w:t>
      </w:r>
      <w:r w:rsidR="00927C74" w:rsidRPr="008846B0">
        <w:rPr>
          <w:sz w:val="28"/>
          <w:szCs w:val="28"/>
        </w:rPr>
        <w:t>Doctor of Theology – Worship Leadership</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5439"/>
        <w:gridCol w:w="1123"/>
      </w:tblGrid>
      <w:tr w:rsidR="00800D3A" w14:paraId="4344B734" w14:textId="77777777">
        <w:trPr>
          <w:trHeight w:val="594"/>
        </w:trPr>
        <w:tc>
          <w:tcPr>
            <w:tcW w:w="1639" w:type="dxa"/>
            <w:shd w:val="clear" w:color="auto" w:fill="808080"/>
          </w:tcPr>
          <w:p w14:paraId="4344B730" w14:textId="77777777" w:rsidR="00800D3A" w:rsidRDefault="00927C74">
            <w:pPr>
              <w:pStyle w:val="TableParagraph"/>
              <w:spacing w:line="275" w:lineRule="exact"/>
              <w:ind w:left="282"/>
              <w:rPr>
                <w:b/>
                <w:sz w:val="24"/>
              </w:rPr>
            </w:pPr>
            <w:r>
              <w:rPr>
                <w:b/>
                <w:sz w:val="24"/>
              </w:rPr>
              <w:t>Course ID</w:t>
            </w:r>
          </w:p>
        </w:tc>
        <w:tc>
          <w:tcPr>
            <w:tcW w:w="5439" w:type="dxa"/>
            <w:shd w:val="clear" w:color="auto" w:fill="808080"/>
          </w:tcPr>
          <w:p w14:paraId="4344B731" w14:textId="77777777" w:rsidR="00800D3A" w:rsidRDefault="00927C74">
            <w:pPr>
              <w:pStyle w:val="TableParagraph"/>
              <w:spacing w:line="275" w:lineRule="exact"/>
              <w:ind w:left="2223" w:right="2432"/>
              <w:jc w:val="center"/>
              <w:rPr>
                <w:b/>
                <w:sz w:val="24"/>
              </w:rPr>
            </w:pPr>
            <w:r>
              <w:rPr>
                <w:b/>
                <w:sz w:val="24"/>
              </w:rPr>
              <w:t>Course</w:t>
            </w:r>
          </w:p>
        </w:tc>
        <w:tc>
          <w:tcPr>
            <w:tcW w:w="1123" w:type="dxa"/>
            <w:shd w:val="clear" w:color="auto" w:fill="808080"/>
          </w:tcPr>
          <w:p w14:paraId="4344B732" w14:textId="77777777" w:rsidR="00800D3A" w:rsidRDefault="00927C74">
            <w:pPr>
              <w:pStyle w:val="TableParagraph"/>
              <w:spacing w:line="275" w:lineRule="exact"/>
              <w:ind w:left="109" w:right="202"/>
              <w:jc w:val="center"/>
              <w:rPr>
                <w:b/>
                <w:sz w:val="24"/>
              </w:rPr>
            </w:pPr>
            <w:r>
              <w:rPr>
                <w:b/>
                <w:sz w:val="24"/>
              </w:rPr>
              <w:t>No.</w:t>
            </w:r>
          </w:p>
          <w:p w14:paraId="4344B733" w14:textId="77777777" w:rsidR="00800D3A" w:rsidRDefault="00927C74">
            <w:pPr>
              <w:pStyle w:val="TableParagraph"/>
              <w:spacing w:before="21"/>
              <w:ind w:left="110" w:right="202"/>
              <w:jc w:val="center"/>
              <w:rPr>
                <w:b/>
                <w:sz w:val="24"/>
              </w:rPr>
            </w:pPr>
            <w:r>
              <w:rPr>
                <w:b/>
                <w:sz w:val="24"/>
              </w:rPr>
              <w:t>Credits</w:t>
            </w:r>
          </w:p>
        </w:tc>
      </w:tr>
      <w:tr w:rsidR="00800D3A" w14:paraId="4344B738" w14:textId="77777777">
        <w:trPr>
          <w:trHeight w:val="299"/>
        </w:trPr>
        <w:tc>
          <w:tcPr>
            <w:tcW w:w="1639" w:type="dxa"/>
          </w:tcPr>
          <w:p w14:paraId="4344B735" w14:textId="77777777" w:rsidR="00800D3A" w:rsidRDefault="00800D3A">
            <w:pPr>
              <w:pStyle w:val="TableParagraph"/>
            </w:pPr>
          </w:p>
        </w:tc>
        <w:tc>
          <w:tcPr>
            <w:tcW w:w="5439" w:type="dxa"/>
          </w:tcPr>
          <w:p w14:paraId="4344B736" w14:textId="77777777" w:rsidR="00800D3A" w:rsidRDefault="00800D3A">
            <w:pPr>
              <w:pStyle w:val="TableParagraph"/>
            </w:pPr>
          </w:p>
        </w:tc>
        <w:tc>
          <w:tcPr>
            <w:tcW w:w="1123" w:type="dxa"/>
          </w:tcPr>
          <w:p w14:paraId="4344B737" w14:textId="77777777" w:rsidR="00800D3A" w:rsidRDefault="00800D3A">
            <w:pPr>
              <w:pStyle w:val="TableParagraph"/>
            </w:pPr>
          </w:p>
        </w:tc>
      </w:tr>
      <w:tr w:rsidR="00800D3A" w14:paraId="4344B73C" w14:textId="77777777">
        <w:trPr>
          <w:trHeight w:val="297"/>
        </w:trPr>
        <w:tc>
          <w:tcPr>
            <w:tcW w:w="1639" w:type="dxa"/>
            <w:shd w:val="clear" w:color="auto" w:fill="D9D9D9"/>
          </w:tcPr>
          <w:p w14:paraId="4344B739" w14:textId="77777777" w:rsidR="00800D3A" w:rsidRDefault="00800D3A">
            <w:pPr>
              <w:pStyle w:val="TableParagraph"/>
            </w:pPr>
          </w:p>
        </w:tc>
        <w:tc>
          <w:tcPr>
            <w:tcW w:w="5439" w:type="dxa"/>
            <w:shd w:val="clear" w:color="auto" w:fill="D9D9D9"/>
          </w:tcPr>
          <w:p w14:paraId="4344B73A" w14:textId="77777777" w:rsidR="00800D3A" w:rsidRDefault="00800D3A">
            <w:pPr>
              <w:pStyle w:val="TableParagraph"/>
            </w:pPr>
          </w:p>
        </w:tc>
        <w:tc>
          <w:tcPr>
            <w:tcW w:w="1123" w:type="dxa"/>
            <w:shd w:val="clear" w:color="auto" w:fill="D9D9D9"/>
          </w:tcPr>
          <w:p w14:paraId="4344B73B" w14:textId="77777777" w:rsidR="00800D3A" w:rsidRDefault="00800D3A">
            <w:pPr>
              <w:pStyle w:val="TableParagraph"/>
            </w:pPr>
          </w:p>
        </w:tc>
      </w:tr>
      <w:tr w:rsidR="00800D3A" w14:paraId="4344B740" w14:textId="77777777">
        <w:trPr>
          <w:trHeight w:val="297"/>
        </w:trPr>
        <w:tc>
          <w:tcPr>
            <w:tcW w:w="1639" w:type="dxa"/>
          </w:tcPr>
          <w:p w14:paraId="4344B73D" w14:textId="77777777" w:rsidR="00800D3A" w:rsidRDefault="00800D3A">
            <w:pPr>
              <w:pStyle w:val="TableParagraph"/>
            </w:pPr>
          </w:p>
        </w:tc>
        <w:tc>
          <w:tcPr>
            <w:tcW w:w="5439" w:type="dxa"/>
          </w:tcPr>
          <w:p w14:paraId="4344B73E" w14:textId="77777777" w:rsidR="00800D3A" w:rsidRDefault="00800D3A">
            <w:pPr>
              <w:pStyle w:val="TableParagraph"/>
            </w:pPr>
          </w:p>
        </w:tc>
        <w:tc>
          <w:tcPr>
            <w:tcW w:w="1123" w:type="dxa"/>
          </w:tcPr>
          <w:p w14:paraId="4344B73F" w14:textId="77777777" w:rsidR="00800D3A" w:rsidRDefault="00800D3A">
            <w:pPr>
              <w:pStyle w:val="TableParagraph"/>
            </w:pPr>
          </w:p>
        </w:tc>
      </w:tr>
      <w:tr w:rsidR="00800D3A" w14:paraId="4344B744" w14:textId="77777777">
        <w:trPr>
          <w:trHeight w:val="297"/>
        </w:trPr>
        <w:tc>
          <w:tcPr>
            <w:tcW w:w="1639" w:type="dxa"/>
          </w:tcPr>
          <w:p w14:paraId="4344B741" w14:textId="77777777" w:rsidR="00800D3A" w:rsidRDefault="00927C74">
            <w:pPr>
              <w:pStyle w:val="TableParagraph"/>
              <w:spacing w:line="275" w:lineRule="exact"/>
              <w:ind w:left="105"/>
              <w:rPr>
                <w:sz w:val="24"/>
              </w:rPr>
            </w:pPr>
            <w:r>
              <w:rPr>
                <w:sz w:val="24"/>
              </w:rPr>
              <w:t>BIB-4001</w:t>
            </w:r>
          </w:p>
        </w:tc>
        <w:tc>
          <w:tcPr>
            <w:tcW w:w="5439" w:type="dxa"/>
          </w:tcPr>
          <w:p w14:paraId="4344B742" w14:textId="77777777" w:rsidR="00800D3A" w:rsidRDefault="00927C74">
            <w:pPr>
              <w:pStyle w:val="TableParagraph"/>
              <w:spacing w:line="275" w:lineRule="exact"/>
              <w:ind w:left="105"/>
              <w:rPr>
                <w:sz w:val="24"/>
              </w:rPr>
            </w:pPr>
            <w:r>
              <w:rPr>
                <w:sz w:val="24"/>
              </w:rPr>
              <w:t>Jesus Christ in Prophecy</w:t>
            </w:r>
          </w:p>
        </w:tc>
        <w:tc>
          <w:tcPr>
            <w:tcW w:w="1123" w:type="dxa"/>
          </w:tcPr>
          <w:p w14:paraId="4344B743" w14:textId="77777777" w:rsidR="00800D3A" w:rsidRDefault="00927C74">
            <w:pPr>
              <w:pStyle w:val="TableParagraph"/>
              <w:spacing w:line="275" w:lineRule="exact"/>
              <w:ind w:right="488"/>
              <w:jc w:val="right"/>
              <w:rPr>
                <w:sz w:val="24"/>
              </w:rPr>
            </w:pPr>
            <w:r>
              <w:rPr>
                <w:sz w:val="24"/>
              </w:rPr>
              <w:t>6</w:t>
            </w:r>
          </w:p>
        </w:tc>
      </w:tr>
      <w:tr w:rsidR="00800D3A" w14:paraId="4344B748" w14:textId="77777777">
        <w:trPr>
          <w:trHeight w:val="299"/>
        </w:trPr>
        <w:tc>
          <w:tcPr>
            <w:tcW w:w="1639" w:type="dxa"/>
          </w:tcPr>
          <w:p w14:paraId="4344B745" w14:textId="77777777" w:rsidR="00800D3A" w:rsidRDefault="00927C74">
            <w:pPr>
              <w:pStyle w:val="TableParagraph"/>
              <w:spacing w:before="1"/>
              <w:ind w:left="105"/>
              <w:rPr>
                <w:sz w:val="24"/>
              </w:rPr>
            </w:pPr>
            <w:r>
              <w:rPr>
                <w:sz w:val="24"/>
              </w:rPr>
              <w:t>BIB-4002</w:t>
            </w:r>
          </w:p>
        </w:tc>
        <w:tc>
          <w:tcPr>
            <w:tcW w:w="5439" w:type="dxa"/>
          </w:tcPr>
          <w:p w14:paraId="4344B746" w14:textId="77777777" w:rsidR="00800D3A" w:rsidRDefault="00927C74">
            <w:pPr>
              <w:pStyle w:val="TableParagraph"/>
              <w:spacing w:before="1"/>
              <w:ind w:left="105"/>
              <w:rPr>
                <w:sz w:val="24"/>
              </w:rPr>
            </w:pPr>
            <w:r>
              <w:rPr>
                <w:sz w:val="24"/>
              </w:rPr>
              <w:t>Blood Covenant</w:t>
            </w:r>
          </w:p>
        </w:tc>
        <w:tc>
          <w:tcPr>
            <w:tcW w:w="1123" w:type="dxa"/>
          </w:tcPr>
          <w:p w14:paraId="4344B747" w14:textId="77777777" w:rsidR="00800D3A" w:rsidRDefault="00927C74">
            <w:pPr>
              <w:pStyle w:val="TableParagraph"/>
              <w:spacing w:before="1"/>
              <w:ind w:right="488"/>
              <w:jc w:val="right"/>
              <w:rPr>
                <w:sz w:val="24"/>
              </w:rPr>
            </w:pPr>
            <w:r>
              <w:rPr>
                <w:sz w:val="24"/>
              </w:rPr>
              <w:t>6</w:t>
            </w:r>
          </w:p>
        </w:tc>
      </w:tr>
      <w:tr w:rsidR="00800D3A" w14:paraId="4344B74C" w14:textId="77777777">
        <w:trPr>
          <w:trHeight w:val="297"/>
        </w:trPr>
        <w:tc>
          <w:tcPr>
            <w:tcW w:w="1639" w:type="dxa"/>
          </w:tcPr>
          <w:p w14:paraId="4344B749" w14:textId="77777777" w:rsidR="00800D3A" w:rsidRDefault="00927C74">
            <w:pPr>
              <w:pStyle w:val="TableParagraph"/>
              <w:spacing w:line="275" w:lineRule="exact"/>
              <w:ind w:left="105"/>
              <w:rPr>
                <w:sz w:val="24"/>
              </w:rPr>
            </w:pPr>
            <w:r>
              <w:rPr>
                <w:sz w:val="24"/>
              </w:rPr>
              <w:t>BIB-4003</w:t>
            </w:r>
          </w:p>
        </w:tc>
        <w:tc>
          <w:tcPr>
            <w:tcW w:w="5439" w:type="dxa"/>
          </w:tcPr>
          <w:p w14:paraId="4344B74A" w14:textId="77777777" w:rsidR="00800D3A" w:rsidRDefault="00927C74">
            <w:pPr>
              <w:pStyle w:val="TableParagraph"/>
              <w:spacing w:line="275" w:lineRule="exact"/>
              <w:ind w:left="105"/>
              <w:rPr>
                <w:sz w:val="24"/>
              </w:rPr>
            </w:pPr>
            <w:r>
              <w:rPr>
                <w:sz w:val="24"/>
              </w:rPr>
              <w:t>Study of Psalms</w:t>
            </w:r>
          </w:p>
        </w:tc>
        <w:tc>
          <w:tcPr>
            <w:tcW w:w="1123" w:type="dxa"/>
          </w:tcPr>
          <w:p w14:paraId="4344B74B" w14:textId="77777777" w:rsidR="00800D3A" w:rsidRDefault="00927C74">
            <w:pPr>
              <w:pStyle w:val="TableParagraph"/>
              <w:spacing w:line="275" w:lineRule="exact"/>
              <w:ind w:right="488"/>
              <w:jc w:val="right"/>
              <w:rPr>
                <w:sz w:val="24"/>
              </w:rPr>
            </w:pPr>
            <w:r>
              <w:rPr>
                <w:sz w:val="24"/>
              </w:rPr>
              <w:t>6</w:t>
            </w:r>
          </w:p>
        </w:tc>
      </w:tr>
      <w:tr w:rsidR="00800D3A" w14:paraId="4344B750" w14:textId="77777777">
        <w:trPr>
          <w:trHeight w:val="297"/>
        </w:trPr>
        <w:tc>
          <w:tcPr>
            <w:tcW w:w="1639" w:type="dxa"/>
          </w:tcPr>
          <w:p w14:paraId="4344B74D" w14:textId="77777777" w:rsidR="00800D3A" w:rsidRDefault="00927C74">
            <w:pPr>
              <w:pStyle w:val="TableParagraph"/>
              <w:spacing w:line="275" w:lineRule="exact"/>
              <w:ind w:left="105"/>
              <w:rPr>
                <w:sz w:val="24"/>
              </w:rPr>
            </w:pPr>
            <w:r>
              <w:rPr>
                <w:sz w:val="24"/>
              </w:rPr>
              <w:t>BIB-4004</w:t>
            </w:r>
          </w:p>
        </w:tc>
        <w:tc>
          <w:tcPr>
            <w:tcW w:w="5439" w:type="dxa"/>
          </w:tcPr>
          <w:p w14:paraId="4344B74E" w14:textId="77777777" w:rsidR="00800D3A" w:rsidRDefault="00927C74">
            <w:pPr>
              <w:pStyle w:val="TableParagraph"/>
              <w:spacing w:line="275" w:lineRule="exact"/>
              <w:ind w:left="105"/>
              <w:rPr>
                <w:sz w:val="24"/>
              </w:rPr>
            </w:pPr>
            <w:r>
              <w:rPr>
                <w:sz w:val="24"/>
              </w:rPr>
              <w:t>Book of Hebrews</w:t>
            </w:r>
          </w:p>
        </w:tc>
        <w:tc>
          <w:tcPr>
            <w:tcW w:w="1123" w:type="dxa"/>
          </w:tcPr>
          <w:p w14:paraId="4344B74F" w14:textId="77777777" w:rsidR="00800D3A" w:rsidRDefault="00927C74">
            <w:pPr>
              <w:pStyle w:val="TableParagraph"/>
              <w:spacing w:line="275" w:lineRule="exact"/>
              <w:ind w:right="488"/>
              <w:jc w:val="right"/>
              <w:rPr>
                <w:sz w:val="24"/>
              </w:rPr>
            </w:pPr>
            <w:r>
              <w:rPr>
                <w:sz w:val="24"/>
              </w:rPr>
              <w:t>6</w:t>
            </w:r>
          </w:p>
        </w:tc>
      </w:tr>
      <w:tr w:rsidR="00800D3A" w14:paraId="4344B754" w14:textId="77777777">
        <w:trPr>
          <w:trHeight w:val="297"/>
        </w:trPr>
        <w:tc>
          <w:tcPr>
            <w:tcW w:w="1639" w:type="dxa"/>
          </w:tcPr>
          <w:p w14:paraId="4344B751" w14:textId="77777777" w:rsidR="00800D3A" w:rsidRDefault="00927C74">
            <w:pPr>
              <w:pStyle w:val="TableParagraph"/>
              <w:spacing w:line="275" w:lineRule="exact"/>
              <w:ind w:left="105"/>
              <w:rPr>
                <w:sz w:val="24"/>
              </w:rPr>
            </w:pPr>
            <w:r>
              <w:rPr>
                <w:sz w:val="24"/>
              </w:rPr>
              <w:t>BIB-4006</w:t>
            </w:r>
          </w:p>
        </w:tc>
        <w:tc>
          <w:tcPr>
            <w:tcW w:w="5439" w:type="dxa"/>
          </w:tcPr>
          <w:p w14:paraId="4344B752" w14:textId="77777777" w:rsidR="00800D3A" w:rsidRDefault="00927C74">
            <w:pPr>
              <w:pStyle w:val="TableParagraph"/>
              <w:spacing w:line="275" w:lineRule="exact"/>
              <w:ind w:left="105"/>
              <w:rPr>
                <w:sz w:val="24"/>
              </w:rPr>
            </w:pPr>
            <w:r>
              <w:rPr>
                <w:sz w:val="24"/>
              </w:rPr>
              <w:t>Old Testament Law: Case Studies</w:t>
            </w:r>
          </w:p>
        </w:tc>
        <w:tc>
          <w:tcPr>
            <w:tcW w:w="1123" w:type="dxa"/>
          </w:tcPr>
          <w:p w14:paraId="4344B753" w14:textId="77777777" w:rsidR="00800D3A" w:rsidRDefault="00927C74">
            <w:pPr>
              <w:pStyle w:val="TableParagraph"/>
              <w:spacing w:line="275" w:lineRule="exact"/>
              <w:ind w:right="488"/>
              <w:jc w:val="right"/>
              <w:rPr>
                <w:sz w:val="24"/>
              </w:rPr>
            </w:pPr>
            <w:r>
              <w:rPr>
                <w:sz w:val="24"/>
              </w:rPr>
              <w:t>6</w:t>
            </w:r>
          </w:p>
        </w:tc>
      </w:tr>
      <w:tr w:rsidR="00800D3A" w14:paraId="4344B758" w14:textId="77777777">
        <w:trPr>
          <w:trHeight w:val="299"/>
        </w:trPr>
        <w:tc>
          <w:tcPr>
            <w:tcW w:w="1639" w:type="dxa"/>
          </w:tcPr>
          <w:p w14:paraId="4344B755" w14:textId="77777777" w:rsidR="00800D3A" w:rsidRDefault="00800D3A">
            <w:pPr>
              <w:pStyle w:val="TableParagraph"/>
            </w:pPr>
          </w:p>
        </w:tc>
        <w:tc>
          <w:tcPr>
            <w:tcW w:w="5439" w:type="dxa"/>
          </w:tcPr>
          <w:p w14:paraId="4344B756" w14:textId="77777777" w:rsidR="00800D3A" w:rsidRDefault="00800D3A">
            <w:pPr>
              <w:pStyle w:val="TableParagraph"/>
            </w:pPr>
          </w:p>
        </w:tc>
        <w:tc>
          <w:tcPr>
            <w:tcW w:w="1123" w:type="dxa"/>
          </w:tcPr>
          <w:p w14:paraId="4344B757" w14:textId="77777777" w:rsidR="00800D3A" w:rsidRDefault="00800D3A">
            <w:pPr>
              <w:pStyle w:val="TableParagraph"/>
            </w:pPr>
          </w:p>
        </w:tc>
      </w:tr>
      <w:tr w:rsidR="00800D3A" w14:paraId="4344B75C" w14:textId="77777777">
        <w:trPr>
          <w:trHeight w:val="297"/>
        </w:trPr>
        <w:tc>
          <w:tcPr>
            <w:tcW w:w="1639" w:type="dxa"/>
          </w:tcPr>
          <w:p w14:paraId="4344B759" w14:textId="77777777" w:rsidR="00800D3A" w:rsidRDefault="00800D3A">
            <w:pPr>
              <w:pStyle w:val="TableParagraph"/>
            </w:pPr>
          </w:p>
        </w:tc>
        <w:tc>
          <w:tcPr>
            <w:tcW w:w="5439" w:type="dxa"/>
          </w:tcPr>
          <w:p w14:paraId="4344B75A" w14:textId="77777777" w:rsidR="00800D3A" w:rsidRDefault="00800D3A">
            <w:pPr>
              <w:pStyle w:val="TableParagraph"/>
            </w:pPr>
          </w:p>
        </w:tc>
        <w:tc>
          <w:tcPr>
            <w:tcW w:w="1123" w:type="dxa"/>
          </w:tcPr>
          <w:p w14:paraId="4344B75B" w14:textId="77777777" w:rsidR="00800D3A" w:rsidRDefault="00800D3A">
            <w:pPr>
              <w:pStyle w:val="TableParagraph"/>
            </w:pPr>
          </w:p>
        </w:tc>
      </w:tr>
      <w:tr w:rsidR="00800D3A" w14:paraId="4344B760" w14:textId="77777777">
        <w:trPr>
          <w:trHeight w:val="297"/>
        </w:trPr>
        <w:tc>
          <w:tcPr>
            <w:tcW w:w="1639" w:type="dxa"/>
          </w:tcPr>
          <w:p w14:paraId="4344B75D" w14:textId="77777777" w:rsidR="00800D3A" w:rsidRDefault="00800D3A">
            <w:pPr>
              <w:pStyle w:val="TableParagraph"/>
            </w:pPr>
          </w:p>
        </w:tc>
        <w:tc>
          <w:tcPr>
            <w:tcW w:w="5439" w:type="dxa"/>
          </w:tcPr>
          <w:p w14:paraId="4344B75E" w14:textId="77777777" w:rsidR="00800D3A" w:rsidRDefault="00800D3A">
            <w:pPr>
              <w:pStyle w:val="TableParagraph"/>
            </w:pPr>
          </w:p>
        </w:tc>
        <w:tc>
          <w:tcPr>
            <w:tcW w:w="1123" w:type="dxa"/>
          </w:tcPr>
          <w:p w14:paraId="4344B75F" w14:textId="77777777" w:rsidR="00800D3A" w:rsidRDefault="00800D3A">
            <w:pPr>
              <w:pStyle w:val="TableParagraph"/>
            </w:pPr>
          </w:p>
        </w:tc>
      </w:tr>
      <w:tr w:rsidR="00800D3A" w14:paraId="4344B764" w14:textId="77777777">
        <w:trPr>
          <w:trHeight w:val="297"/>
        </w:trPr>
        <w:tc>
          <w:tcPr>
            <w:tcW w:w="1639" w:type="dxa"/>
            <w:shd w:val="clear" w:color="auto" w:fill="D9D9D9"/>
          </w:tcPr>
          <w:p w14:paraId="4344B761" w14:textId="77777777" w:rsidR="00800D3A" w:rsidRDefault="00800D3A">
            <w:pPr>
              <w:pStyle w:val="TableParagraph"/>
            </w:pPr>
          </w:p>
        </w:tc>
        <w:tc>
          <w:tcPr>
            <w:tcW w:w="5439" w:type="dxa"/>
            <w:shd w:val="clear" w:color="auto" w:fill="D9D9D9"/>
          </w:tcPr>
          <w:p w14:paraId="4344B762" w14:textId="77777777" w:rsidR="00800D3A" w:rsidRDefault="00800D3A">
            <w:pPr>
              <w:pStyle w:val="TableParagraph"/>
            </w:pPr>
          </w:p>
        </w:tc>
        <w:tc>
          <w:tcPr>
            <w:tcW w:w="1123" w:type="dxa"/>
            <w:shd w:val="clear" w:color="auto" w:fill="D9D9D9"/>
          </w:tcPr>
          <w:p w14:paraId="4344B763" w14:textId="77777777" w:rsidR="00800D3A" w:rsidRDefault="00800D3A">
            <w:pPr>
              <w:pStyle w:val="TableParagraph"/>
            </w:pPr>
          </w:p>
        </w:tc>
      </w:tr>
      <w:tr w:rsidR="00800D3A" w14:paraId="4344B768" w14:textId="77777777">
        <w:trPr>
          <w:trHeight w:val="299"/>
        </w:trPr>
        <w:tc>
          <w:tcPr>
            <w:tcW w:w="1639" w:type="dxa"/>
            <w:shd w:val="clear" w:color="auto" w:fill="D9D9D9"/>
          </w:tcPr>
          <w:p w14:paraId="4344B765" w14:textId="77777777" w:rsidR="00800D3A" w:rsidRDefault="00800D3A">
            <w:pPr>
              <w:pStyle w:val="TableParagraph"/>
            </w:pPr>
          </w:p>
        </w:tc>
        <w:tc>
          <w:tcPr>
            <w:tcW w:w="5439" w:type="dxa"/>
            <w:shd w:val="clear" w:color="auto" w:fill="D9D9D9"/>
          </w:tcPr>
          <w:p w14:paraId="4344B766" w14:textId="77777777" w:rsidR="00800D3A" w:rsidRDefault="00800D3A">
            <w:pPr>
              <w:pStyle w:val="TableParagraph"/>
            </w:pPr>
          </w:p>
        </w:tc>
        <w:tc>
          <w:tcPr>
            <w:tcW w:w="1123" w:type="dxa"/>
            <w:shd w:val="clear" w:color="auto" w:fill="D9D9D9"/>
          </w:tcPr>
          <w:p w14:paraId="4344B767" w14:textId="77777777" w:rsidR="00800D3A" w:rsidRDefault="00800D3A">
            <w:pPr>
              <w:pStyle w:val="TableParagraph"/>
            </w:pPr>
          </w:p>
        </w:tc>
      </w:tr>
      <w:tr w:rsidR="00800D3A" w14:paraId="4344B76D" w14:textId="77777777">
        <w:trPr>
          <w:trHeight w:val="594"/>
        </w:trPr>
        <w:tc>
          <w:tcPr>
            <w:tcW w:w="1639" w:type="dxa"/>
          </w:tcPr>
          <w:p w14:paraId="4344B769" w14:textId="77777777" w:rsidR="00800D3A" w:rsidRDefault="00927C74">
            <w:pPr>
              <w:pStyle w:val="TableParagraph"/>
              <w:spacing w:line="275" w:lineRule="exact"/>
              <w:ind w:left="105"/>
              <w:rPr>
                <w:sz w:val="24"/>
              </w:rPr>
            </w:pPr>
            <w:r>
              <w:rPr>
                <w:sz w:val="24"/>
              </w:rPr>
              <w:t>THE-4001</w:t>
            </w:r>
          </w:p>
        </w:tc>
        <w:tc>
          <w:tcPr>
            <w:tcW w:w="5439" w:type="dxa"/>
          </w:tcPr>
          <w:p w14:paraId="4344B76A" w14:textId="77777777" w:rsidR="00800D3A" w:rsidRDefault="00927C74">
            <w:pPr>
              <w:pStyle w:val="TableParagraph"/>
              <w:spacing w:line="275" w:lineRule="exact"/>
              <w:ind w:left="105"/>
              <w:rPr>
                <w:sz w:val="24"/>
              </w:rPr>
            </w:pPr>
            <w:r>
              <w:rPr>
                <w:sz w:val="24"/>
              </w:rPr>
              <w:t>Systematic Theology III, Angelology and</w:t>
            </w:r>
          </w:p>
          <w:p w14:paraId="4344B76B" w14:textId="77777777" w:rsidR="00800D3A" w:rsidRDefault="00927C74">
            <w:pPr>
              <w:pStyle w:val="TableParagraph"/>
              <w:spacing w:before="21"/>
              <w:ind w:left="105"/>
              <w:rPr>
                <w:sz w:val="24"/>
              </w:rPr>
            </w:pPr>
            <w:r>
              <w:rPr>
                <w:sz w:val="24"/>
              </w:rPr>
              <w:t>Eschatology</w:t>
            </w:r>
          </w:p>
        </w:tc>
        <w:tc>
          <w:tcPr>
            <w:tcW w:w="1123" w:type="dxa"/>
          </w:tcPr>
          <w:p w14:paraId="4344B76C" w14:textId="77777777" w:rsidR="00800D3A" w:rsidRDefault="00927C74">
            <w:pPr>
              <w:pStyle w:val="TableParagraph"/>
              <w:spacing w:before="147"/>
              <w:ind w:right="488"/>
              <w:jc w:val="right"/>
              <w:rPr>
                <w:sz w:val="24"/>
              </w:rPr>
            </w:pPr>
            <w:r>
              <w:rPr>
                <w:sz w:val="24"/>
              </w:rPr>
              <w:t>6</w:t>
            </w:r>
          </w:p>
        </w:tc>
      </w:tr>
      <w:tr w:rsidR="00800D3A" w14:paraId="4344B771" w14:textId="77777777">
        <w:trPr>
          <w:trHeight w:val="297"/>
        </w:trPr>
        <w:tc>
          <w:tcPr>
            <w:tcW w:w="1639" w:type="dxa"/>
          </w:tcPr>
          <w:p w14:paraId="4344B76E" w14:textId="77777777" w:rsidR="00800D3A" w:rsidRDefault="00927C74">
            <w:pPr>
              <w:pStyle w:val="TableParagraph"/>
              <w:spacing w:line="275" w:lineRule="exact"/>
              <w:ind w:left="105"/>
              <w:rPr>
                <w:sz w:val="24"/>
              </w:rPr>
            </w:pPr>
            <w:r>
              <w:rPr>
                <w:sz w:val="24"/>
              </w:rPr>
              <w:t>THE-4002</w:t>
            </w:r>
          </w:p>
        </w:tc>
        <w:tc>
          <w:tcPr>
            <w:tcW w:w="5439" w:type="dxa"/>
          </w:tcPr>
          <w:p w14:paraId="4344B76F" w14:textId="77777777" w:rsidR="00800D3A" w:rsidRDefault="00927C74">
            <w:pPr>
              <w:pStyle w:val="TableParagraph"/>
              <w:spacing w:line="275" w:lineRule="exact"/>
              <w:ind w:left="105"/>
              <w:rPr>
                <w:sz w:val="24"/>
              </w:rPr>
            </w:pPr>
            <w:r>
              <w:rPr>
                <w:sz w:val="24"/>
              </w:rPr>
              <w:t>Spiritual Formation</w:t>
            </w:r>
          </w:p>
        </w:tc>
        <w:tc>
          <w:tcPr>
            <w:tcW w:w="1123" w:type="dxa"/>
          </w:tcPr>
          <w:p w14:paraId="4344B770" w14:textId="77777777" w:rsidR="00800D3A" w:rsidRDefault="00927C74">
            <w:pPr>
              <w:pStyle w:val="TableParagraph"/>
              <w:spacing w:line="275" w:lineRule="exact"/>
              <w:ind w:right="488"/>
              <w:jc w:val="right"/>
              <w:rPr>
                <w:sz w:val="24"/>
              </w:rPr>
            </w:pPr>
            <w:r>
              <w:rPr>
                <w:sz w:val="24"/>
              </w:rPr>
              <w:t>6</w:t>
            </w:r>
          </w:p>
        </w:tc>
      </w:tr>
      <w:tr w:rsidR="00800D3A" w14:paraId="4344B775" w14:textId="77777777">
        <w:trPr>
          <w:trHeight w:val="299"/>
        </w:trPr>
        <w:tc>
          <w:tcPr>
            <w:tcW w:w="1639" w:type="dxa"/>
          </w:tcPr>
          <w:p w14:paraId="4344B772" w14:textId="77777777" w:rsidR="00800D3A" w:rsidRDefault="00800D3A">
            <w:pPr>
              <w:pStyle w:val="TableParagraph"/>
            </w:pPr>
          </w:p>
        </w:tc>
        <w:tc>
          <w:tcPr>
            <w:tcW w:w="5439" w:type="dxa"/>
          </w:tcPr>
          <w:p w14:paraId="4344B773" w14:textId="77777777" w:rsidR="00800D3A" w:rsidRDefault="00800D3A">
            <w:pPr>
              <w:pStyle w:val="TableParagraph"/>
            </w:pPr>
          </w:p>
        </w:tc>
        <w:tc>
          <w:tcPr>
            <w:tcW w:w="1123" w:type="dxa"/>
          </w:tcPr>
          <w:p w14:paraId="4344B774" w14:textId="77777777" w:rsidR="00800D3A" w:rsidRDefault="00800D3A">
            <w:pPr>
              <w:pStyle w:val="TableParagraph"/>
            </w:pPr>
          </w:p>
        </w:tc>
      </w:tr>
      <w:tr w:rsidR="00800D3A" w14:paraId="4344B779" w14:textId="77777777">
        <w:trPr>
          <w:trHeight w:val="297"/>
        </w:trPr>
        <w:tc>
          <w:tcPr>
            <w:tcW w:w="1639" w:type="dxa"/>
          </w:tcPr>
          <w:p w14:paraId="4344B776" w14:textId="77777777" w:rsidR="00800D3A" w:rsidRDefault="00800D3A">
            <w:pPr>
              <w:pStyle w:val="TableParagraph"/>
            </w:pPr>
          </w:p>
        </w:tc>
        <w:tc>
          <w:tcPr>
            <w:tcW w:w="5439" w:type="dxa"/>
          </w:tcPr>
          <w:p w14:paraId="4344B777" w14:textId="77777777" w:rsidR="00800D3A" w:rsidRDefault="00800D3A">
            <w:pPr>
              <w:pStyle w:val="TableParagraph"/>
            </w:pPr>
          </w:p>
        </w:tc>
        <w:tc>
          <w:tcPr>
            <w:tcW w:w="1123" w:type="dxa"/>
          </w:tcPr>
          <w:p w14:paraId="4344B778" w14:textId="77777777" w:rsidR="00800D3A" w:rsidRDefault="00800D3A">
            <w:pPr>
              <w:pStyle w:val="TableParagraph"/>
            </w:pPr>
          </w:p>
        </w:tc>
      </w:tr>
      <w:tr w:rsidR="00800D3A" w14:paraId="4344B77D" w14:textId="77777777">
        <w:trPr>
          <w:trHeight w:val="297"/>
        </w:trPr>
        <w:tc>
          <w:tcPr>
            <w:tcW w:w="1639" w:type="dxa"/>
          </w:tcPr>
          <w:p w14:paraId="4344B77A" w14:textId="77777777" w:rsidR="00800D3A" w:rsidRDefault="00800D3A">
            <w:pPr>
              <w:pStyle w:val="TableParagraph"/>
            </w:pPr>
          </w:p>
        </w:tc>
        <w:tc>
          <w:tcPr>
            <w:tcW w:w="5439" w:type="dxa"/>
          </w:tcPr>
          <w:p w14:paraId="4344B77B" w14:textId="77777777" w:rsidR="00800D3A" w:rsidRDefault="00800D3A">
            <w:pPr>
              <w:pStyle w:val="TableParagraph"/>
            </w:pPr>
          </w:p>
        </w:tc>
        <w:tc>
          <w:tcPr>
            <w:tcW w:w="1123" w:type="dxa"/>
          </w:tcPr>
          <w:p w14:paraId="4344B77C" w14:textId="77777777" w:rsidR="00800D3A" w:rsidRDefault="00800D3A">
            <w:pPr>
              <w:pStyle w:val="TableParagraph"/>
            </w:pPr>
          </w:p>
        </w:tc>
      </w:tr>
      <w:tr w:rsidR="00800D3A" w14:paraId="4344B781" w14:textId="77777777">
        <w:trPr>
          <w:trHeight w:val="297"/>
        </w:trPr>
        <w:tc>
          <w:tcPr>
            <w:tcW w:w="1639" w:type="dxa"/>
          </w:tcPr>
          <w:p w14:paraId="4344B77E" w14:textId="77777777" w:rsidR="00800D3A" w:rsidRDefault="00800D3A">
            <w:pPr>
              <w:pStyle w:val="TableParagraph"/>
            </w:pPr>
          </w:p>
        </w:tc>
        <w:tc>
          <w:tcPr>
            <w:tcW w:w="5439" w:type="dxa"/>
          </w:tcPr>
          <w:p w14:paraId="4344B77F" w14:textId="77777777" w:rsidR="00800D3A" w:rsidRDefault="00800D3A">
            <w:pPr>
              <w:pStyle w:val="TableParagraph"/>
            </w:pPr>
          </w:p>
        </w:tc>
        <w:tc>
          <w:tcPr>
            <w:tcW w:w="1123" w:type="dxa"/>
          </w:tcPr>
          <w:p w14:paraId="4344B780" w14:textId="77777777" w:rsidR="00800D3A" w:rsidRDefault="00800D3A">
            <w:pPr>
              <w:pStyle w:val="TableParagraph"/>
            </w:pPr>
          </w:p>
        </w:tc>
      </w:tr>
      <w:tr w:rsidR="00800D3A" w14:paraId="4344B785" w14:textId="77777777">
        <w:trPr>
          <w:trHeight w:val="300"/>
        </w:trPr>
        <w:tc>
          <w:tcPr>
            <w:tcW w:w="1639" w:type="dxa"/>
          </w:tcPr>
          <w:p w14:paraId="4344B782" w14:textId="77777777" w:rsidR="00800D3A" w:rsidRDefault="00800D3A">
            <w:pPr>
              <w:pStyle w:val="TableParagraph"/>
            </w:pPr>
          </w:p>
        </w:tc>
        <w:tc>
          <w:tcPr>
            <w:tcW w:w="5439" w:type="dxa"/>
          </w:tcPr>
          <w:p w14:paraId="4344B783" w14:textId="77777777" w:rsidR="00800D3A" w:rsidRDefault="00800D3A">
            <w:pPr>
              <w:pStyle w:val="TableParagraph"/>
            </w:pPr>
          </w:p>
        </w:tc>
        <w:tc>
          <w:tcPr>
            <w:tcW w:w="1123" w:type="dxa"/>
          </w:tcPr>
          <w:p w14:paraId="4344B784" w14:textId="77777777" w:rsidR="00800D3A" w:rsidRDefault="00800D3A">
            <w:pPr>
              <w:pStyle w:val="TableParagraph"/>
            </w:pPr>
          </w:p>
        </w:tc>
      </w:tr>
      <w:tr w:rsidR="00800D3A" w14:paraId="4344B789" w14:textId="77777777">
        <w:trPr>
          <w:trHeight w:val="297"/>
        </w:trPr>
        <w:tc>
          <w:tcPr>
            <w:tcW w:w="1639" w:type="dxa"/>
          </w:tcPr>
          <w:p w14:paraId="4344B786" w14:textId="77777777" w:rsidR="00800D3A" w:rsidRDefault="00800D3A">
            <w:pPr>
              <w:pStyle w:val="TableParagraph"/>
            </w:pPr>
          </w:p>
        </w:tc>
        <w:tc>
          <w:tcPr>
            <w:tcW w:w="5439" w:type="dxa"/>
          </w:tcPr>
          <w:p w14:paraId="4344B787" w14:textId="77777777" w:rsidR="00800D3A" w:rsidRDefault="00800D3A">
            <w:pPr>
              <w:pStyle w:val="TableParagraph"/>
            </w:pPr>
          </w:p>
        </w:tc>
        <w:tc>
          <w:tcPr>
            <w:tcW w:w="1123" w:type="dxa"/>
          </w:tcPr>
          <w:p w14:paraId="4344B788" w14:textId="77777777" w:rsidR="00800D3A" w:rsidRDefault="00800D3A">
            <w:pPr>
              <w:pStyle w:val="TableParagraph"/>
            </w:pPr>
          </w:p>
        </w:tc>
      </w:tr>
      <w:tr w:rsidR="00800D3A" w14:paraId="4344B78D" w14:textId="77777777">
        <w:trPr>
          <w:trHeight w:val="297"/>
        </w:trPr>
        <w:tc>
          <w:tcPr>
            <w:tcW w:w="1639" w:type="dxa"/>
          </w:tcPr>
          <w:p w14:paraId="4344B78A" w14:textId="77777777" w:rsidR="00800D3A" w:rsidRDefault="00800D3A">
            <w:pPr>
              <w:pStyle w:val="TableParagraph"/>
            </w:pPr>
          </w:p>
        </w:tc>
        <w:tc>
          <w:tcPr>
            <w:tcW w:w="5439" w:type="dxa"/>
          </w:tcPr>
          <w:p w14:paraId="4344B78B" w14:textId="77777777" w:rsidR="00800D3A" w:rsidRDefault="00800D3A">
            <w:pPr>
              <w:pStyle w:val="TableParagraph"/>
            </w:pPr>
          </w:p>
        </w:tc>
        <w:tc>
          <w:tcPr>
            <w:tcW w:w="1123" w:type="dxa"/>
          </w:tcPr>
          <w:p w14:paraId="4344B78C" w14:textId="77777777" w:rsidR="00800D3A" w:rsidRDefault="00800D3A">
            <w:pPr>
              <w:pStyle w:val="TableParagraph"/>
            </w:pPr>
          </w:p>
        </w:tc>
      </w:tr>
      <w:tr w:rsidR="00800D3A" w14:paraId="4344B791" w14:textId="77777777">
        <w:trPr>
          <w:trHeight w:val="297"/>
        </w:trPr>
        <w:tc>
          <w:tcPr>
            <w:tcW w:w="1639" w:type="dxa"/>
          </w:tcPr>
          <w:p w14:paraId="4344B78E" w14:textId="77777777" w:rsidR="00800D3A" w:rsidRDefault="00800D3A">
            <w:pPr>
              <w:pStyle w:val="TableParagraph"/>
            </w:pPr>
          </w:p>
        </w:tc>
        <w:tc>
          <w:tcPr>
            <w:tcW w:w="5439" w:type="dxa"/>
          </w:tcPr>
          <w:p w14:paraId="4344B78F" w14:textId="77777777" w:rsidR="00800D3A" w:rsidRDefault="00800D3A">
            <w:pPr>
              <w:pStyle w:val="TableParagraph"/>
            </w:pPr>
          </w:p>
        </w:tc>
        <w:tc>
          <w:tcPr>
            <w:tcW w:w="1123" w:type="dxa"/>
          </w:tcPr>
          <w:p w14:paraId="4344B790" w14:textId="77777777" w:rsidR="00800D3A" w:rsidRDefault="00800D3A">
            <w:pPr>
              <w:pStyle w:val="TableParagraph"/>
            </w:pPr>
          </w:p>
        </w:tc>
      </w:tr>
      <w:tr w:rsidR="00800D3A" w14:paraId="4344B795" w14:textId="77777777">
        <w:trPr>
          <w:trHeight w:val="299"/>
        </w:trPr>
        <w:tc>
          <w:tcPr>
            <w:tcW w:w="1639" w:type="dxa"/>
            <w:shd w:val="clear" w:color="auto" w:fill="D9D9D9"/>
          </w:tcPr>
          <w:p w14:paraId="4344B792" w14:textId="77777777" w:rsidR="00800D3A" w:rsidRDefault="00800D3A">
            <w:pPr>
              <w:pStyle w:val="TableParagraph"/>
            </w:pPr>
          </w:p>
        </w:tc>
        <w:tc>
          <w:tcPr>
            <w:tcW w:w="5439" w:type="dxa"/>
            <w:shd w:val="clear" w:color="auto" w:fill="D9D9D9"/>
          </w:tcPr>
          <w:p w14:paraId="4344B793" w14:textId="77777777" w:rsidR="00800D3A" w:rsidRDefault="00927C74">
            <w:pPr>
              <w:pStyle w:val="TableParagraph"/>
              <w:spacing w:before="1"/>
              <w:ind w:left="105"/>
              <w:rPr>
                <w:sz w:val="24"/>
              </w:rPr>
            </w:pPr>
            <w:r>
              <w:rPr>
                <w:sz w:val="24"/>
              </w:rPr>
              <w:t>Courses Specific to Area of Study</w:t>
            </w:r>
          </w:p>
        </w:tc>
        <w:tc>
          <w:tcPr>
            <w:tcW w:w="1123" w:type="dxa"/>
            <w:shd w:val="clear" w:color="auto" w:fill="D9D9D9"/>
          </w:tcPr>
          <w:p w14:paraId="4344B794" w14:textId="77777777" w:rsidR="00800D3A" w:rsidRDefault="00800D3A">
            <w:pPr>
              <w:pStyle w:val="TableParagraph"/>
            </w:pPr>
          </w:p>
        </w:tc>
      </w:tr>
      <w:tr w:rsidR="00800D3A" w14:paraId="4344B799" w14:textId="77777777">
        <w:trPr>
          <w:trHeight w:val="297"/>
        </w:trPr>
        <w:tc>
          <w:tcPr>
            <w:tcW w:w="1639" w:type="dxa"/>
          </w:tcPr>
          <w:p w14:paraId="4344B796" w14:textId="77777777" w:rsidR="00800D3A" w:rsidRDefault="00927C74">
            <w:pPr>
              <w:pStyle w:val="TableParagraph"/>
              <w:spacing w:line="275" w:lineRule="exact"/>
              <w:ind w:left="105"/>
              <w:rPr>
                <w:sz w:val="24"/>
              </w:rPr>
            </w:pPr>
            <w:r>
              <w:rPr>
                <w:sz w:val="24"/>
              </w:rPr>
              <w:t>PW-4005</w:t>
            </w:r>
          </w:p>
        </w:tc>
        <w:tc>
          <w:tcPr>
            <w:tcW w:w="5439" w:type="dxa"/>
          </w:tcPr>
          <w:p w14:paraId="4344B797" w14:textId="77777777" w:rsidR="00800D3A" w:rsidRDefault="00927C74">
            <w:pPr>
              <w:pStyle w:val="TableParagraph"/>
              <w:spacing w:line="275" w:lineRule="exact"/>
              <w:ind w:left="105"/>
              <w:rPr>
                <w:sz w:val="24"/>
              </w:rPr>
            </w:pPr>
            <w:r>
              <w:rPr>
                <w:sz w:val="24"/>
              </w:rPr>
              <w:t>Worship Leader II</w:t>
            </w:r>
          </w:p>
        </w:tc>
        <w:tc>
          <w:tcPr>
            <w:tcW w:w="1123" w:type="dxa"/>
          </w:tcPr>
          <w:p w14:paraId="4344B798" w14:textId="77777777" w:rsidR="00800D3A" w:rsidRDefault="00927C74">
            <w:pPr>
              <w:pStyle w:val="TableParagraph"/>
              <w:spacing w:line="275" w:lineRule="exact"/>
              <w:ind w:right="488"/>
              <w:jc w:val="right"/>
              <w:rPr>
                <w:sz w:val="24"/>
              </w:rPr>
            </w:pPr>
            <w:r>
              <w:rPr>
                <w:sz w:val="24"/>
              </w:rPr>
              <w:t>6</w:t>
            </w:r>
          </w:p>
        </w:tc>
      </w:tr>
      <w:tr w:rsidR="00800D3A" w14:paraId="4344B79D" w14:textId="77777777">
        <w:trPr>
          <w:trHeight w:val="297"/>
        </w:trPr>
        <w:tc>
          <w:tcPr>
            <w:tcW w:w="1639" w:type="dxa"/>
          </w:tcPr>
          <w:p w14:paraId="4344B79A" w14:textId="77777777" w:rsidR="00800D3A" w:rsidRDefault="00927C74">
            <w:pPr>
              <w:pStyle w:val="TableParagraph"/>
              <w:spacing w:line="275" w:lineRule="exact"/>
              <w:ind w:left="105"/>
              <w:rPr>
                <w:sz w:val="24"/>
              </w:rPr>
            </w:pPr>
            <w:r>
              <w:rPr>
                <w:sz w:val="24"/>
              </w:rPr>
              <w:t>PW-4006</w:t>
            </w:r>
          </w:p>
        </w:tc>
        <w:tc>
          <w:tcPr>
            <w:tcW w:w="5439" w:type="dxa"/>
          </w:tcPr>
          <w:p w14:paraId="4344B79B" w14:textId="77777777" w:rsidR="00800D3A" w:rsidRDefault="00927C74">
            <w:pPr>
              <w:pStyle w:val="TableParagraph"/>
              <w:spacing w:line="275" w:lineRule="exact"/>
              <w:ind w:left="105"/>
              <w:rPr>
                <w:sz w:val="24"/>
              </w:rPr>
            </w:pPr>
            <w:r>
              <w:rPr>
                <w:sz w:val="24"/>
              </w:rPr>
              <w:t>Prayer Life in the Early Church</w:t>
            </w:r>
          </w:p>
        </w:tc>
        <w:tc>
          <w:tcPr>
            <w:tcW w:w="1123" w:type="dxa"/>
          </w:tcPr>
          <w:p w14:paraId="4344B79C" w14:textId="77777777" w:rsidR="00800D3A" w:rsidRDefault="00927C74">
            <w:pPr>
              <w:pStyle w:val="TableParagraph"/>
              <w:spacing w:line="275" w:lineRule="exact"/>
              <w:ind w:right="488"/>
              <w:jc w:val="right"/>
              <w:rPr>
                <w:sz w:val="24"/>
              </w:rPr>
            </w:pPr>
            <w:r>
              <w:rPr>
                <w:sz w:val="24"/>
              </w:rPr>
              <w:t>6</w:t>
            </w:r>
          </w:p>
        </w:tc>
      </w:tr>
      <w:tr w:rsidR="00800D3A" w14:paraId="4344B7A1" w14:textId="77777777">
        <w:trPr>
          <w:trHeight w:val="297"/>
        </w:trPr>
        <w:tc>
          <w:tcPr>
            <w:tcW w:w="1639" w:type="dxa"/>
          </w:tcPr>
          <w:p w14:paraId="4344B79E" w14:textId="77777777" w:rsidR="00800D3A" w:rsidRDefault="00927C74">
            <w:pPr>
              <w:pStyle w:val="TableParagraph"/>
              <w:spacing w:line="275" w:lineRule="exact"/>
              <w:ind w:left="105"/>
              <w:rPr>
                <w:sz w:val="24"/>
              </w:rPr>
            </w:pPr>
            <w:r>
              <w:rPr>
                <w:sz w:val="24"/>
              </w:rPr>
              <w:t>PW-4007</w:t>
            </w:r>
          </w:p>
        </w:tc>
        <w:tc>
          <w:tcPr>
            <w:tcW w:w="5439" w:type="dxa"/>
          </w:tcPr>
          <w:p w14:paraId="4344B79F" w14:textId="77777777" w:rsidR="00800D3A" w:rsidRDefault="00927C74">
            <w:pPr>
              <w:pStyle w:val="TableParagraph"/>
              <w:spacing w:line="275" w:lineRule="exact"/>
              <w:ind w:left="105"/>
              <w:rPr>
                <w:sz w:val="24"/>
              </w:rPr>
            </w:pPr>
            <w:r>
              <w:rPr>
                <w:sz w:val="24"/>
              </w:rPr>
              <w:t>Prayer Ministry in the Local Church</w:t>
            </w:r>
          </w:p>
        </w:tc>
        <w:tc>
          <w:tcPr>
            <w:tcW w:w="1123" w:type="dxa"/>
          </w:tcPr>
          <w:p w14:paraId="4344B7A0" w14:textId="77777777" w:rsidR="00800D3A" w:rsidRDefault="00927C74">
            <w:pPr>
              <w:pStyle w:val="TableParagraph"/>
              <w:spacing w:line="275" w:lineRule="exact"/>
              <w:ind w:right="488"/>
              <w:jc w:val="right"/>
              <w:rPr>
                <w:sz w:val="24"/>
              </w:rPr>
            </w:pPr>
            <w:r>
              <w:rPr>
                <w:sz w:val="24"/>
              </w:rPr>
              <w:t>6</w:t>
            </w:r>
          </w:p>
        </w:tc>
      </w:tr>
      <w:tr w:rsidR="00800D3A" w14:paraId="4344B7A5" w14:textId="77777777">
        <w:trPr>
          <w:trHeight w:val="299"/>
        </w:trPr>
        <w:tc>
          <w:tcPr>
            <w:tcW w:w="1639" w:type="dxa"/>
          </w:tcPr>
          <w:p w14:paraId="4344B7A2" w14:textId="77777777" w:rsidR="00800D3A" w:rsidRDefault="00927C74">
            <w:pPr>
              <w:pStyle w:val="TableParagraph"/>
              <w:spacing w:before="1"/>
              <w:ind w:left="105"/>
              <w:rPr>
                <w:sz w:val="24"/>
              </w:rPr>
            </w:pPr>
            <w:r>
              <w:rPr>
                <w:sz w:val="24"/>
              </w:rPr>
              <w:t>PW-4008</w:t>
            </w:r>
          </w:p>
        </w:tc>
        <w:tc>
          <w:tcPr>
            <w:tcW w:w="5439" w:type="dxa"/>
          </w:tcPr>
          <w:p w14:paraId="4344B7A3" w14:textId="77777777" w:rsidR="00800D3A" w:rsidRDefault="00927C74">
            <w:pPr>
              <w:pStyle w:val="TableParagraph"/>
              <w:spacing w:before="1"/>
              <w:ind w:left="105"/>
              <w:rPr>
                <w:sz w:val="24"/>
              </w:rPr>
            </w:pPr>
            <w:r>
              <w:rPr>
                <w:sz w:val="24"/>
              </w:rPr>
              <w:t>Experiential Worship</w:t>
            </w:r>
          </w:p>
        </w:tc>
        <w:tc>
          <w:tcPr>
            <w:tcW w:w="1123" w:type="dxa"/>
          </w:tcPr>
          <w:p w14:paraId="4344B7A4" w14:textId="77777777" w:rsidR="00800D3A" w:rsidRDefault="00927C74">
            <w:pPr>
              <w:pStyle w:val="TableParagraph"/>
              <w:spacing w:before="1"/>
              <w:ind w:right="488"/>
              <w:jc w:val="right"/>
              <w:rPr>
                <w:sz w:val="24"/>
              </w:rPr>
            </w:pPr>
            <w:r>
              <w:rPr>
                <w:sz w:val="24"/>
              </w:rPr>
              <w:t>6</w:t>
            </w:r>
          </w:p>
        </w:tc>
      </w:tr>
      <w:tr w:rsidR="00800D3A" w14:paraId="4344B7A9" w14:textId="77777777">
        <w:trPr>
          <w:trHeight w:val="297"/>
        </w:trPr>
        <w:tc>
          <w:tcPr>
            <w:tcW w:w="1639" w:type="dxa"/>
          </w:tcPr>
          <w:p w14:paraId="4344B7A6" w14:textId="77777777" w:rsidR="00800D3A" w:rsidRDefault="00927C74">
            <w:pPr>
              <w:pStyle w:val="TableParagraph"/>
              <w:spacing w:line="275" w:lineRule="exact"/>
              <w:ind w:left="105"/>
              <w:rPr>
                <w:sz w:val="24"/>
              </w:rPr>
            </w:pPr>
            <w:r>
              <w:rPr>
                <w:sz w:val="24"/>
              </w:rPr>
              <w:t>PW-4009</w:t>
            </w:r>
          </w:p>
        </w:tc>
        <w:tc>
          <w:tcPr>
            <w:tcW w:w="5439" w:type="dxa"/>
          </w:tcPr>
          <w:p w14:paraId="4344B7A7" w14:textId="77777777" w:rsidR="00800D3A" w:rsidRDefault="00927C74">
            <w:pPr>
              <w:pStyle w:val="TableParagraph"/>
              <w:spacing w:line="275" w:lineRule="exact"/>
              <w:ind w:left="105"/>
              <w:rPr>
                <w:sz w:val="24"/>
              </w:rPr>
            </w:pPr>
            <w:r>
              <w:rPr>
                <w:sz w:val="24"/>
              </w:rPr>
              <w:t>Strategic Prayer/Spiritual Warfare II</w:t>
            </w:r>
          </w:p>
        </w:tc>
        <w:tc>
          <w:tcPr>
            <w:tcW w:w="1123" w:type="dxa"/>
          </w:tcPr>
          <w:p w14:paraId="4344B7A8" w14:textId="77777777" w:rsidR="00800D3A" w:rsidRDefault="00927C74">
            <w:pPr>
              <w:pStyle w:val="TableParagraph"/>
              <w:spacing w:line="275" w:lineRule="exact"/>
              <w:ind w:right="488"/>
              <w:jc w:val="right"/>
              <w:rPr>
                <w:sz w:val="24"/>
              </w:rPr>
            </w:pPr>
            <w:r>
              <w:rPr>
                <w:sz w:val="24"/>
              </w:rPr>
              <w:t>6</w:t>
            </w:r>
          </w:p>
        </w:tc>
      </w:tr>
      <w:tr w:rsidR="00800D3A" w14:paraId="4344B7AD" w14:textId="77777777">
        <w:trPr>
          <w:trHeight w:val="297"/>
        </w:trPr>
        <w:tc>
          <w:tcPr>
            <w:tcW w:w="1639" w:type="dxa"/>
          </w:tcPr>
          <w:p w14:paraId="4344B7AA" w14:textId="77777777" w:rsidR="00800D3A" w:rsidRDefault="00800D3A">
            <w:pPr>
              <w:pStyle w:val="TableParagraph"/>
            </w:pPr>
          </w:p>
        </w:tc>
        <w:tc>
          <w:tcPr>
            <w:tcW w:w="5439" w:type="dxa"/>
          </w:tcPr>
          <w:p w14:paraId="4344B7AB" w14:textId="77777777" w:rsidR="00800D3A" w:rsidRDefault="00800D3A">
            <w:pPr>
              <w:pStyle w:val="TableParagraph"/>
            </w:pPr>
          </w:p>
        </w:tc>
        <w:tc>
          <w:tcPr>
            <w:tcW w:w="1123" w:type="dxa"/>
          </w:tcPr>
          <w:p w14:paraId="4344B7AC" w14:textId="77777777" w:rsidR="00800D3A" w:rsidRDefault="00800D3A">
            <w:pPr>
              <w:pStyle w:val="TableParagraph"/>
            </w:pPr>
          </w:p>
        </w:tc>
      </w:tr>
      <w:tr w:rsidR="00800D3A" w14:paraId="4344B7B1" w14:textId="77777777">
        <w:trPr>
          <w:trHeight w:val="300"/>
        </w:trPr>
        <w:tc>
          <w:tcPr>
            <w:tcW w:w="1639" w:type="dxa"/>
          </w:tcPr>
          <w:p w14:paraId="4344B7AE" w14:textId="77777777" w:rsidR="00800D3A" w:rsidRDefault="00800D3A">
            <w:pPr>
              <w:pStyle w:val="TableParagraph"/>
            </w:pPr>
          </w:p>
        </w:tc>
        <w:tc>
          <w:tcPr>
            <w:tcW w:w="5439" w:type="dxa"/>
          </w:tcPr>
          <w:p w14:paraId="4344B7AF" w14:textId="77777777" w:rsidR="00800D3A" w:rsidRDefault="00800D3A">
            <w:pPr>
              <w:pStyle w:val="TableParagraph"/>
            </w:pPr>
          </w:p>
        </w:tc>
        <w:tc>
          <w:tcPr>
            <w:tcW w:w="1123" w:type="dxa"/>
          </w:tcPr>
          <w:p w14:paraId="4344B7B0" w14:textId="77777777" w:rsidR="00800D3A" w:rsidRDefault="00800D3A">
            <w:pPr>
              <w:pStyle w:val="TableParagraph"/>
            </w:pPr>
          </w:p>
        </w:tc>
      </w:tr>
      <w:tr w:rsidR="00800D3A" w14:paraId="4344B7B5" w14:textId="77777777">
        <w:trPr>
          <w:trHeight w:val="297"/>
        </w:trPr>
        <w:tc>
          <w:tcPr>
            <w:tcW w:w="1639" w:type="dxa"/>
          </w:tcPr>
          <w:p w14:paraId="4344B7B2" w14:textId="77777777" w:rsidR="00800D3A" w:rsidRDefault="00800D3A">
            <w:pPr>
              <w:pStyle w:val="TableParagraph"/>
            </w:pPr>
          </w:p>
        </w:tc>
        <w:tc>
          <w:tcPr>
            <w:tcW w:w="5439" w:type="dxa"/>
          </w:tcPr>
          <w:p w14:paraId="4344B7B3" w14:textId="77777777" w:rsidR="00800D3A" w:rsidRDefault="00800D3A">
            <w:pPr>
              <w:pStyle w:val="TableParagraph"/>
            </w:pPr>
          </w:p>
        </w:tc>
        <w:tc>
          <w:tcPr>
            <w:tcW w:w="1123" w:type="dxa"/>
          </w:tcPr>
          <w:p w14:paraId="4344B7B4" w14:textId="77777777" w:rsidR="00800D3A" w:rsidRDefault="00800D3A">
            <w:pPr>
              <w:pStyle w:val="TableParagraph"/>
            </w:pPr>
          </w:p>
        </w:tc>
      </w:tr>
      <w:tr w:rsidR="00800D3A" w14:paraId="4344B7BD" w14:textId="77777777">
        <w:trPr>
          <w:trHeight w:val="297"/>
        </w:trPr>
        <w:tc>
          <w:tcPr>
            <w:tcW w:w="1639" w:type="dxa"/>
          </w:tcPr>
          <w:p w14:paraId="4344B7BA" w14:textId="77777777" w:rsidR="00800D3A" w:rsidRDefault="00800D3A">
            <w:pPr>
              <w:pStyle w:val="TableParagraph"/>
            </w:pPr>
          </w:p>
        </w:tc>
        <w:tc>
          <w:tcPr>
            <w:tcW w:w="5439" w:type="dxa"/>
          </w:tcPr>
          <w:p w14:paraId="4344B7BB" w14:textId="77777777" w:rsidR="00800D3A" w:rsidRDefault="00800D3A">
            <w:pPr>
              <w:pStyle w:val="TableParagraph"/>
            </w:pPr>
          </w:p>
        </w:tc>
        <w:tc>
          <w:tcPr>
            <w:tcW w:w="1123" w:type="dxa"/>
          </w:tcPr>
          <w:p w14:paraId="4344B7BC" w14:textId="77777777" w:rsidR="00800D3A" w:rsidRDefault="00800D3A">
            <w:pPr>
              <w:pStyle w:val="TableParagraph"/>
            </w:pPr>
          </w:p>
        </w:tc>
      </w:tr>
      <w:tr w:rsidR="00800D3A" w14:paraId="4344B7C1" w14:textId="77777777">
        <w:trPr>
          <w:trHeight w:val="299"/>
        </w:trPr>
        <w:tc>
          <w:tcPr>
            <w:tcW w:w="1639" w:type="dxa"/>
          </w:tcPr>
          <w:p w14:paraId="4344B7BE" w14:textId="77777777" w:rsidR="00800D3A" w:rsidRDefault="00800D3A">
            <w:pPr>
              <w:pStyle w:val="TableParagraph"/>
            </w:pPr>
          </w:p>
        </w:tc>
        <w:tc>
          <w:tcPr>
            <w:tcW w:w="5439" w:type="dxa"/>
          </w:tcPr>
          <w:p w14:paraId="4344B7BF" w14:textId="77777777" w:rsidR="00800D3A" w:rsidRDefault="00800D3A">
            <w:pPr>
              <w:pStyle w:val="TableParagraph"/>
            </w:pPr>
          </w:p>
        </w:tc>
        <w:tc>
          <w:tcPr>
            <w:tcW w:w="1123" w:type="dxa"/>
          </w:tcPr>
          <w:p w14:paraId="4344B7C0" w14:textId="77777777" w:rsidR="00800D3A" w:rsidRDefault="00800D3A">
            <w:pPr>
              <w:pStyle w:val="TableParagraph"/>
            </w:pPr>
          </w:p>
        </w:tc>
      </w:tr>
      <w:tr w:rsidR="00800D3A" w14:paraId="4344B7C5" w14:textId="77777777">
        <w:trPr>
          <w:trHeight w:val="297"/>
        </w:trPr>
        <w:tc>
          <w:tcPr>
            <w:tcW w:w="1639" w:type="dxa"/>
          </w:tcPr>
          <w:p w14:paraId="4344B7C2" w14:textId="77777777" w:rsidR="00800D3A" w:rsidRDefault="00800D3A">
            <w:pPr>
              <w:pStyle w:val="TableParagraph"/>
            </w:pPr>
          </w:p>
        </w:tc>
        <w:tc>
          <w:tcPr>
            <w:tcW w:w="5439" w:type="dxa"/>
          </w:tcPr>
          <w:p w14:paraId="4344B7C3" w14:textId="77777777" w:rsidR="00800D3A" w:rsidRDefault="00800D3A">
            <w:pPr>
              <w:pStyle w:val="TableParagraph"/>
            </w:pPr>
          </w:p>
        </w:tc>
        <w:tc>
          <w:tcPr>
            <w:tcW w:w="1123" w:type="dxa"/>
          </w:tcPr>
          <w:p w14:paraId="4344B7C4" w14:textId="77777777" w:rsidR="00800D3A" w:rsidRDefault="00800D3A">
            <w:pPr>
              <w:pStyle w:val="TableParagraph"/>
            </w:pPr>
          </w:p>
        </w:tc>
      </w:tr>
      <w:tr w:rsidR="00800D3A" w14:paraId="4344B7C9" w14:textId="77777777">
        <w:trPr>
          <w:trHeight w:val="297"/>
        </w:trPr>
        <w:tc>
          <w:tcPr>
            <w:tcW w:w="1639" w:type="dxa"/>
          </w:tcPr>
          <w:p w14:paraId="4344B7C6" w14:textId="77777777" w:rsidR="00800D3A" w:rsidRDefault="00800D3A">
            <w:pPr>
              <w:pStyle w:val="TableParagraph"/>
            </w:pPr>
          </w:p>
        </w:tc>
        <w:tc>
          <w:tcPr>
            <w:tcW w:w="5439" w:type="dxa"/>
          </w:tcPr>
          <w:p w14:paraId="4344B7C7" w14:textId="77777777" w:rsidR="00800D3A" w:rsidRDefault="00800D3A">
            <w:pPr>
              <w:pStyle w:val="TableParagraph"/>
            </w:pPr>
          </w:p>
        </w:tc>
        <w:tc>
          <w:tcPr>
            <w:tcW w:w="1123" w:type="dxa"/>
          </w:tcPr>
          <w:p w14:paraId="4344B7C8" w14:textId="77777777" w:rsidR="00800D3A" w:rsidRDefault="00800D3A">
            <w:pPr>
              <w:pStyle w:val="TableParagraph"/>
            </w:pPr>
          </w:p>
        </w:tc>
      </w:tr>
      <w:tr w:rsidR="00800D3A" w14:paraId="4344B7CD" w14:textId="77777777">
        <w:trPr>
          <w:trHeight w:val="297"/>
        </w:trPr>
        <w:tc>
          <w:tcPr>
            <w:tcW w:w="1639" w:type="dxa"/>
            <w:shd w:val="clear" w:color="auto" w:fill="D9D9D9"/>
          </w:tcPr>
          <w:p w14:paraId="4344B7CA" w14:textId="77777777" w:rsidR="00800D3A" w:rsidRDefault="00927C74">
            <w:pPr>
              <w:pStyle w:val="TableParagraph"/>
              <w:spacing w:line="275" w:lineRule="exact"/>
              <w:ind w:left="105"/>
              <w:rPr>
                <w:sz w:val="24"/>
              </w:rPr>
            </w:pPr>
            <w:r>
              <w:rPr>
                <w:sz w:val="24"/>
              </w:rPr>
              <w:t>Total Credits</w:t>
            </w:r>
          </w:p>
        </w:tc>
        <w:tc>
          <w:tcPr>
            <w:tcW w:w="5439" w:type="dxa"/>
            <w:shd w:val="clear" w:color="auto" w:fill="D9D9D9"/>
          </w:tcPr>
          <w:p w14:paraId="4344B7CB" w14:textId="77777777" w:rsidR="00800D3A" w:rsidRDefault="00800D3A">
            <w:pPr>
              <w:pStyle w:val="TableParagraph"/>
            </w:pPr>
          </w:p>
        </w:tc>
        <w:tc>
          <w:tcPr>
            <w:tcW w:w="1123" w:type="dxa"/>
            <w:shd w:val="clear" w:color="auto" w:fill="D9D9D9"/>
          </w:tcPr>
          <w:p w14:paraId="4344B7CC" w14:textId="77777777" w:rsidR="00800D3A" w:rsidRDefault="00927C74">
            <w:pPr>
              <w:pStyle w:val="TableParagraph"/>
              <w:spacing w:line="275" w:lineRule="exact"/>
              <w:ind w:right="428"/>
              <w:jc w:val="right"/>
              <w:rPr>
                <w:sz w:val="24"/>
              </w:rPr>
            </w:pPr>
            <w:r>
              <w:rPr>
                <w:sz w:val="24"/>
              </w:rPr>
              <w:t>72</w:t>
            </w:r>
          </w:p>
        </w:tc>
      </w:tr>
    </w:tbl>
    <w:p w14:paraId="4344B7CE" w14:textId="77777777" w:rsidR="00800D3A" w:rsidRDefault="00800D3A">
      <w:pPr>
        <w:spacing w:line="275" w:lineRule="exact"/>
        <w:jc w:val="right"/>
        <w:rPr>
          <w:sz w:val="24"/>
        </w:rPr>
        <w:sectPr w:rsidR="00800D3A">
          <w:pgSz w:w="12240" w:h="15840"/>
          <w:pgMar w:top="1400" w:right="820" w:bottom="1280" w:left="1540" w:header="1135" w:footer="1084" w:gutter="0"/>
          <w:cols w:space="720"/>
        </w:sectPr>
      </w:pPr>
    </w:p>
    <w:p w14:paraId="4344B7CF" w14:textId="77777777" w:rsidR="00800D3A" w:rsidRDefault="00800D3A">
      <w:pPr>
        <w:pStyle w:val="BodyText"/>
        <w:spacing w:before="2"/>
        <w:rPr>
          <w:b/>
          <w:sz w:val="18"/>
        </w:rPr>
      </w:pPr>
    </w:p>
    <w:p w14:paraId="4344B7D0" w14:textId="77777777" w:rsidR="00800D3A" w:rsidRDefault="00927C74">
      <w:pPr>
        <w:pStyle w:val="BodyText"/>
        <w:spacing w:before="90" w:line="247" w:lineRule="auto"/>
        <w:ind w:left="258" w:right="1252" w:hanging="12"/>
        <w:jc w:val="both"/>
      </w:pPr>
      <w:r>
        <w:t>PHSBC offers the following certificates in the following ministries. Hours earned from these courses can be applied toward an undergraduate and graduate degree program. Student earns 4 credit hours.</w:t>
      </w:r>
    </w:p>
    <w:p w14:paraId="4344B7D1" w14:textId="77777777" w:rsidR="00800D3A" w:rsidRDefault="00800D3A">
      <w:pPr>
        <w:pStyle w:val="BodyText"/>
        <w:spacing w:before="9"/>
        <w:rPr>
          <w:sz w:val="28"/>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5457"/>
        <w:gridCol w:w="1542"/>
      </w:tblGrid>
      <w:tr w:rsidR="00800D3A" w14:paraId="4344B7D5" w14:textId="77777777">
        <w:trPr>
          <w:trHeight w:val="297"/>
        </w:trPr>
        <w:tc>
          <w:tcPr>
            <w:tcW w:w="1642" w:type="dxa"/>
            <w:shd w:val="clear" w:color="auto" w:fill="808080"/>
          </w:tcPr>
          <w:p w14:paraId="4344B7D2" w14:textId="77777777" w:rsidR="00800D3A" w:rsidRDefault="00927C74">
            <w:pPr>
              <w:pStyle w:val="TableParagraph"/>
              <w:spacing w:line="275" w:lineRule="exact"/>
              <w:ind w:left="290"/>
              <w:rPr>
                <w:b/>
                <w:sz w:val="24"/>
              </w:rPr>
            </w:pPr>
            <w:r>
              <w:rPr>
                <w:b/>
                <w:sz w:val="24"/>
              </w:rPr>
              <w:t>Course ID</w:t>
            </w:r>
          </w:p>
        </w:tc>
        <w:tc>
          <w:tcPr>
            <w:tcW w:w="5457" w:type="dxa"/>
            <w:shd w:val="clear" w:color="auto" w:fill="808080"/>
          </w:tcPr>
          <w:p w14:paraId="4344B7D3" w14:textId="77777777" w:rsidR="00800D3A" w:rsidRDefault="00927C74">
            <w:pPr>
              <w:pStyle w:val="TableParagraph"/>
              <w:spacing w:line="275" w:lineRule="exact"/>
              <w:ind w:left="2220" w:right="2453"/>
              <w:jc w:val="center"/>
              <w:rPr>
                <w:b/>
                <w:sz w:val="24"/>
              </w:rPr>
            </w:pPr>
            <w:r>
              <w:rPr>
                <w:b/>
                <w:sz w:val="24"/>
              </w:rPr>
              <w:t>Course</w:t>
            </w:r>
          </w:p>
        </w:tc>
        <w:tc>
          <w:tcPr>
            <w:tcW w:w="1542" w:type="dxa"/>
            <w:shd w:val="clear" w:color="auto" w:fill="808080"/>
          </w:tcPr>
          <w:p w14:paraId="4344B7D4" w14:textId="77777777" w:rsidR="00800D3A" w:rsidRDefault="00927C74">
            <w:pPr>
              <w:pStyle w:val="TableParagraph"/>
              <w:spacing w:line="275" w:lineRule="exact"/>
              <w:ind w:left="369" w:right="363"/>
              <w:jc w:val="center"/>
              <w:rPr>
                <w:b/>
                <w:sz w:val="24"/>
              </w:rPr>
            </w:pPr>
            <w:r>
              <w:rPr>
                <w:b/>
                <w:sz w:val="24"/>
              </w:rPr>
              <w:t>Credits</w:t>
            </w:r>
          </w:p>
        </w:tc>
      </w:tr>
      <w:tr w:rsidR="00800D3A" w14:paraId="4344B7D9" w14:textId="77777777">
        <w:trPr>
          <w:trHeight w:val="297"/>
        </w:trPr>
        <w:tc>
          <w:tcPr>
            <w:tcW w:w="1642" w:type="dxa"/>
          </w:tcPr>
          <w:p w14:paraId="4344B7D6" w14:textId="77777777" w:rsidR="00800D3A" w:rsidRDefault="00800D3A">
            <w:pPr>
              <w:pStyle w:val="TableParagraph"/>
            </w:pPr>
          </w:p>
        </w:tc>
        <w:tc>
          <w:tcPr>
            <w:tcW w:w="5457" w:type="dxa"/>
          </w:tcPr>
          <w:p w14:paraId="4344B7D7" w14:textId="77777777" w:rsidR="00800D3A" w:rsidRDefault="00800D3A">
            <w:pPr>
              <w:pStyle w:val="TableParagraph"/>
            </w:pPr>
          </w:p>
        </w:tc>
        <w:tc>
          <w:tcPr>
            <w:tcW w:w="1542" w:type="dxa"/>
          </w:tcPr>
          <w:p w14:paraId="4344B7D8" w14:textId="77777777" w:rsidR="00800D3A" w:rsidRDefault="00800D3A">
            <w:pPr>
              <w:pStyle w:val="TableParagraph"/>
            </w:pPr>
          </w:p>
        </w:tc>
      </w:tr>
      <w:tr w:rsidR="00800D3A" w14:paraId="4344B7DD" w14:textId="77777777">
        <w:trPr>
          <w:trHeight w:val="299"/>
        </w:trPr>
        <w:tc>
          <w:tcPr>
            <w:tcW w:w="1642" w:type="dxa"/>
            <w:tcBorders>
              <w:bottom w:val="single" w:sz="6" w:space="0" w:color="000000"/>
            </w:tcBorders>
          </w:tcPr>
          <w:p w14:paraId="4344B7DA" w14:textId="77777777" w:rsidR="00800D3A" w:rsidRDefault="00800D3A">
            <w:pPr>
              <w:pStyle w:val="TableParagraph"/>
            </w:pPr>
          </w:p>
        </w:tc>
        <w:tc>
          <w:tcPr>
            <w:tcW w:w="5457" w:type="dxa"/>
            <w:tcBorders>
              <w:bottom w:val="single" w:sz="6" w:space="0" w:color="000000"/>
            </w:tcBorders>
          </w:tcPr>
          <w:p w14:paraId="4344B7DB" w14:textId="77777777" w:rsidR="00800D3A" w:rsidRDefault="00927C74">
            <w:pPr>
              <w:pStyle w:val="TableParagraph"/>
              <w:spacing w:before="1"/>
              <w:ind w:left="107"/>
              <w:rPr>
                <w:sz w:val="24"/>
              </w:rPr>
            </w:pPr>
            <w:r>
              <w:rPr>
                <w:sz w:val="24"/>
              </w:rPr>
              <w:t>Required for all Certificate Ministry Programs</w:t>
            </w:r>
          </w:p>
        </w:tc>
        <w:tc>
          <w:tcPr>
            <w:tcW w:w="1542" w:type="dxa"/>
            <w:tcBorders>
              <w:bottom w:val="single" w:sz="6" w:space="0" w:color="000000"/>
            </w:tcBorders>
          </w:tcPr>
          <w:p w14:paraId="4344B7DC" w14:textId="77777777" w:rsidR="00800D3A" w:rsidRDefault="00800D3A">
            <w:pPr>
              <w:pStyle w:val="TableParagraph"/>
            </w:pPr>
          </w:p>
        </w:tc>
      </w:tr>
      <w:tr w:rsidR="00800D3A" w14:paraId="4344B7E1" w14:textId="77777777">
        <w:trPr>
          <w:trHeight w:val="297"/>
        </w:trPr>
        <w:tc>
          <w:tcPr>
            <w:tcW w:w="1642" w:type="dxa"/>
            <w:tcBorders>
              <w:top w:val="single" w:sz="6" w:space="0" w:color="000000"/>
            </w:tcBorders>
            <w:shd w:val="clear" w:color="auto" w:fill="D9D9D9"/>
          </w:tcPr>
          <w:p w14:paraId="4344B7DE" w14:textId="77777777" w:rsidR="00800D3A" w:rsidRDefault="00927C74">
            <w:pPr>
              <w:pStyle w:val="TableParagraph"/>
              <w:spacing w:line="275" w:lineRule="exact"/>
              <w:ind w:left="105"/>
              <w:rPr>
                <w:sz w:val="24"/>
              </w:rPr>
            </w:pPr>
            <w:r>
              <w:rPr>
                <w:sz w:val="24"/>
              </w:rPr>
              <w:t>BIB-1001</w:t>
            </w:r>
          </w:p>
        </w:tc>
        <w:tc>
          <w:tcPr>
            <w:tcW w:w="5457" w:type="dxa"/>
            <w:tcBorders>
              <w:top w:val="single" w:sz="6" w:space="0" w:color="000000"/>
            </w:tcBorders>
            <w:shd w:val="clear" w:color="auto" w:fill="D9D9D9"/>
          </w:tcPr>
          <w:p w14:paraId="4344B7DF" w14:textId="77777777" w:rsidR="00800D3A" w:rsidRDefault="00927C74">
            <w:pPr>
              <w:pStyle w:val="TableParagraph"/>
              <w:spacing w:line="275" w:lineRule="exact"/>
              <w:ind w:left="107"/>
              <w:rPr>
                <w:sz w:val="24"/>
              </w:rPr>
            </w:pPr>
            <w:r>
              <w:rPr>
                <w:sz w:val="24"/>
              </w:rPr>
              <w:t>Old Testament Survey I</w:t>
            </w:r>
          </w:p>
        </w:tc>
        <w:tc>
          <w:tcPr>
            <w:tcW w:w="1542" w:type="dxa"/>
            <w:tcBorders>
              <w:top w:val="single" w:sz="6" w:space="0" w:color="000000"/>
            </w:tcBorders>
            <w:shd w:val="clear" w:color="auto" w:fill="D9D9D9"/>
          </w:tcPr>
          <w:p w14:paraId="4344B7E0" w14:textId="77777777" w:rsidR="00800D3A" w:rsidRDefault="00927C74">
            <w:pPr>
              <w:pStyle w:val="TableParagraph"/>
              <w:spacing w:line="275" w:lineRule="exact"/>
              <w:jc w:val="center"/>
              <w:rPr>
                <w:sz w:val="24"/>
              </w:rPr>
            </w:pPr>
            <w:r>
              <w:rPr>
                <w:sz w:val="24"/>
              </w:rPr>
              <w:t>4</w:t>
            </w:r>
          </w:p>
        </w:tc>
      </w:tr>
      <w:tr w:rsidR="00800D3A" w14:paraId="4344B7E5" w14:textId="77777777">
        <w:trPr>
          <w:trHeight w:val="297"/>
        </w:trPr>
        <w:tc>
          <w:tcPr>
            <w:tcW w:w="1642" w:type="dxa"/>
            <w:shd w:val="clear" w:color="auto" w:fill="D9D9D9"/>
          </w:tcPr>
          <w:p w14:paraId="4344B7E2" w14:textId="77777777" w:rsidR="00800D3A" w:rsidRDefault="00927C74">
            <w:pPr>
              <w:pStyle w:val="TableParagraph"/>
              <w:spacing w:line="275" w:lineRule="exact"/>
              <w:ind w:left="105"/>
              <w:rPr>
                <w:sz w:val="24"/>
              </w:rPr>
            </w:pPr>
            <w:r>
              <w:rPr>
                <w:sz w:val="24"/>
              </w:rPr>
              <w:t>BIB-1001B</w:t>
            </w:r>
          </w:p>
        </w:tc>
        <w:tc>
          <w:tcPr>
            <w:tcW w:w="5457" w:type="dxa"/>
            <w:shd w:val="clear" w:color="auto" w:fill="D9D9D9"/>
          </w:tcPr>
          <w:p w14:paraId="4344B7E3" w14:textId="77777777" w:rsidR="00800D3A" w:rsidRDefault="00927C74">
            <w:pPr>
              <w:pStyle w:val="TableParagraph"/>
              <w:spacing w:line="275" w:lineRule="exact"/>
              <w:ind w:left="107"/>
              <w:rPr>
                <w:sz w:val="24"/>
              </w:rPr>
            </w:pPr>
            <w:r>
              <w:rPr>
                <w:sz w:val="24"/>
              </w:rPr>
              <w:t>Old Testament Survey II</w:t>
            </w:r>
          </w:p>
        </w:tc>
        <w:tc>
          <w:tcPr>
            <w:tcW w:w="1542" w:type="dxa"/>
            <w:shd w:val="clear" w:color="auto" w:fill="D9D9D9"/>
          </w:tcPr>
          <w:p w14:paraId="4344B7E4" w14:textId="77777777" w:rsidR="00800D3A" w:rsidRDefault="00927C74">
            <w:pPr>
              <w:pStyle w:val="TableParagraph"/>
              <w:spacing w:line="275" w:lineRule="exact"/>
              <w:jc w:val="center"/>
              <w:rPr>
                <w:sz w:val="24"/>
              </w:rPr>
            </w:pPr>
            <w:r>
              <w:rPr>
                <w:sz w:val="24"/>
              </w:rPr>
              <w:t>4</w:t>
            </w:r>
          </w:p>
        </w:tc>
      </w:tr>
      <w:tr w:rsidR="00800D3A" w14:paraId="4344B7E9" w14:textId="77777777">
        <w:trPr>
          <w:trHeight w:val="297"/>
        </w:trPr>
        <w:tc>
          <w:tcPr>
            <w:tcW w:w="1642" w:type="dxa"/>
            <w:shd w:val="clear" w:color="auto" w:fill="D9D9D9"/>
          </w:tcPr>
          <w:p w14:paraId="4344B7E6" w14:textId="77777777" w:rsidR="00800D3A" w:rsidRDefault="00927C74">
            <w:pPr>
              <w:pStyle w:val="TableParagraph"/>
              <w:spacing w:line="275" w:lineRule="exact"/>
              <w:ind w:left="105"/>
              <w:rPr>
                <w:sz w:val="24"/>
              </w:rPr>
            </w:pPr>
            <w:r>
              <w:rPr>
                <w:sz w:val="24"/>
              </w:rPr>
              <w:t>BIB-1002</w:t>
            </w:r>
          </w:p>
        </w:tc>
        <w:tc>
          <w:tcPr>
            <w:tcW w:w="5457" w:type="dxa"/>
            <w:shd w:val="clear" w:color="auto" w:fill="D9D9D9"/>
          </w:tcPr>
          <w:p w14:paraId="4344B7E7" w14:textId="77777777" w:rsidR="00800D3A" w:rsidRDefault="00927C74">
            <w:pPr>
              <w:pStyle w:val="TableParagraph"/>
              <w:spacing w:line="275" w:lineRule="exact"/>
              <w:ind w:left="107"/>
              <w:rPr>
                <w:sz w:val="24"/>
              </w:rPr>
            </w:pPr>
            <w:r>
              <w:rPr>
                <w:sz w:val="24"/>
              </w:rPr>
              <w:t>New Testament Survey</w:t>
            </w:r>
          </w:p>
        </w:tc>
        <w:tc>
          <w:tcPr>
            <w:tcW w:w="1542" w:type="dxa"/>
            <w:shd w:val="clear" w:color="auto" w:fill="D9D9D9"/>
          </w:tcPr>
          <w:p w14:paraId="4344B7E8" w14:textId="77777777" w:rsidR="00800D3A" w:rsidRDefault="00927C74">
            <w:pPr>
              <w:pStyle w:val="TableParagraph"/>
              <w:spacing w:line="275" w:lineRule="exact"/>
              <w:jc w:val="center"/>
              <w:rPr>
                <w:sz w:val="24"/>
              </w:rPr>
            </w:pPr>
            <w:r>
              <w:rPr>
                <w:sz w:val="24"/>
              </w:rPr>
              <w:t>4</w:t>
            </w:r>
          </w:p>
        </w:tc>
      </w:tr>
      <w:tr w:rsidR="00800D3A" w14:paraId="4344B7EE" w14:textId="77777777">
        <w:trPr>
          <w:trHeight w:val="597"/>
        </w:trPr>
        <w:tc>
          <w:tcPr>
            <w:tcW w:w="1642" w:type="dxa"/>
            <w:shd w:val="clear" w:color="auto" w:fill="D9D9D9"/>
          </w:tcPr>
          <w:p w14:paraId="4344B7EA" w14:textId="77777777" w:rsidR="00800D3A" w:rsidRDefault="00927C74">
            <w:pPr>
              <w:pStyle w:val="TableParagraph"/>
              <w:spacing w:before="2"/>
              <w:ind w:left="105"/>
              <w:rPr>
                <w:sz w:val="24"/>
              </w:rPr>
            </w:pPr>
            <w:r>
              <w:rPr>
                <w:sz w:val="24"/>
              </w:rPr>
              <w:t>ENG-1001</w:t>
            </w:r>
          </w:p>
        </w:tc>
        <w:tc>
          <w:tcPr>
            <w:tcW w:w="5457" w:type="dxa"/>
            <w:shd w:val="clear" w:color="auto" w:fill="D9D9D9"/>
          </w:tcPr>
          <w:p w14:paraId="4344B7EB" w14:textId="77777777" w:rsidR="00800D3A" w:rsidRDefault="00927C74">
            <w:pPr>
              <w:pStyle w:val="TableParagraph"/>
              <w:spacing w:before="2"/>
              <w:ind w:left="107"/>
              <w:rPr>
                <w:sz w:val="24"/>
              </w:rPr>
            </w:pPr>
            <w:r>
              <w:rPr>
                <w:sz w:val="24"/>
              </w:rPr>
              <w:t>Introduction to College Writing with a Biblical</w:t>
            </w:r>
          </w:p>
          <w:p w14:paraId="4344B7EC" w14:textId="77777777" w:rsidR="00800D3A" w:rsidRDefault="00927C74">
            <w:pPr>
              <w:pStyle w:val="TableParagraph"/>
              <w:spacing w:before="21"/>
              <w:ind w:left="107"/>
              <w:rPr>
                <w:sz w:val="24"/>
              </w:rPr>
            </w:pPr>
            <w:r>
              <w:rPr>
                <w:sz w:val="24"/>
              </w:rPr>
              <w:t>Perspective</w:t>
            </w:r>
          </w:p>
        </w:tc>
        <w:tc>
          <w:tcPr>
            <w:tcW w:w="1542" w:type="dxa"/>
            <w:shd w:val="clear" w:color="auto" w:fill="D9D9D9"/>
          </w:tcPr>
          <w:p w14:paraId="4344B7ED" w14:textId="77777777" w:rsidR="00800D3A" w:rsidRDefault="00927C74">
            <w:pPr>
              <w:pStyle w:val="TableParagraph"/>
              <w:spacing w:before="150"/>
              <w:jc w:val="center"/>
              <w:rPr>
                <w:sz w:val="24"/>
              </w:rPr>
            </w:pPr>
            <w:r>
              <w:rPr>
                <w:sz w:val="24"/>
              </w:rPr>
              <w:t>4</w:t>
            </w:r>
          </w:p>
        </w:tc>
      </w:tr>
      <w:tr w:rsidR="00800D3A" w14:paraId="4344B7F2" w14:textId="77777777">
        <w:trPr>
          <w:trHeight w:val="297"/>
        </w:trPr>
        <w:tc>
          <w:tcPr>
            <w:tcW w:w="1642" w:type="dxa"/>
          </w:tcPr>
          <w:p w14:paraId="4344B7EF" w14:textId="77777777" w:rsidR="00800D3A" w:rsidRDefault="00800D3A">
            <w:pPr>
              <w:pStyle w:val="TableParagraph"/>
            </w:pPr>
          </w:p>
        </w:tc>
        <w:tc>
          <w:tcPr>
            <w:tcW w:w="5457" w:type="dxa"/>
          </w:tcPr>
          <w:p w14:paraId="4344B7F0" w14:textId="77777777" w:rsidR="00800D3A" w:rsidRDefault="00800D3A">
            <w:pPr>
              <w:pStyle w:val="TableParagraph"/>
            </w:pPr>
          </w:p>
        </w:tc>
        <w:tc>
          <w:tcPr>
            <w:tcW w:w="1542" w:type="dxa"/>
          </w:tcPr>
          <w:p w14:paraId="4344B7F1" w14:textId="77777777" w:rsidR="00800D3A" w:rsidRDefault="00800D3A">
            <w:pPr>
              <w:pStyle w:val="TableParagraph"/>
            </w:pPr>
          </w:p>
        </w:tc>
      </w:tr>
      <w:tr w:rsidR="00800D3A" w14:paraId="4344B7F6" w14:textId="77777777">
        <w:trPr>
          <w:trHeight w:val="297"/>
        </w:trPr>
        <w:tc>
          <w:tcPr>
            <w:tcW w:w="1642" w:type="dxa"/>
          </w:tcPr>
          <w:p w14:paraId="4344B7F3" w14:textId="77777777" w:rsidR="00800D3A" w:rsidRDefault="00927C74">
            <w:pPr>
              <w:pStyle w:val="TableParagraph"/>
              <w:spacing w:line="275" w:lineRule="exact"/>
              <w:ind w:left="105"/>
              <w:rPr>
                <w:sz w:val="24"/>
              </w:rPr>
            </w:pPr>
            <w:r>
              <w:rPr>
                <w:sz w:val="24"/>
              </w:rPr>
              <w:t>CM-0010</w:t>
            </w:r>
          </w:p>
        </w:tc>
        <w:tc>
          <w:tcPr>
            <w:tcW w:w="5457" w:type="dxa"/>
          </w:tcPr>
          <w:p w14:paraId="4344B7F4" w14:textId="77777777" w:rsidR="00800D3A" w:rsidRDefault="00927C74">
            <w:pPr>
              <w:pStyle w:val="TableParagraph"/>
              <w:spacing w:line="275" w:lineRule="exact"/>
              <w:ind w:left="107"/>
              <w:rPr>
                <w:sz w:val="24"/>
              </w:rPr>
            </w:pPr>
            <w:r>
              <w:rPr>
                <w:sz w:val="24"/>
              </w:rPr>
              <w:t>Armor Bearer Ministry:</w:t>
            </w:r>
          </w:p>
        </w:tc>
        <w:tc>
          <w:tcPr>
            <w:tcW w:w="1542" w:type="dxa"/>
          </w:tcPr>
          <w:p w14:paraId="4344B7F5" w14:textId="77777777" w:rsidR="00800D3A" w:rsidRDefault="00800D3A">
            <w:pPr>
              <w:pStyle w:val="TableParagraph"/>
            </w:pPr>
          </w:p>
        </w:tc>
      </w:tr>
      <w:tr w:rsidR="00800D3A" w14:paraId="4344B7FA" w14:textId="77777777">
        <w:trPr>
          <w:trHeight w:val="551"/>
        </w:trPr>
        <w:tc>
          <w:tcPr>
            <w:tcW w:w="1642" w:type="dxa"/>
          </w:tcPr>
          <w:p w14:paraId="4344B7F7" w14:textId="77777777" w:rsidR="00800D3A" w:rsidRDefault="00800D3A">
            <w:pPr>
              <w:pStyle w:val="TableParagraph"/>
              <w:rPr>
                <w:sz w:val="24"/>
              </w:rPr>
            </w:pPr>
          </w:p>
        </w:tc>
        <w:tc>
          <w:tcPr>
            <w:tcW w:w="5457" w:type="dxa"/>
          </w:tcPr>
          <w:p w14:paraId="4344B7F8" w14:textId="77777777" w:rsidR="00800D3A" w:rsidRDefault="00927C74">
            <w:pPr>
              <w:pStyle w:val="TableParagraph"/>
              <w:spacing w:before="1"/>
              <w:ind w:left="107"/>
              <w:rPr>
                <w:sz w:val="24"/>
              </w:rPr>
            </w:pPr>
            <w:r>
              <w:rPr>
                <w:sz w:val="24"/>
              </w:rPr>
              <w:t>Introduction to the Ministry of Armor Bearer</w:t>
            </w:r>
          </w:p>
        </w:tc>
        <w:tc>
          <w:tcPr>
            <w:tcW w:w="1542" w:type="dxa"/>
          </w:tcPr>
          <w:p w14:paraId="4344B7F9" w14:textId="77777777" w:rsidR="00800D3A" w:rsidRDefault="00927C74">
            <w:pPr>
              <w:pStyle w:val="TableParagraph"/>
              <w:spacing w:before="126"/>
              <w:jc w:val="center"/>
              <w:rPr>
                <w:sz w:val="24"/>
              </w:rPr>
            </w:pPr>
            <w:r>
              <w:rPr>
                <w:sz w:val="24"/>
              </w:rPr>
              <w:t>4</w:t>
            </w:r>
          </w:p>
        </w:tc>
      </w:tr>
      <w:tr w:rsidR="00800D3A" w14:paraId="4344B7FE" w14:textId="77777777">
        <w:trPr>
          <w:trHeight w:val="297"/>
        </w:trPr>
        <w:tc>
          <w:tcPr>
            <w:tcW w:w="1642" w:type="dxa"/>
          </w:tcPr>
          <w:p w14:paraId="4344B7FB" w14:textId="77777777" w:rsidR="00800D3A" w:rsidRDefault="00800D3A">
            <w:pPr>
              <w:pStyle w:val="TableParagraph"/>
            </w:pPr>
          </w:p>
        </w:tc>
        <w:tc>
          <w:tcPr>
            <w:tcW w:w="5457" w:type="dxa"/>
          </w:tcPr>
          <w:p w14:paraId="4344B7FC" w14:textId="77777777" w:rsidR="00800D3A" w:rsidRDefault="00927C74">
            <w:pPr>
              <w:pStyle w:val="TableParagraph"/>
              <w:spacing w:line="275" w:lineRule="exact"/>
              <w:ind w:left="107"/>
              <w:rPr>
                <w:sz w:val="24"/>
              </w:rPr>
            </w:pPr>
            <w:r>
              <w:rPr>
                <w:sz w:val="24"/>
              </w:rPr>
              <w:t>Ethics in Christian Ministry</w:t>
            </w:r>
          </w:p>
        </w:tc>
        <w:tc>
          <w:tcPr>
            <w:tcW w:w="1542" w:type="dxa"/>
          </w:tcPr>
          <w:p w14:paraId="4344B7FD" w14:textId="77777777" w:rsidR="00800D3A" w:rsidRDefault="00927C74">
            <w:pPr>
              <w:pStyle w:val="TableParagraph"/>
              <w:spacing w:line="275" w:lineRule="exact"/>
              <w:jc w:val="center"/>
              <w:rPr>
                <w:sz w:val="24"/>
              </w:rPr>
            </w:pPr>
            <w:r>
              <w:rPr>
                <w:sz w:val="24"/>
              </w:rPr>
              <w:t>4</w:t>
            </w:r>
          </w:p>
        </w:tc>
      </w:tr>
      <w:tr w:rsidR="00800D3A" w14:paraId="4344B802" w14:textId="77777777">
        <w:trPr>
          <w:trHeight w:val="297"/>
        </w:trPr>
        <w:tc>
          <w:tcPr>
            <w:tcW w:w="1642" w:type="dxa"/>
          </w:tcPr>
          <w:p w14:paraId="4344B7FF" w14:textId="77777777" w:rsidR="00800D3A" w:rsidRDefault="00800D3A">
            <w:pPr>
              <w:pStyle w:val="TableParagraph"/>
            </w:pPr>
          </w:p>
        </w:tc>
        <w:tc>
          <w:tcPr>
            <w:tcW w:w="5457" w:type="dxa"/>
          </w:tcPr>
          <w:p w14:paraId="4344B800" w14:textId="77777777" w:rsidR="00800D3A" w:rsidRDefault="00927C74">
            <w:pPr>
              <w:pStyle w:val="TableParagraph"/>
              <w:spacing w:line="275" w:lineRule="exact"/>
              <w:ind w:left="107"/>
              <w:rPr>
                <w:sz w:val="24"/>
              </w:rPr>
            </w:pPr>
            <w:r>
              <w:rPr>
                <w:sz w:val="24"/>
              </w:rPr>
              <w:t>The Practice of Christian Ministry</w:t>
            </w:r>
          </w:p>
        </w:tc>
        <w:tc>
          <w:tcPr>
            <w:tcW w:w="1542" w:type="dxa"/>
          </w:tcPr>
          <w:p w14:paraId="4344B801" w14:textId="77777777" w:rsidR="00800D3A" w:rsidRDefault="00927C74">
            <w:pPr>
              <w:pStyle w:val="TableParagraph"/>
              <w:spacing w:line="275" w:lineRule="exact"/>
              <w:jc w:val="center"/>
              <w:rPr>
                <w:sz w:val="24"/>
              </w:rPr>
            </w:pPr>
            <w:r>
              <w:rPr>
                <w:sz w:val="24"/>
              </w:rPr>
              <w:t>4</w:t>
            </w:r>
          </w:p>
        </w:tc>
      </w:tr>
      <w:tr w:rsidR="00800D3A" w14:paraId="4344B806" w14:textId="77777777">
        <w:trPr>
          <w:trHeight w:val="297"/>
        </w:trPr>
        <w:tc>
          <w:tcPr>
            <w:tcW w:w="1642" w:type="dxa"/>
          </w:tcPr>
          <w:p w14:paraId="4344B803" w14:textId="77777777" w:rsidR="00800D3A" w:rsidRDefault="00800D3A">
            <w:pPr>
              <w:pStyle w:val="TableParagraph"/>
            </w:pPr>
          </w:p>
        </w:tc>
        <w:tc>
          <w:tcPr>
            <w:tcW w:w="5457" w:type="dxa"/>
          </w:tcPr>
          <w:p w14:paraId="4344B804" w14:textId="77777777" w:rsidR="00800D3A" w:rsidRDefault="00927C74">
            <w:pPr>
              <w:pStyle w:val="TableParagraph"/>
              <w:spacing w:line="275" w:lineRule="exact"/>
              <w:ind w:left="107"/>
              <w:rPr>
                <w:sz w:val="24"/>
              </w:rPr>
            </w:pPr>
            <w:r>
              <w:rPr>
                <w:sz w:val="24"/>
              </w:rPr>
              <w:t>Personal Life of the Ministry Leader</w:t>
            </w:r>
          </w:p>
        </w:tc>
        <w:tc>
          <w:tcPr>
            <w:tcW w:w="1542" w:type="dxa"/>
          </w:tcPr>
          <w:p w14:paraId="4344B805" w14:textId="77777777" w:rsidR="00800D3A" w:rsidRDefault="00927C74">
            <w:pPr>
              <w:pStyle w:val="TableParagraph"/>
              <w:spacing w:line="275" w:lineRule="exact"/>
              <w:jc w:val="center"/>
              <w:rPr>
                <w:sz w:val="24"/>
              </w:rPr>
            </w:pPr>
            <w:r>
              <w:rPr>
                <w:sz w:val="24"/>
              </w:rPr>
              <w:t>4</w:t>
            </w:r>
          </w:p>
        </w:tc>
      </w:tr>
      <w:tr w:rsidR="00800D3A" w14:paraId="4344B80A" w14:textId="77777777">
        <w:trPr>
          <w:trHeight w:val="299"/>
        </w:trPr>
        <w:tc>
          <w:tcPr>
            <w:tcW w:w="1642" w:type="dxa"/>
            <w:shd w:val="clear" w:color="auto" w:fill="D9D9D9"/>
          </w:tcPr>
          <w:p w14:paraId="4344B807" w14:textId="77777777" w:rsidR="00800D3A" w:rsidRDefault="00800D3A">
            <w:pPr>
              <w:pStyle w:val="TableParagraph"/>
            </w:pPr>
          </w:p>
        </w:tc>
        <w:tc>
          <w:tcPr>
            <w:tcW w:w="5457" w:type="dxa"/>
            <w:shd w:val="clear" w:color="auto" w:fill="D9D9D9"/>
          </w:tcPr>
          <w:p w14:paraId="4344B808" w14:textId="77777777" w:rsidR="00800D3A" w:rsidRDefault="00800D3A">
            <w:pPr>
              <w:pStyle w:val="TableParagraph"/>
            </w:pPr>
          </w:p>
        </w:tc>
        <w:tc>
          <w:tcPr>
            <w:tcW w:w="1542" w:type="dxa"/>
            <w:shd w:val="clear" w:color="auto" w:fill="D9D9D9"/>
          </w:tcPr>
          <w:p w14:paraId="4344B809" w14:textId="77777777" w:rsidR="00800D3A" w:rsidRDefault="00800D3A">
            <w:pPr>
              <w:pStyle w:val="TableParagraph"/>
            </w:pPr>
          </w:p>
        </w:tc>
      </w:tr>
      <w:tr w:rsidR="00800D3A" w14:paraId="4344B80E" w14:textId="77777777">
        <w:trPr>
          <w:trHeight w:val="297"/>
        </w:trPr>
        <w:tc>
          <w:tcPr>
            <w:tcW w:w="1642" w:type="dxa"/>
          </w:tcPr>
          <w:p w14:paraId="4344B80B" w14:textId="77777777" w:rsidR="00800D3A" w:rsidRDefault="00927C74">
            <w:pPr>
              <w:pStyle w:val="TableParagraph"/>
              <w:spacing w:line="275" w:lineRule="exact"/>
              <w:ind w:left="105"/>
              <w:rPr>
                <w:sz w:val="24"/>
              </w:rPr>
            </w:pPr>
            <w:r>
              <w:rPr>
                <w:sz w:val="24"/>
              </w:rPr>
              <w:t>CM-0040</w:t>
            </w:r>
          </w:p>
        </w:tc>
        <w:tc>
          <w:tcPr>
            <w:tcW w:w="5457" w:type="dxa"/>
          </w:tcPr>
          <w:p w14:paraId="4344B80C" w14:textId="77777777" w:rsidR="00800D3A" w:rsidRDefault="00927C74">
            <w:pPr>
              <w:pStyle w:val="TableParagraph"/>
              <w:spacing w:line="275" w:lineRule="exact"/>
              <w:ind w:left="107"/>
              <w:rPr>
                <w:sz w:val="24"/>
              </w:rPr>
            </w:pPr>
            <w:r>
              <w:rPr>
                <w:sz w:val="24"/>
              </w:rPr>
              <w:t>Children’s Ministry:</w:t>
            </w:r>
          </w:p>
        </w:tc>
        <w:tc>
          <w:tcPr>
            <w:tcW w:w="1542" w:type="dxa"/>
          </w:tcPr>
          <w:p w14:paraId="4344B80D" w14:textId="77777777" w:rsidR="00800D3A" w:rsidRDefault="00927C74">
            <w:pPr>
              <w:pStyle w:val="TableParagraph"/>
              <w:spacing w:line="275" w:lineRule="exact"/>
              <w:jc w:val="center"/>
              <w:rPr>
                <w:sz w:val="24"/>
              </w:rPr>
            </w:pPr>
            <w:r>
              <w:rPr>
                <w:sz w:val="24"/>
              </w:rPr>
              <w:t>4</w:t>
            </w:r>
          </w:p>
        </w:tc>
      </w:tr>
      <w:tr w:rsidR="00800D3A" w14:paraId="4344B812" w14:textId="77777777">
        <w:trPr>
          <w:trHeight w:val="297"/>
        </w:trPr>
        <w:tc>
          <w:tcPr>
            <w:tcW w:w="1642" w:type="dxa"/>
          </w:tcPr>
          <w:p w14:paraId="4344B80F" w14:textId="77777777" w:rsidR="00800D3A" w:rsidRDefault="00927C74">
            <w:pPr>
              <w:pStyle w:val="TableParagraph"/>
              <w:spacing w:line="275" w:lineRule="exact"/>
              <w:ind w:left="105"/>
              <w:rPr>
                <w:sz w:val="24"/>
              </w:rPr>
            </w:pPr>
            <w:r>
              <w:rPr>
                <w:sz w:val="24"/>
              </w:rPr>
              <w:t>CM-0040-1</w:t>
            </w:r>
          </w:p>
        </w:tc>
        <w:tc>
          <w:tcPr>
            <w:tcW w:w="5457" w:type="dxa"/>
          </w:tcPr>
          <w:p w14:paraId="4344B810" w14:textId="77777777" w:rsidR="00800D3A" w:rsidRDefault="00927C74">
            <w:pPr>
              <w:pStyle w:val="TableParagraph"/>
              <w:spacing w:line="275" w:lineRule="exact"/>
              <w:ind w:left="107"/>
              <w:rPr>
                <w:sz w:val="24"/>
              </w:rPr>
            </w:pPr>
            <w:r>
              <w:rPr>
                <w:sz w:val="24"/>
              </w:rPr>
              <w:t>Children’s Ministry in the Local Church</w:t>
            </w:r>
          </w:p>
        </w:tc>
        <w:tc>
          <w:tcPr>
            <w:tcW w:w="1542" w:type="dxa"/>
          </w:tcPr>
          <w:p w14:paraId="4344B811" w14:textId="77777777" w:rsidR="00800D3A" w:rsidRDefault="00927C74">
            <w:pPr>
              <w:pStyle w:val="TableParagraph"/>
              <w:spacing w:line="275" w:lineRule="exact"/>
              <w:jc w:val="center"/>
              <w:rPr>
                <w:sz w:val="24"/>
              </w:rPr>
            </w:pPr>
            <w:r>
              <w:rPr>
                <w:sz w:val="24"/>
              </w:rPr>
              <w:t>4</w:t>
            </w:r>
          </w:p>
        </w:tc>
      </w:tr>
      <w:tr w:rsidR="00800D3A" w14:paraId="4344B816" w14:textId="77777777">
        <w:trPr>
          <w:trHeight w:val="299"/>
        </w:trPr>
        <w:tc>
          <w:tcPr>
            <w:tcW w:w="1642" w:type="dxa"/>
          </w:tcPr>
          <w:p w14:paraId="4344B813" w14:textId="77777777" w:rsidR="00800D3A" w:rsidRDefault="00927C74">
            <w:pPr>
              <w:pStyle w:val="TableParagraph"/>
              <w:spacing w:line="275" w:lineRule="exact"/>
              <w:ind w:left="105"/>
              <w:rPr>
                <w:sz w:val="24"/>
              </w:rPr>
            </w:pPr>
            <w:r>
              <w:rPr>
                <w:sz w:val="24"/>
              </w:rPr>
              <w:t>CM-0040-2</w:t>
            </w:r>
          </w:p>
        </w:tc>
        <w:tc>
          <w:tcPr>
            <w:tcW w:w="5457" w:type="dxa"/>
          </w:tcPr>
          <w:p w14:paraId="4344B814" w14:textId="77777777" w:rsidR="00800D3A" w:rsidRDefault="00927C74">
            <w:pPr>
              <w:pStyle w:val="TableParagraph"/>
              <w:spacing w:line="275" w:lineRule="exact"/>
              <w:ind w:left="107"/>
              <w:rPr>
                <w:sz w:val="24"/>
              </w:rPr>
            </w:pPr>
            <w:r>
              <w:rPr>
                <w:sz w:val="24"/>
              </w:rPr>
              <w:t>Children with Special Needs Ministry</w:t>
            </w:r>
          </w:p>
        </w:tc>
        <w:tc>
          <w:tcPr>
            <w:tcW w:w="1542" w:type="dxa"/>
          </w:tcPr>
          <w:p w14:paraId="4344B815" w14:textId="77777777" w:rsidR="00800D3A" w:rsidRDefault="00927C74">
            <w:pPr>
              <w:pStyle w:val="TableParagraph"/>
              <w:spacing w:line="275" w:lineRule="exact"/>
              <w:jc w:val="center"/>
              <w:rPr>
                <w:sz w:val="24"/>
              </w:rPr>
            </w:pPr>
            <w:r>
              <w:rPr>
                <w:sz w:val="24"/>
              </w:rPr>
              <w:t>4</w:t>
            </w:r>
          </w:p>
        </w:tc>
      </w:tr>
      <w:tr w:rsidR="00800D3A" w14:paraId="4344B81A" w14:textId="77777777">
        <w:trPr>
          <w:trHeight w:val="297"/>
        </w:trPr>
        <w:tc>
          <w:tcPr>
            <w:tcW w:w="1642" w:type="dxa"/>
          </w:tcPr>
          <w:p w14:paraId="4344B817" w14:textId="77777777" w:rsidR="00800D3A" w:rsidRDefault="00927C74">
            <w:pPr>
              <w:pStyle w:val="TableParagraph"/>
              <w:spacing w:line="275" w:lineRule="exact"/>
              <w:ind w:left="105"/>
              <w:rPr>
                <w:sz w:val="24"/>
              </w:rPr>
            </w:pPr>
            <w:r>
              <w:rPr>
                <w:sz w:val="24"/>
              </w:rPr>
              <w:t>CM-0040-2</w:t>
            </w:r>
          </w:p>
        </w:tc>
        <w:tc>
          <w:tcPr>
            <w:tcW w:w="5457" w:type="dxa"/>
          </w:tcPr>
          <w:p w14:paraId="4344B818" w14:textId="77777777" w:rsidR="00800D3A" w:rsidRDefault="00927C74">
            <w:pPr>
              <w:pStyle w:val="TableParagraph"/>
              <w:spacing w:line="275" w:lineRule="exact"/>
              <w:ind w:left="107"/>
              <w:rPr>
                <w:sz w:val="24"/>
              </w:rPr>
            </w:pPr>
            <w:r>
              <w:rPr>
                <w:sz w:val="24"/>
              </w:rPr>
              <w:t>Youth Ministry I</w:t>
            </w:r>
          </w:p>
        </w:tc>
        <w:tc>
          <w:tcPr>
            <w:tcW w:w="1542" w:type="dxa"/>
          </w:tcPr>
          <w:p w14:paraId="4344B819" w14:textId="77777777" w:rsidR="00800D3A" w:rsidRDefault="00927C74">
            <w:pPr>
              <w:pStyle w:val="TableParagraph"/>
              <w:spacing w:line="275" w:lineRule="exact"/>
              <w:jc w:val="center"/>
              <w:rPr>
                <w:sz w:val="24"/>
              </w:rPr>
            </w:pPr>
            <w:r>
              <w:rPr>
                <w:sz w:val="24"/>
              </w:rPr>
              <w:t>4</w:t>
            </w:r>
          </w:p>
        </w:tc>
      </w:tr>
      <w:tr w:rsidR="00800D3A" w14:paraId="4344B81E" w14:textId="77777777">
        <w:trPr>
          <w:trHeight w:val="297"/>
        </w:trPr>
        <w:tc>
          <w:tcPr>
            <w:tcW w:w="1642" w:type="dxa"/>
          </w:tcPr>
          <w:p w14:paraId="4344B81B" w14:textId="77777777" w:rsidR="00800D3A" w:rsidRDefault="00927C74">
            <w:pPr>
              <w:pStyle w:val="TableParagraph"/>
              <w:spacing w:line="275" w:lineRule="exact"/>
              <w:ind w:left="105"/>
              <w:rPr>
                <w:sz w:val="24"/>
              </w:rPr>
            </w:pPr>
            <w:r>
              <w:rPr>
                <w:sz w:val="24"/>
              </w:rPr>
              <w:t>CM-0040-3</w:t>
            </w:r>
          </w:p>
        </w:tc>
        <w:tc>
          <w:tcPr>
            <w:tcW w:w="5457" w:type="dxa"/>
          </w:tcPr>
          <w:p w14:paraId="4344B81C" w14:textId="77777777" w:rsidR="00800D3A" w:rsidRDefault="00927C74">
            <w:pPr>
              <w:pStyle w:val="TableParagraph"/>
              <w:spacing w:line="275" w:lineRule="exact"/>
              <w:ind w:left="107"/>
              <w:rPr>
                <w:sz w:val="24"/>
              </w:rPr>
            </w:pPr>
            <w:r>
              <w:rPr>
                <w:sz w:val="24"/>
              </w:rPr>
              <w:t>Ethics in Christian Ministry</w:t>
            </w:r>
          </w:p>
        </w:tc>
        <w:tc>
          <w:tcPr>
            <w:tcW w:w="1542" w:type="dxa"/>
          </w:tcPr>
          <w:p w14:paraId="4344B81D" w14:textId="77777777" w:rsidR="00800D3A" w:rsidRDefault="00800D3A">
            <w:pPr>
              <w:pStyle w:val="TableParagraph"/>
            </w:pPr>
          </w:p>
        </w:tc>
      </w:tr>
      <w:tr w:rsidR="00800D3A" w14:paraId="4344B822" w14:textId="77777777">
        <w:trPr>
          <w:trHeight w:val="297"/>
        </w:trPr>
        <w:tc>
          <w:tcPr>
            <w:tcW w:w="1642" w:type="dxa"/>
            <w:shd w:val="clear" w:color="auto" w:fill="D9D9D9"/>
          </w:tcPr>
          <w:p w14:paraId="4344B81F" w14:textId="77777777" w:rsidR="00800D3A" w:rsidRDefault="00800D3A">
            <w:pPr>
              <w:pStyle w:val="TableParagraph"/>
            </w:pPr>
          </w:p>
        </w:tc>
        <w:tc>
          <w:tcPr>
            <w:tcW w:w="5457" w:type="dxa"/>
            <w:shd w:val="clear" w:color="auto" w:fill="D9D9D9"/>
          </w:tcPr>
          <w:p w14:paraId="4344B820" w14:textId="77777777" w:rsidR="00800D3A" w:rsidRDefault="00800D3A">
            <w:pPr>
              <w:pStyle w:val="TableParagraph"/>
            </w:pPr>
          </w:p>
        </w:tc>
        <w:tc>
          <w:tcPr>
            <w:tcW w:w="1542" w:type="dxa"/>
            <w:shd w:val="clear" w:color="auto" w:fill="D9D9D9"/>
          </w:tcPr>
          <w:p w14:paraId="4344B821" w14:textId="77777777" w:rsidR="00800D3A" w:rsidRDefault="00800D3A">
            <w:pPr>
              <w:pStyle w:val="TableParagraph"/>
            </w:pPr>
          </w:p>
        </w:tc>
      </w:tr>
      <w:tr w:rsidR="00800D3A" w14:paraId="4344B826" w14:textId="77777777">
        <w:trPr>
          <w:trHeight w:val="299"/>
        </w:trPr>
        <w:tc>
          <w:tcPr>
            <w:tcW w:w="1642" w:type="dxa"/>
          </w:tcPr>
          <w:p w14:paraId="4344B823" w14:textId="77777777" w:rsidR="00800D3A" w:rsidRDefault="00927C74">
            <w:pPr>
              <w:pStyle w:val="TableParagraph"/>
              <w:spacing w:line="275" w:lineRule="exact"/>
              <w:ind w:left="350"/>
              <w:rPr>
                <w:sz w:val="24"/>
              </w:rPr>
            </w:pPr>
            <w:r>
              <w:rPr>
                <w:sz w:val="24"/>
              </w:rPr>
              <w:t>CM-0050</w:t>
            </w:r>
          </w:p>
        </w:tc>
        <w:tc>
          <w:tcPr>
            <w:tcW w:w="5457" w:type="dxa"/>
          </w:tcPr>
          <w:p w14:paraId="4344B824" w14:textId="77777777" w:rsidR="00800D3A" w:rsidRDefault="00927C74">
            <w:pPr>
              <w:pStyle w:val="TableParagraph"/>
              <w:spacing w:line="275" w:lineRule="exact"/>
              <w:ind w:left="107"/>
              <w:rPr>
                <w:sz w:val="24"/>
              </w:rPr>
            </w:pPr>
            <w:r>
              <w:rPr>
                <w:sz w:val="24"/>
              </w:rPr>
              <w:t>Intercessory Prayer Ministry:</w:t>
            </w:r>
          </w:p>
        </w:tc>
        <w:tc>
          <w:tcPr>
            <w:tcW w:w="1542" w:type="dxa"/>
          </w:tcPr>
          <w:p w14:paraId="4344B825" w14:textId="77777777" w:rsidR="00800D3A" w:rsidRDefault="00800D3A">
            <w:pPr>
              <w:pStyle w:val="TableParagraph"/>
            </w:pPr>
          </w:p>
        </w:tc>
      </w:tr>
      <w:tr w:rsidR="00800D3A" w14:paraId="4344B82A" w14:textId="77777777">
        <w:trPr>
          <w:trHeight w:val="297"/>
        </w:trPr>
        <w:tc>
          <w:tcPr>
            <w:tcW w:w="1642" w:type="dxa"/>
          </w:tcPr>
          <w:p w14:paraId="4344B827" w14:textId="77777777" w:rsidR="00800D3A" w:rsidRDefault="00800D3A">
            <w:pPr>
              <w:pStyle w:val="TableParagraph"/>
            </w:pPr>
          </w:p>
        </w:tc>
        <w:tc>
          <w:tcPr>
            <w:tcW w:w="5457" w:type="dxa"/>
          </w:tcPr>
          <w:p w14:paraId="4344B828" w14:textId="77777777" w:rsidR="00800D3A" w:rsidRDefault="00927C74">
            <w:pPr>
              <w:pStyle w:val="TableParagraph"/>
              <w:spacing w:line="275" w:lineRule="exact"/>
              <w:ind w:left="107"/>
              <w:rPr>
                <w:sz w:val="24"/>
              </w:rPr>
            </w:pPr>
            <w:r>
              <w:rPr>
                <w:sz w:val="24"/>
              </w:rPr>
              <w:t>Spiritual Warfare I</w:t>
            </w:r>
          </w:p>
        </w:tc>
        <w:tc>
          <w:tcPr>
            <w:tcW w:w="1542" w:type="dxa"/>
          </w:tcPr>
          <w:p w14:paraId="4344B829" w14:textId="77777777" w:rsidR="00800D3A" w:rsidRDefault="00927C74">
            <w:pPr>
              <w:pStyle w:val="TableParagraph"/>
              <w:spacing w:line="275" w:lineRule="exact"/>
              <w:jc w:val="center"/>
              <w:rPr>
                <w:sz w:val="24"/>
              </w:rPr>
            </w:pPr>
            <w:r>
              <w:rPr>
                <w:sz w:val="24"/>
              </w:rPr>
              <w:t>4</w:t>
            </w:r>
          </w:p>
        </w:tc>
      </w:tr>
      <w:tr w:rsidR="00800D3A" w14:paraId="4344B82E" w14:textId="77777777">
        <w:trPr>
          <w:trHeight w:val="297"/>
        </w:trPr>
        <w:tc>
          <w:tcPr>
            <w:tcW w:w="1642" w:type="dxa"/>
          </w:tcPr>
          <w:p w14:paraId="4344B82B" w14:textId="77777777" w:rsidR="00800D3A" w:rsidRDefault="00800D3A">
            <w:pPr>
              <w:pStyle w:val="TableParagraph"/>
            </w:pPr>
          </w:p>
        </w:tc>
        <w:tc>
          <w:tcPr>
            <w:tcW w:w="5457" w:type="dxa"/>
          </w:tcPr>
          <w:p w14:paraId="4344B82C" w14:textId="77777777" w:rsidR="00800D3A" w:rsidRDefault="00927C74">
            <w:pPr>
              <w:pStyle w:val="TableParagraph"/>
              <w:spacing w:line="275" w:lineRule="exact"/>
              <w:ind w:left="107"/>
              <w:rPr>
                <w:sz w:val="24"/>
              </w:rPr>
            </w:pPr>
            <w:r>
              <w:rPr>
                <w:sz w:val="24"/>
              </w:rPr>
              <w:t>Prayer Ministry in the Local Church</w:t>
            </w:r>
          </w:p>
        </w:tc>
        <w:tc>
          <w:tcPr>
            <w:tcW w:w="1542" w:type="dxa"/>
          </w:tcPr>
          <w:p w14:paraId="4344B82D" w14:textId="77777777" w:rsidR="00800D3A" w:rsidRDefault="00927C74">
            <w:pPr>
              <w:pStyle w:val="TableParagraph"/>
              <w:spacing w:line="275" w:lineRule="exact"/>
              <w:jc w:val="center"/>
              <w:rPr>
                <w:sz w:val="24"/>
              </w:rPr>
            </w:pPr>
            <w:r>
              <w:rPr>
                <w:sz w:val="24"/>
              </w:rPr>
              <w:t>4</w:t>
            </w:r>
          </w:p>
        </w:tc>
      </w:tr>
      <w:tr w:rsidR="00800D3A" w14:paraId="4344B832" w14:textId="77777777">
        <w:trPr>
          <w:trHeight w:val="297"/>
        </w:trPr>
        <w:tc>
          <w:tcPr>
            <w:tcW w:w="1642" w:type="dxa"/>
          </w:tcPr>
          <w:p w14:paraId="4344B82F" w14:textId="77777777" w:rsidR="00800D3A" w:rsidRDefault="00800D3A">
            <w:pPr>
              <w:pStyle w:val="TableParagraph"/>
            </w:pPr>
          </w:p>
        </w:tc>
        <w:tc>
          <w:tcPr>
            <w:tcW w:w="5457" w:type="dxa"/>
          </w:tcPr>
          <w:p w14:paraId="4344B830" w14:textId="77777777" w:rsidR="00800D3A" w:rsidRDefault="00927C74">
            <w:pPr>
              <w:pStyle w:val="TableParagraph"/>
              <w:spacing w:line="275" w:lineRule="exact"/>
              <w:ind w:left="107"/>
              <w:rPr>
                <w:sz w:val="24"/>
              </w:rPr>
            </w:pPr>
            <w:r>
              <w:rPr>
                <w:sz w:val="24"/>
              </w:rPr>
              <w:t>Principles and Practices of Prayer</w:t>
            </w:r>
          </w:p>
        </w:tc>
        <w:tc>
          <w:tcPr>
            <w:tcW w:w="1542" w:type="dxa"/>
          </w:tcPr>
          <w:p w14:paraId="4344B831" w14:textId="77777777" w:rsidR="00800D3A" w:rsidRDefault="00927C74">
            <w:pPr>
              <w:pStyle w:val="TableParagraph"/>
              <w:spacing w:line="275" w:lineRule="exact"/>
              <w:jc w:val="center"/>
              <w:rPr>
                <w:sz w:val="24"/>
              </w:rPr>
            </w:pPr>
            <w:r>
              <w:rPr>
                <w:sz w:val="24"/>
              </w:rPr>
              <w:t>4</w:t>
            </w:r>
          </w:p>
        </w:tc>
      </w:tr>
      <w:tr w:rsidR="00800D3A" w14:paraId="4344B836" w14:textId="77777777">
        <w:trPr>
          <w:trHeight w:val="299"/>
        </w:trPr>
        <w:tc>
          <w:tcPr>
            <w:tcW w:w="1642" w:type="dxa"/>
          </w:tcPr>
          <w:p w14:paraId="4344B833" w14:textId="77777777" w:rsidR="00800D3A" w:rsidRDefault="00800D3A">
            <w:pPr>
              <w:pStyle w:val="TableParagraph"/>
            </w:pPr>
          </w:p>
        </w:tc>
        <w:tc>
          <w:tcPr>
            <w:tcW w:w="5457" w:type="dxa"/>
          </w:tcPr>
          <w:p w14:paraId="4344B834" w14:textId="77777777" w:rsidR="00800D3A" w:rsidRDefault="00927C74">
            <w:pPr>
              <w:pStyle w:val="TableParagraph"/>
              <w:spacing w:before="1"/>
              <w:ind w:left="107"/>
              <w:rPr>
                <w:sz w:val="24"/>
              </w:rPr>
            </w:pPr>
            <w:r>
              <w:rPr>
                <w:sz w:val="24"/>
              </w:rPr>
              <w:t>Ethics in Christian Ministry</w:t>
            </w:r>
          </w:p>
        </w:tc>
        <w:tc>
          <w:tcPr>
            <w:tcW w:w="1542" w:type="dxa"/>
          </w:tcPr>
          <w:p w14:paraId="4344B835" w14:textId="77777777" w:rsidR="00800D3A" w:rsidRDefault="00927C74">
            <w:pPr>
              <w:pStyle w:val="TableParagraph"/>
              <w:spacing w:before="1"/>
              <w:jc w:val="center"/>
              <w:rPr>
                <w:sz w:val="24"/>
              </w:rPr>
            </w:pPr>
            <w:r>
              <w:rPr>
                <w:sz w:val="24"/>
              </w:rPr>
              <w:t>4</w:t>
            </w:r>
          </w:p>
        </w:tc>
      </w:tr>
      <w:tr w:rsidR="00800D3A" w14:paraId="4344B83A" w14:textId="77777777">
        <w:trPr>
          <w:trHeight w:val="297"/>
        </w:trPr>
        <w:tc>
          <w:tcPr>
            <w:tcW w:w="1642" w:type="dxa"/>
          </w:tcPr>
          <w:p w14:paraId="4344B837" w14:textId="77777777" w:rsidR="00800D3A" w:rsidRDefault="00800D3A">
            <w:pPr>
              <w:pStyle w:val="TableParagraph"/>
            </w:pPr>
          </w:p>
        </w:tc>
        <w:tc>
          <w:tcPr>
            <w:tcW w:w="5457" w:type="dxa"/>
          </w:tcPr>
          <w:p w14:paraId="4344B838" w14:textId="77777777" w:rsidR="00800D3A" w:rsidRDefault="00800D3A">
            <w:pPr>
              <w:pStyle w:val="TableParagraph"/>
            </w:pPr>
          </w:p>
        </w:tc>
        <w:tc>
          <w:tcPr>
            <w:tcW w:w="1542" w:type="dxa"/>
          </w:tcPr>
          <w:p w14:paraId="4344B839" w14:textId="77777777" w:rsidR="00800D3A" w:rsidRDefault="00800D3A">
            <w:pPr>
              <w:pStyle w:val="TableParagraph"/>
            </w:pPr>
          </w:p>
        </w:tc>
      </w:tr>
      <w:tr w:rsidR="00800D3A" w14:paraId="4344B83E" w14:textId="77777777">
        <w:trPr>
          <w:trHeight w:val="297"/>
        </w:trPr>
        <w:tc>
          <w:tcPr>
            <w:tcW w:w="1642" w:type="dxa"/>
            <w:shd w:val="clear" w:color="auto" w:fill="D9D9D9"/>
          </w:tcPr>
          <w:p w14:paraId="4344B83B" w14:textId="77777777" w:rsidR="00800D3A" w:rsidRDefault="00800D3A">
            <w:pPr>
              <w:pStyle w:val="TableParagraph"/>
            </w:pPr>
          </w:p>
        </w:tc>
        <w:tc>
          <w:tcPr>
            <w:tcW w:w="5457" w:type="dxa"/>
            <w:shd w:val="clear" w:color="auto" w:fill="D9D9D9"/>
          </w:tcPr>
          <w:p w14:paraId="4344B83C" w14:textId="77777777" w:rsidR="00800D3A" w:rsidRDefault="00800D3A">
            <w:pPr>
              <w:pStyle w:val="TableParagraph"/>
            </w:pPr>
          </w:p>
        </w:tc>
        <w:tc>
          <w:tcPr>
            <w:tcW w:w="1542" w:type="dxa"/>
            <w:shd w:val="clear" w:color="auto" w:fill="D9D9D9"/>
          </w:tcPr>
          <w:p w14:paraId="4344B83D" w14:textId="77777777" w:rsidR="00800D3A" w:rsidRDefault="00800D3A">
            <w:pPr>
              <w:pStyle w:val="TableParagraph"/>
            </w:pPr>
          </w:p>
        </w:tc>
      </w:tr>
      <w:tr w:rsidR="00800D3A" w14:paraId="4344B842" w14:textId="77777777">
        <w:trPr>
          <w:trHeight w:val="297"/>
        </w:trPr>
        <w:tc>
          <w:tcPr>
            <w:tcW w:w="1642" w:type="dxa"/>
            <w:shd w:val="clear" w:color="auto" w:fill="D9D9D9"/>
          </w:tcPr>
          <w:p w14:paraId="4344B83F" w14:textId="77777777" w:rsidR="00800D3A" w:rsidRDefault="00800D3A">
            <w:pPr>
              <w:pStyle w:val="TableParagraph"/>
            </w:pPr>
          </w:p>
        </w:tc>
        <w:tc>
          <w:tcPr>
            <w:tcW w:w="5457" w:type="dxa"/>
            <w:shd w:val="clear" w:color="auto" w:fill="D9D9D9"/>
          </w:tcPr>
          <w:p w14:paraId="4344B840" w14:textId="77777777" w:rsidR="00800D3A" w:rsidRDefault="00800D3A">
            <w:pPr>
              <w:pStyle w:val="TableParagraph"/>
            </w:pPr>
          </w:p>
        </w:tc>
        <w:tc>
          <w:tcPr>
            <w:tcW w:w="1542" w:type="dxa"/>
            <w:shd w:val="clear" w:color="auto" w:fill="D9D9D9"/>
          </w:tcPr>
          <w:p w14:paraId="4344B841" w14:textId="77777777" w:rsidR="00800D3A" w:rsidRDefault="00800D3A">
            <w:pPr>
              <w:pStyle w:val="TableParagraph"/>
            </w:pPr>
          </w:p>
        </w:tc>
      </w:tr>
      <w:tr w:rsidR="00800D3A" w14:paraId="4344B846" w14:textId="77777777">
        <w:trPr>
          <w:trHeight w:val="299"/>
        </w:trPr>
        <w:tc>
          <w:tcPr>
            <w:tcW w:w="1642" w:type="dxa"/>
          </w:tcPr>
          <w:p w14:paraId="4344B843" w14:textId="77777777" w:rsidR="00800D3A" w:rsidRDefault="00927C74">
            <w:pPr>
              <w:pStyle w:val="TableParagraph"/>
              <w:spacing w:before="1"/>
              <w:ind w:left="105"/>
              <w:rPr>
                <w:sz w:val="24"/>
              </w:rPr>
            </w:pPr>
            <w:r>
              <w:rPr>
                <w:sz w:val="24"/>
              </w:rPr>
              <w:t>CM-0060</w:t>
            </w:r>
          </w:p>
        </w:tc>
        <w:tc>
          <w:tcPr>
            <w:tcW w:w="5457" w:type="dxa"/>
          </w:tcPr>
          <w:p w14:paraId="4344B844" w14:textId="77777777" w:rsidR="00800D3A" w:rsidRDefault="00927C74">
            <w:pPr>
              <w:pStyle w:val="TableParagraph"/>
              <w:spacing w:before="1"/>
              <w:ind w:left="107"/>
              <w:rPr>
                <w:sz w:val="24"/>
              </w:rPr>
            </w:pPr>
            <w:r>
              <w:rPr>
                <w:sz w:val="24"/>
              </w:rPr>
              <w:t>Church Office Management:</w:t>
            </w:r>
          </w:p>
        </w:tc>
        <w:tc>
          <w:tcPr>
            <w:tcW w:w="1542" w:type="dxa"/>
          </w:tcPr>
          <w:p w14:paraId="4344B845" w14:textId="77777777" w:rsidR="00800D3A" w:rsidRDefault="00800D3A">
            <w:pPr>
              <w:pStyle w:val="TableParagraph"/>
            </w:pPr>
          </w:p>
        </w:tc>
      </w:tr>
      <w:tr w:rsidR="00800D3A" w14:paraId="4344B84A" w14:textId="77777777">
        <w:trPr>
          <w:trHeight w:val="297"/>
        </w:trPr>
        <w:tc>
          <w:tcPr>
            <w:tcW w:w="1642" w:type="dxa"/>
          </w:tcPr>
          <w:p w14:paraId="4344B847" w14:textId="77777777" w:rsidR="00800D3A" w:rsidRDefault="00800D3A">
            <w:pPr>
              <w:pStyle w:val="TableParagraph"/>
            </w:pPr>
          </w:p>
        </w:tc>
        <w:tc>
          <w:tcPr>
            <w:tcW w:w="5457" w:type="dxa"/>
          </w:tcPr>
          <w:p w14:paraId="4344B848" w14:textId="77777777" w:rsidR="00800D3A" w:rsidRDefault="00800D3A">
            <w:pPr>
              <w:pStyle w:val="TableParagraph"/>
            </w:pPr>
          </w:p>
        </w:tc>
        <w:tc>
          <w:tcPr>
            <w:tcW w:w="1542" w:type="dxa"/>
          </w:tcPr>
          <w:p w14:paraId="4344B849" w14:textId="77777777" w:rsidR="00800D3A" w:rsidRDefault="00800D3A">
            <w:pPr>
              <w:pStyle w:val="TableParagraph"/>
            </w:pPr>
          </w:p>
        </w:tc>
      </w:tr>
      <w:tr w:rsidR="00800D3A" w14:paraId="4344B84E" w14:textId="77777777">
        <w:trPr>
          <w:trHeight w:val="297"/>
        </w:trPr>
        <w:tc>
          <w:tcPr>
            <w:tcW w:w="1642" w:type="dxa"/>
          </w:tcPr>
          <w:p w14:paraId="4344B84B" w14:textId="77777777" w:rsidR="00800D3A" w:rsidRDefault="00800D3A">
            <w:pPr>
              <w:pStyle w:val="TableParagraph"/>
            </w:pPr>
          </w:p>
        </w:tc>
        <w:tc>
          <w:tcPr>
            <w:tcW w:w="5457" w:type="dxa"/>
          </w:tcPr>
          <w:p w14:paraId="4344B84C" w14:textId="77777777" w:rsidR="00800D3A" w:rsidRDefault="00927C74">
            <w:pPr>
              <w:pStyle w:val="TableParagraph"/>
              <w:spacing w:line="275" w:lineRule="exact"/>
              <w:ind w:left="107"/>
              <w:rPr>
                <w:sz w:val="24"/>
              </w:rPr>
            </w:pPr>
            <w:r>
              <w:rPr>
                <w:sz w:val="24"/>
              </w:rPr>
              <w:t>Cultural Diversity in the Church</w:t>
            </w:r>
          </w:p>
        </w:tc>
        <w:tc>
          <w:tcPr>
            <w:tcW w:w="1542" w:type="dxa"/>
          </w:tcPr>
          <w:p w14:paraId="4344B84D" w14:textId="77777777" w:rsidR="00800D3A" w:rsidRDefault="00927C74">
            <w:pPr>
              <w:pStyle w:val="TableParagraph"/>
              <w:spacing w:line="275" w:lineRule="exact"/>
              <w:jc w:val="center"/>
              <w:rPr>
                <w:sz w:val="24"/>
              </w:rPr>
            </w:pPr>
            <w:r>
              <w:rPr>
                <w:sz w:val="24"/>
              </w:rPr>
              <w:t>4</w:t>
            </w:r>
          </w:p>
        </w:tc>
      </w:tr>
      <w:tr w:rsidR="00800D3A" w14:paraId="4344B852" w14:textId="77777777">
        <w:trPr>
          <w:trHeight w:val="297"/>
        </w:trPr>
        <w:tc>
          <w:tcPr>
            <w:tcW w:w="1642" w:type="dxa"/>
          </w:tcPr>
          <w:p w14:paraId="4344B84F" w14:textId="77777777" w:rsidR="00800D3A" w:rsidRDefault="00800D3A">
            <w:pPr>
              <w:pStyle w:val="TableParagraph"/>
            </w:pPr>
          </w:p>
        </w:tc>
        <w:tc>
          <w:tcPr>
            <w:tcW w:w="5457" w:type="dxa"/>
          </w:tcPr>
          <w:p w14:paraId="4344B850" w14:textId="77777777" w:rsidR="00800D3A" w:rsidRDefault="00927C74">
            <w:pPr>
              <w:pStyle w:val="TableParagraph"/>
              <w:spacing w:line="275" w:lineRule="exact"/>
              <w:ind w:left="107"/>
              <w:rPr>
                <w:sz w:val="24"/>
              </w:rPr>
            </w:pPr>
            <w:r>
              <w:rPr>
                <w:sz w:val="24"/>
              </w:rPr>
              <w:t>Church Administration and Finance</w:t>
            </w:r>
          </w:p>
        </w:tc>
        <w:tc>
          <w:tcPr>
            <w:tcW w:w="1542" w:type="dxa"/>
          </w:tcPr>
          <w:p w14:paraId="4344B851" w14:textId="77777777" w:rsidR="00800D3A" w:rsidRDefault="00927C74">
            <w:pPr>
              <w:pStyle w:val="TableParagraph"/>
              <w:spacing w:line="275" w:lineRule="exact"/>
              <w:jc w:val="center"/>
              <w:rPr>
                <w:sz w:val="24"/>
              </w:rPr>
            </w:pPr>
            <w:r>
              <w:rPr>
                <w:sz w:val="24"/>
              </w:rPr>
              <w:t>4</w:t>
            </w:r>
          </w:p>
        </w:tc>
      </w:tr>
      <w:tr w:rsidR="00800D3A" w14:paraId="4344B856" w14:textId="77777777">
        <w:trPr>
          <w:trHeight w:val="299"/>
        </w:trPr>
        <w:tc>
          <w:tcPr>
            <w:tcW w:w="1642" w:type="dxa"/>
          </w:tcPr>
          <w:p w14:paraId="4344B853" w14:textId="77777777" w:rsidR="00800D3A" w:rsidRDefault="00800D3A">
            <w:pPr>
              <w:pStyle w:val="TableParagraph"/>
            </w:pPr>
          </w:p>
        </w:tc>
        <w:tc>
          <w:tcPr>
            <w:tcW w:w="5457" w:type="dxa"/>
          </w:tcPr>
          <w:p w14:paraId="4344B854" w14:textId="77777777" w:rsidR="00800D3A" w:rsidRDefault="00927C74">
            <w:pPr>
              <w:pStyle w:val="TableParagraph"/>
              <w:spacing w:before="1"/>
              <w:ind w:left="107"/>
              <w:rPr>
                <w:sz w:val="24"/>
              </w:rPr>
            </w:pPr>
            <w:r>
              <w:rPr>
                <w:sz w:val="24"/>
              </w:rPr>
              <w:t>Ethics in Christian Ministry</w:t>
            </w:r>
          </w:p>
        </w:tc>
        <w:tc>
          <w:tcPr>
            <w:tcW w:w="1542" w:type="dxa"/>
          </w:tcPr>
          <w:p w14:paraId="4344B855" w14:textId="77777777" w:rsidR="00800D3A" w:rsidRDefault="00927C74">
            <w:pPr>
              <w:pStyle w:val="TableParagraph"/>
              <w:spacing w:before="1"/>
              <w:jc w:val="center"/>
              <w:rPr>
                <w:sz w:val="24"/>
              </w:rPr>
            </w:pPr>
            <w:r>
              <w:rPr>
                <w:sz w:val="24"/>
              </w:rPr>
              <w:t>4</w:t>
            </w:r>
          </w:p>
        </w:tc>
      </w:tr>
      <w:tr w:rsidR="00800D3A" w14:paraId="4344B85A" w14:textId="77777777">
        <w:trPr>
          <w:trHeight w:val="297"/>
        </w:trPr>
        <w:tc>
          <w:tcPr>
            <w:tcW w:w="1642" w:type="dxa"/>
          </w:tcPr>
          <w:p w14:paraId="4344B857" w14:textId="77777777" w:rsidR="00800D3A" w:rsidRDefault="00800D3A">
            <w:pPr>
              <w:pStyle w:val="TableParagraph"/>
            </w:pPr>
          </w:p>
        </w:tc>
        <w:tc>
          <w:tcPr>
            <w:tcW w:w="5457" w:type="dxa"/>
          </w:tcPr>
          <w:p w14:paraId="4344B858" w14:textId="77777777" w:rsidR="00800D3A" w:rsidRDefault="00927C74">
            <w:pPr>
              <w:pStyle w:val="TableParagraph"/>
              <w:spacing w:line="275" w:lineRule="exact"/>
              <w:ind w:left="107"/>
              <w:rPr>
                <w:sz w:val="24"/>
              </w:rPr>
            </w:pPr>
            <w:r>
              <w:rPr>
                <w:sz w:val="24"/>
              </w:rPr>
              <w:t>Introduction to Christian Service</w:t>
            </w:r>
          </w:p>
        </w:tc>
        <w:tc>
          <w:tcPr>
            <w:tcW w:w="1542" w:type="dxa"/>
          </w:tcPr>
          <w:p w14:paraId="4344B859" w14:textId="77777777" w:rsidR="00800D3A" w:rsidRDefault="00927C74">
            <w:pPr>
              <w:pStyle w:val="TableParagraph"/>
              <w:spacing w:line="275" w:lineRule="exact"/>
              <w:jc w:val="center"/>
              <w:rPr>
                <w:sz w:val="24"/>
              </w:rPr>
            </w:pPr>
            <w:r>
              <w:rPr>
                <w:sz w:val="24"/>
              </w:rPr>
              <w:t>4</w:t>
            </w:r>
          </w:p>
        </w:tc>
      </w:tr>
    </w:tbl>
    <w:p w14:paraId="4344B85B" w14:textId="77777777" w:rsidR="00800D3A" w:rsidRDefault="00800D3A">
      <w:pPr>
        <w:spacing w:line="275" w:lineRule="exact"/>
        <w:jc w:val="center"/>
        <w:rPr>
          <w:sz w:val="24"/>
        </w:rPr>
        <w:sectPr w:rsidR="00800D3A">
          <w:headerReference w:type="default" r:id="rId19"/>
          <w:pgSz w:w="12240" w:h="15840"/>
          <w:pgMar w:top="1740" w:right="820" w:bottom="1280" w:left="1540" w:header="1135" w:footer="1084" w:gutter="0"/>
          <w:cols w:space="720"/>
        </w:sectPr>
      </w:pPr>
    </w:p>
    <w:p w14:paraId="4344B85C" w14:textId="77777777" w:rsidR="00800D3A" w:rsidRDefault="00800D3A">
      <w:pPr>
        <w:pStyle w:val="BodyText"/>
        <w:rPr>
          <w:sz w:val="20"/>
        </w:rPr>
      </w:pPr>
    </w:p>
    <w:p w14:paraId="4344B85D" w14:textId="77777777" w:rsidR="00800D3A" w:rsidRDefault="00800D3A">
      <w:pPr>
        <w:pStyle w:val="BodyText"/>
        <w:rPr>
          <w:sz w:val="20"/>
        </w:rPr>
      </w:pPr>
    </w:p>
    <w:p w14:paraId="4344B85E" w14:textId="77777777" w:rsidR="00800D3A" w:rsidRDefault="00800D3A">
      <w:pPr>
        <w:pStyle w:val="BodyText"/>
        <w:spacing w:before="2" w:after="1"/>
        <w:rPr>
          <w:sz w:val="19"/>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5605"/>
        <w:gridCol w:w="1129"/>
      </w:tblGrid>
      <w:tr w:rsidR="00800D3A" w14:paraId="4344B863" w14:textId="77777777">
        <w:trPr>
          <w:trHeight w:val="594"/>
        </w:trPr>
        <w:tc>
          <w:tcPr>
            <w:tcW w:w="1685" w:type="dxa"/>
            <w:shd w:val="clear" w:color="auto" w:fill="808080"/>
          </w:tcPr>
          <w:p w14:paraId="4344B85F" w14:textId="77777777" w:rsidR="00800D3A" w:rsidRDefault="00927C74">
            <w:pPr>
              <w:pStyle w:val="TableParagraph"/>
              <w:spacing w:line="275" w:lineRule="exact"/>
              <w:ind w:right="305"/>
              <w:jc w:val="right"/>
              <w:rPr>
                <w:b/>
                <w:sz w:val="24"/>
              </w:rPr>
            </w:pPr>
            <w:r>
              <w:rPr>
                <w:b/>
                <w:sz w:val="24"/>
              </w:rPr>
              <w:t>Course ID</w:t>
            </w:r>
          </w:p>
        </w:tc>
        <w:tc>
          <w:tcPr>
            <w:tcW w:w="5605" w:type="dxa"/>
            <w:shd w:val="clear" w:color="auto" w:fill="808080"/>
          </w:tcPr>
          <w:p w14:paraId="4344B860" w14:textId="77777777" w:rsidR="00800D3A" w:rsidRDefault="00927C74">
            <w:pPr>
              <w:pStyle w:val="TableParagraph"/>
              <w:spacing w:line="275" w:lineRule="exact"/>
              <w:ind w:left="2222" w:right="2598"/>
              <w:jc w:val="center"/>
              <w:rPr>
                <w:b/>
                <w:sz w:val="24"/>
              </w:rPr>
            </w:pPr>
            <w:r>
              <w:rPr>
                <w:b/>
                <w:sz w:val="24"/>
              </w:rPr>
              <w:t>Course</w:t>
            </w:r>
          </w:p>
        </w:tc>
        <w:tc>
          <w:tcPr>
            <w:tcW w:w="1129" w:type="dxa"/>
            <w:shd w:val="clear" w:color="auto" w:fill="808080"/>
          </w:tcPr>
          <w:p w14:paraId="4344B861" w14:textId="77777777" w:rsidR="00800D3A" w:rsidRDefault="00927C74">
            <w:pPr>
              <w:pStyle w:val="TableParagraph"/>
              <w:spacing w:line="275" w:lineRule="exact"/>
              <w:ind w:left="108" w:right="209"/>
              <w:jc w:val="center"/>
              <w:rPr>
                <w:b/>
                <w:sz w:val="24"/>
              </w:rPr>
            </w:pPr>
            <w:r>
              <w:rPr>
                <w:b/>
                <w:sz w:val="24"/>
              </w:rPr>
              <w:t>No.</w:t>
            </w:r>
          </w:p>
          <w:p w14:paraId="4344B862" w14:textId="77777777" w:rsidR="00800D3A" w:rsidRDefault="00927C74">
            <w:pPr>
              <w:pStyle w:val="TableParagraph"/>
              <w:spacing w:before="21"/>
              <w:ind w:left="109" w:right="209"/>
              <w:jc w:val="center"/>
              <w:rPr>
                <w:b/>
                <w:sz w:val="24"/>
              </w:rPr>
            </w:pPr>
            <w:r>
              <w:rPr>
                <w:b/>
                <w:sz w:val="24"/>
              </w:rPr>
              <w:t>Credits</w:t>
            </w:r>
          </w:p>
        </w:tc>
      </w:tr>
      <w:tr w:rsidR="00800D3A" w14:paraId="4344B867" w14:textId="77777777">
        <w:trPr>
          <w:trHeight w:val="297"/>
        </w:trPr>
        <w:tc>
          <w:tcPr>
            <w:tcW w:w="1685" w:type="dxa"/>
          </w:tcPr>
          <w:p w14:paraId="4344B864" w14:textId="77777777" w:rsidR="00800D3A" w:rsidRDefault="00800D3A">
            <w:pPr>
              <w:pStyle w:val="TableParagraph"/>
            </w:pPr>
          </w:p>
        </w:tc>
        <w:tc>
          <w:tcPr>
            <w:tcW w:w="5605" w:type="dxa"/>
          </w:tcPr>
          <w:p w14:paraId="4344B865" w14:textId="77777777" w:rsidR="00800D3A" w:rsidRDefault="00800D3A">
            <w:pPr>
              <w:pStyle w:val="TableParagraph"/>
            </w:pPr>
          </w:p>
        </w:tc>
        <w:tc>
          <w:tcPr>
            <w:tcW w:w="1129" w:type="dxa"/>
          </w:tcPr>
          <w:p w14:paraId="4344B866" w14:textId="77777777" w:rsidR="00800D3A" w:rsidRDefault="00800D3A">
            <w:pPr>
              <w:pStyle w:val="TableParagraph"/>
            </w:pPr>
          </w:p>
        </w:tc>
      </w:tr>
      <w:tr w:rsidR="00800D3A" w14:paraId="4344B86B" w14:textId="77777777">
        <w:trPr>
          <w:trHeight w:val="299"/>
        </w:trPr>
        <w:tc>
          <w:tcPr>
            <w:tcW w:w="1685" w:type="dxa"/>
            <w:shd w:val="clear" w:color="auto" w:fill="D9D9D9"/>
          </w:tcPr>
          <w:p w14:paraId="4344B868" w14:textId="77777777" w:rsidR="00800D3A" w:rsidRDefault="00800D3A">
            <w:pPr>
              <w:pStyle w:val="TableParagraph"/>
            </w:pPr>
          </w:p>
        </w:tc>
        <w:tc>
          <w:tcPr>
            <w:tcW w:w="5605" w:type="dxa"/>
            <w:shd w:val="clear" w:color="auto" w:fill="D9D9D9"/>
          </w:tcPr>
          <w:p w14:paraId="4344B869" w14:textId="77777777" w:rsidR="00800D3A" w:rsidRDefault="00800D3A">
            <w:pPr>
              <w:pStyle w:val="TableParagraph"/>
            </w:pPr>
          </w:p>
        </w:tc>
        <w:tc>
          <w:tcPr>
            <w:tcW w:w="1129" w:type="dxa"/>
            <w:shd w:val="clear" w:color="auto" w:fill="D9D9D9"/>
          </w:tcPr>
          <w:p w14:paraId="4344B86A" w14:textId="77777777" w:rsidR="00800D3A" w:rsidRDefault="00800D3A">
            <w:pPr>
              <w:pStyle w:val="TableParagraph"/>
            </w:pPr>
          </w:p>
        </w:tc>
      </w:tr>
      <w:tr w:rsidR="00800D3A" w14:paraId="4344B86F" w14:textId="77777777">
        <w:trPr>
          <w:trHeight w:val="297"/>
        </w:trPr>
        <w:tc>
          <w:tcPr>
            <w:tcW w:w="1685" w:type="dxa"/>
          </w:tcPr>
          <w:p w14:paraId="4344B86C" w14:textId="77777777" w:rsidR="00800D3A" w:rsidRDefault="00800D3A">
            <w:pPr>
              <w:pStyle w:val="TableParagraph"/>
            </w:pPr>
          </w:p>
        </w:tc>
        <w:tc>
          <w:tcPr>
            <w:tcW w:w="5605" w:type="dxa"/>
          </w:tcPr>
          <w:p w14:paraId="4344B86D" w14:textId="77777777" w:rsidR="00800D3A" w:rsidRDefault="00800D3A">
            <w:pPr>
              <w:pStyle w:val="TableParagraph"/>
            </w:pPr>
          </w:p>
        </w:tc>
        <w:tc>
          <w:tcPr>
            <w:tcW w:w="1129" w:type="dxa"/>
          </w:tcPr>
          <w:p w14:paraId="4344B86E" w14:textId="77777777" w:rsidR="00800D3A" w:rsidRDefault="00800D3A">
            <w:pPr>
              <w:pStyle w:val="TableParagraph"/>
            </w:pPr>
          </w:p>
        </w:tc>
      </w:tr>
      <w:tr w:rsidR="00800D3A" w14:paraId="4344B873" w14:textId="77777777">
        <w:trPr>
          <w:trHeight w:val="297"/>
        </w:trPr>
        <w:tc>
          <w:tcPr>
            <w:tcW w:w="1685" w:type="dxa"/>
          </w:tcPr>
          <w:p w14:paraId="4344B870" w14:textId="77777777" w:rsidR="00800D3A" w:rsidRDefault="00927C74">
            <w:pPr>
              <w:pStyle w:val="TableParagraph"/>
              <w:spacing w:line="275" w:lineRule="exact"/>
              <w:ind w:left="105"/>
              <w:rPr>
                <w:sz w:val="24"/>
              </w:rPr>
            </w:pPr>
            <w:r>
              <w:rPr>
                <w:sz w:val="24"/>
              </w:rPr>
              <w:t>CM-0070</w:t>
            </w:r>
          </w:p>
        </w:tc>
        <w:tc>
          <w:tcPr>
            <w:tcW w:w="5605" w:type="dxa"/>
          </w:tcPr>
          <w:p w14:paraId="4344B871" w14:textId="77777777" w:rsidR="00800D3A" w:rsidRDefault="00927C74">
            <w:pPr>
              <w:pStyle w:val="TableParagraph"/>
              <w:spacing w:line="275" w:lineRule="exact"/>
              <w:ind w:left="109"/>
              <w:rPr>
                <w:sz w:val="24"/>
              </w:rPr>
            </w:pPr>
            <w:r>
              <w:rPr>
                <w:sz w:val="24"/>
              </w:rPr>
              <w:t>Office of Deacon Training: TBD</w:t>
            </w:r>
          </w:p>
        </w:tc>
        <w:tc>
          <w:tcPr>
            <w:tcW w:w="1129" w:type="dxa"/>
          </w:tcPr>
          <w:p w14:paraId="4344B872" w14:textId="77777777" w:rsidR="00800D3A" w:rsidRDefault="00800D3A">
            <w:pPr>
              <w:pStyle w:val="TableParagraph"/>
            </w:pPr>
          </w:p>
        </w:tc>
      </w:tr>
      <w:tr w:rsidR="00800D3A" w14:paraId="4344B877" w14:textId="77777777">
        <w:trPr>
          <w:trHeight w:val="551"/>
        </w:trPr>
        <w:tc>
          <w:tcPr>
            <w:tcW w:w="1685" w:type="dxa"/>
          </w:tcPr>
          <w:p w14:paraId="4344B874" w14:textId="77777777" w:rsidR="00800D3A" w:rsidRDefault="00800D3A">
            <w:pPr>
              <w:pStyle w:val="TableParagraph"/>
              <w:rPr>
                <w:sz w:val="24"/>
              </w:rPr>
            </w:pPr>
          </w:p>
        </w:tc>
        <w:tc>
          <w:tcPr>
            <w:tcW w:w="5605" w:type="dxa"/>
          </w:tcPr>
          <w:p w14:paraId="4344B875" w14:textId="77777777" w:rsidR="00800D3A" w:rsidRDefault="00800D3A">
            <w:pPr>
              <w:pStyle w:val="TableParagraph"/>
              <w:rPr>
                <w:sz w:val="24"/>
              </w:rPr>
            </w:pPr>
          </w:p>
        </w:tc>
        <w:tc>
          <w:tcPr>
            <w:tcW w:w="1129" w:type="dxa"/>
          </w:tcPr>
          <w:p w14:paraId="4344B876" w14:textId="77777777" w:rsidR="00800D3A" w:rsidRDefault="00800D3A">
            <w:pPr>
              <w:pStyle w:val="TableParagraph"/>
              <w:rPr>
                <w:sz w:val="24"/>
              </w:rPr>
            </w:pPr>
          </w:p>
        </w:tc>
      </w:tr>
      <w:tr w:rsidR="00800D3A" w14:paraId="4344B87B" w14:textId="77777777">
        <w:trPr>
          <w:trHeight w:val="297"/>
        </w:trPr>
        <w:tc>
          <w:tcPr>
            <w:tcW w:w="1685" w:type="dxa"/>
          </w:tcPr>
          <w:p w14:paraId="4344B878" w14:textId="77777777" w:rsidR="00800D3A" w:rsidRDefault="00927C74">
            <w:pPr>
              <w:pStyle w:val="TableParagraph"/>
              <w:spacing w:line="275" w:lineRule="exact"/>
              <w:ind w:left="105"/>
              <w:rPr>
                <w:sz w:val="24"/>
              </w:rPr>
            </w:pPr>
            <w:r>
              <w:rPr>
                <w:sz w:val="24"/>
              </w:rPr>
              <w:t>CM-0075</w:t>
            </w:r>
          </w:p>
        </w:tc>
        <w:tc>
          <w:tcPr>
            <w:tcW w:w="5605" w:type="dxa"/>
          </w:tcPr>
          <w:p w14:paraId="4344B879" w14:textId="77777777" w:rsidR="00800D3A" w:rsidRDefault="00927C74">
            <w:pPr>
              <w:pStyle w:val="TableParagraph"/>
              <w:spacing w:line="275" w:lineRule="exact"/>
              <w:ind w:left="109"/>
              <w:rPr>
                <w:sz w:val="24"/>
              </w:rPr>
            </w:pPr>
            <w:r>
              <w:rPr>
                <w:sz w:val="24"/>
              </w:rPr>
              <w:t>Ushers and Greeters Training: TBD</w:t>
            </w:r>
          </w:p>
        </w:tc>
        <w:tc>
          <w:tcPr>
            <w:tcW w:w="1129" w:type="dxa"/>
          </w:tcPr>
          <w:p w14:paraId="4344B87A" w14:textId="77777777" w:rsidR="00800D3A" w:rsidRDefault="00800D3A">
            <w:pPr>
              <w:pStyle w:val="TableParagraph"/>
            </w:pPr>
          </w:p>
        </w:tc>
      </w:tr>
      <w:tr w:rsidR="00800D3A" w14:paraId="4344B87F" w14:textId="77777777">
        <w:trPr>
          <w:trHeight w:val="297"/>
        </w:trPr>
        <w:tc>
          <w:tcPr>
            <w:tcW w:w="1685" w:type="dxa"/>
          </w:tcPr>
          <w:p w14:paraId="4344B87C" w14:textId="77777777" w:rsidR="00800D3A" w:rsidRDefault="00800D3A">
            <w:pPr>
              <w:pStyle w:val="TableParagraph"/>
            </w:pPr>
          </w:p>
        </w:tc>
        <w:tc>
          <w:tcPr>
            <w:tcW w:w="5605" w:type="dxa"/>
          </w:tcPr>
          <w:p w14:paraId="4344B87D" w14:textId="77777777" w:rsidR="00800D3A" w:rsidRDefault="00800D3A">
            <w:pPr>
              <w:pStyle w:val="TableParagraph"/>
            </w:pPr>
          </w:p>
        </w:tc>
        <w:tc>
          <w:tcPr>
            <w:tcW w:w="1129" w:type="dxa"/>
          </w:tcPr>
          <w:p w14:paraId="4344B87E" w14:textId="77777777" w:rsidR="00800D3A" w:rsidRDefault="00800D3A">
            <w:pPr>
              <w:pStyle w:val="TableParagraph"/>
            </w:pPr>
          </w:p>
        </w:tc>
      </w:tr>
      <w:tr w:rsidR="00800D3A" w14:paraId="4344B883" w14:textId="77777777">
        <w:trPr>
          <w:trHeight w:val="299"/>
        </w:trPr>
        <w:tc>
          <w:tcPr>
            <w:tcW w:w="1685" w:type="dxa"/>
          </w:tcPr>
          <w:p w14:paraId="4344B880" w14:textId="77777777" w:rsidR="00800D3A" w:rsidRDefault="00800D3A">
            <w:pPr>
              <w:pStyle w:val="TableParagraph"/>
            </w:pPr>
          </w:p>
        </w:tc>
        <w:tc>
          <w:tcPr>
            <w:tcW w:w="5605" w:type="dxa"/>
          </w:tcPr>
          <w:p w14:paraId="4344B881" w14:textId="77777777" w:rsidR="00800D3A" w:rsidRDefault="00800D3A">
            <w:pPr>
              <w:pStyle w:val="TableParagraph"/>
            </w:pPr>
          </w:p>
        </w:tc>
        <w:tc>
          <w:tcPr>
            <w:tcW w:w="1129" w:type="dxa"/>
          </w:tcPr>
          <w:p w14:paraId="4344B882" w14:textId="77777777" w:rsidR="00800D3A" w:rsidRDefault="00800D3A">
            <w:pPr>
              <w:pStyle w:val="TableParagraph"/>
            </w:pPr>
          </w:p>
        </w:tc>
      </w:tr>
      <w:tr w:rsidR="00800D3A" w14:paraId="4344B887" w14:textId="77777777">
        <w:trPr>
          <w:trHeight w:val="297"/>
        </w:trPr>
        <w:tc>
          <w:tcPr>
            <w:tcW w:w="1685" w:type="dxa"/>
            <w:shd w:val="clear" w:color="auto" w:fill="D9D9D9"/>
          </w:tcPr>
          <w:p w14:paraId="4344B884" w14:textId="77777777" w:rsidR="00800D3A" w:rsidRDefault="00800D3A">
            <w:pPr>
              <w:pStyle w:val="TableParagraph"/>
            </w:pPr>
          </w:p>
        </w:tc>
        <w:tc>
          <w:tcPr>
            <w:tcW w:w="5605" w:type="dxa"/>
            <w:shd w:val="clear" w:color="auto" w:fill="D9D9D9"/>
          </w:tcPr>
          <w:p w14:paraId="4344B885" w14:textId="77777777" w:rsidR="00800D3A" w:rsidRDefault="00800D3A">
            <w:pPr>
              <w:pStyle w:val="TableParagraph"/>
            </w:pPr>
          </w:p>
        </w:tc>
        <w:tc>
          <w:tcPr>
            <w:tcW w:w="1129" w:type="dxa"/>
            <w:shd w:val="clear" w:color="auto" w:fill="D9D9D9"/>
          </w:tcPr>
          <w:p w14:paraId="4344B886" w14:textId="77777777" w:rsidR="00800D3A" w:rsidRDefault="00800D3A">
            <w:pPr>
              <w:pStyle w:val="TableParagraph"/>
            </w:pPr>
          </w:p>
        </w:tc>
      </w:tr>
      <w:tr w:rsidR="00800D3A" w14:paraId="4344B88B" w14:textId="77777777">
        <w:trPr>
          <w:trHeight w:val="297"/>
        </w:trPr>
        <w:tc>
          <w:tcPr>
            <w:tcW w:w="1685" w:type="dxa"/>
            <w:shd w:val="clear" w:color="auto" w:fill="D9D9D9"/>
          </w:tcPr>
          <w:p w14:paraId="4344B888" w14:textId="77777777" w:rsidR="00800D3A" w:rsidRDefault="00800D3A">
            <w:pPr>
              <w:pStyle w:val="TableParagraph"/>
            </w:pPr>
          </w:p>
        </w:tc>
        <w:tc>
          <w:tcPr>
            <w:tcW w:w="5605" w:type="dxa"/>
            <w:shd w:val="clear" w:color="auto" w:fill="D9D9D9"/>
          </w:tcPr>
          <w:p w14:paraId="4344B889" w14:textId="77777777" w:rsidR="00800D3A" w:rsidRDefault="00800D3A">
            <w:pPr>
              <w:pStyle w:val="TableParagraph"/>
            </w:pPr>
          </w:p>
        </w:tc>
        <w:tc>
          <w:tcPr>
            <w:tcW w:w="1129" w:type="dxa"/>
            <w:shd w:val="clear" w:color="auto" w:fill="D9D9D9"/>
          </w:tcPr>
          <w:p w14:paraId="4344B88A" w14:textId="77777777" w:rsidR="00800D3A" w:rsidRDefault="00800D3A">
            <w:pPr>
              <w:pStyle w:val="TableParagraph"/>
            </w:pPr>
          </w:p>
        </w:tc>
      </w:tr>
      <w:tr w:rsidR="00800D3A" w14:paraId="4344B88F" w14:textId="77777777">
        <w:trPr>
          <w:trHeight w:val="297"/>
        </w:trPr>
        <w:tc>
          <w:tcPr>
            <w:tcW w:w="1685" w:type="dxa"/>
          </w:tcPr>
          <w:p w14:paraId="4344B88C" w14:textId="77777777" w:rsidR="00800D3A" w:rsidRDefault="00927C74">
            <w:pPr>
              <w:pStyle w:val="TableParagraph"/>
              <w:spacing w:line="275" w:lineRule="exact"/>
              <w:ind w:left="105"/>
              <w:rPr>
                <w:sz w:val="24"/>
              </w:rPr>
            </w:pPr>
            <w:r>
              <w:rPr>
                <w:sz w:val="24"/>
              </w:rPr>
              <w:t>CM-0080</w:t>
            </w:r>
          </w:p>
        </w:tc>
        <w:tc>
          <w:tcPr>
            <w:tcW w:w="5605" w:type="dxa"/>
          </w:tcPr>
          <w:p w14:paraId="4344B88D" w14:textId="77777777" w:rsidR="00800D3A" w:rsidRDefault="00927C74">
            <w:pPr>
              <w:pStyle w:val="TableParagraph"/>
              <w:spacing w:line="275" w:lineRule="exact"/>
              <w:ind w:left="109"/>
              <w:rPr>
                <w:sz w:val="24"/>
              </w:rPr>
            </w:pPr>
            <w:r>
              <w:rPr>
                <w:sz w:val="24"/>
              </w:rPr>
              <w:t>Praise Team Ministry: TBD</w:t>
            </w:r>
          </w:p>
        </w:tc>
        <w:tc>
          <w:tcPr>
            <w:tcW w:w="1129" w:type="dxa"/>
          </w:tcPr>
          <w:p w14:paraId="4344B88E" w14:textId="77777777" w:rsidR="00800D3A" w:rsidRDefault="00800D3A">
            <w:pPr>
              <w:pStyle w:val="TableParagraph"/>
            </w:pPr>
          </w:p>
        </w:tc>
      </w:tr>
      <w:tr w:rsidR="00800D3A" w14:paraId="4344B893" w14:textId="77777777">
        <w:trPr>
          <w:trHeight w:val="299"/>
        </w:trPr>
        <w:tc>
          <w:tcPr>
            <w:tcW w:w="1685" w:type="dxa"/>
          </w:tcPr>
          <w:p w14:paraId="4344B890" w14:textId="77777777" w:rsidR="00800D3A" w:rsidRDefault="00800D3A">
            <w:pPr>
              <w:pStyle w:val="TableParagraph"/>
            </w:pPr>
          </w:p>
        </w:tc>
        <w:tc>
          <w:tcPr>
            <w:tcW w:w="5605" w:type="dxa"/>
          </w:tcPr>
          <w:p w14:paraId="4344B891" w14:textId="77777777" w:rsidR="00800D3A" w:rsidRDefault="00800D3A">
            <w:pPr>
              <w:pStyle w:val="TableParagraph"/>
            </w:pPr>
          </w:p>
        </w:tc>
        <w:tc>
          <w:tcPr>
            <w:tcW w:w="1129" w:type="dxa"/>
          </w:tcPr>
          <w:p w14:paraId="4344B892" w14:textId="77777777" w:rsidR="00800D3A" w:rsidRDefault="00800D3A">
            <w:pPr>
              <w:pStyle w:val="TableParagraph"/>
            </w:pPr>
          </w:p>
        </w:tc>
      </w:tr>
      <w:tr w:rsidR="00800D3A" w14:paraId="4344B897" w14:textId="77777777">
        <w:trPr>
          <w:trHeight w:val="297"/>
        </w:trPr>
        <w:tc>
          <w:tcPr>
            <w:tcW w:w="1685" w:type="dxa"/>
          </w:tcPr>
          <w:p w14:paraId="4344B894" w14:textId="77777777" w:rsidR="00800D3A" w:rsidRDefault="00800D3A">
            <w:pPr>
              <w:pStyle w:val="TableParagraph"/>
            </w:pPr>
          </w:p>
        </w:tc>
        <w:tc>
          <w:tcPr>
            <w:tcW w:w="5605" w:type="dxa"/>
          </w:tcPr>
          <w:p w14:paraId="4344B895" w14:textId="77777777" w:rsidR="00800D3A" w:rsidRDefault="00800D3A">
            <w:pPr>
              <w:pStyle w:val="TableParagraph"/>
            </w:pPr>
          </w:p>
        </w:tc>
        <w:tc>
          <w:tcPr>
            <w:tcW w:w="1129" w:type="dxa"/>
          </w:tcPr>
          <w:p w14:paraId="4344B896" w14:textId="77777777" w:rsidR="00800D3A" w:rsidRDefault="00800D3A">
            <w:pPr>
              <w:pStyle w:val="TableParagraph"/>
            </w:pPr>
          </w:p>
        </w:tc>
      </w:tr>
      <w:tr w:rsidR="00800D3A" w14:paraId="4344B89B" w14:textId="77777777">
        <w:trPr>
          <w:trHeight w:val="297"/>
        </w:trPr>
        <w:tc>
          <w:tcPr>
            <w:tcW w:w="1685" w:type="dxa"/>
          </w:tcPr>
          <w:p w14:paraId="4344B898" w14:textId="77777777" w:rsidR="00800D3A" w:rsidRDefault="00800D3A">
            <w:pPr>
              <w:pStyle w:val="TableParagraph"/>
            </w:pPr>
          </w:p>
        </w:tc>
        <w:tc>
          <w:tcPr>
            <w:tcW w:w="5605" w:type="dxa"/>
          </w:tcPr>
          <w:p w14:paraId="4344B899" w14:textId="77777777" w:rsidR="00800D3A" w:rsidRDefault="00800D3A">
            <w:pPr>
              <w:pStyle w:val="TableParagraph"/>
            </w:pPr>
          </w:p>
        </w:tc>
        <w:tc>
          <w:tcPr>
            <w:tcW w:w="1129" w:type="dxa"/>
          </w:tcPr>
          <w:p w14:paraId="4344B89A" w14:textId="77777777" w:rsidR="00800D3A" w:rsidRDefault="00800D3A">
            <w:pPr>
              <w:pStyle w:val="TableParagraph"/>
            </w:pPr>
          </w:p>
        </w:tc>
      </w:tr>
      <w:tr w:rsidR="00800D3A" w14:paraId="4344B89F" w14:textId="77777777">
        <w:trPr>
          <w:trHeight w:val="299"/>
        </w:trPr>
        <w:tc>
          <w:tcPr>
            <w:tcW w:w="1685" w:type="dxa"/>
          </w:tcPr>
          <w:p w14:paraId="4344B89C" w14:textId="77777777" w:rsidR="00800D3A" w:rsidRDefault="00800D3A">
            <w:pPr>
              <w:pStyle w:val="TableParagraph"/>
            </w:pPr>
          </w:p>
        </w:tc>
        <w:tc>
          <w:tcPr>
            <w:tcW w:w="5605" w:type="dxa"/>
          </w:tcPr>
          <w:p w14:paraId="4344B89D" w14:textId="77777777" w:rsidR="00800D3A" w:rsidRDefault="00800D3A">
            <w:pPr>
              <w:pStyle w:val="TableParagraph"/>
            </w:pPr>
          </w:p>
        </w:tc>
        <w:tc>
          <w:tcPr>
            <w:tcW w:w="1129" w:type="dxa"/>
          </w:tcPr>
          <w:p w14:paraId="4344B89E" w14:textId="77777777" w:rsidR="00800D3A" w:rsidRDefault="00800D3A">
            <w:pPr>
              <w:pStyle w:val="TableParagraph"/>
            </w:pPr>
          </w:p>
        </w:tc>
      </w:tr>
      <w:tr w:rsidR="00800D3A" w14:paraId="4344B8A3" w14:textId="77777777">
        <w:trPr>
          <w:trHeight w:val="297"/>
        </w:trPr>
        <w:tc>
          <w:tcPr>
            <w:tcW w:w="1685" w:type="dxa"/>
            <w:shd w:val="clear" w:color="auto" w:fill="D9D9D9"/>
          </w:tcPr>
          <w:p w14:paraId="4344B8A0" w14:textId="77777777" w:rsidR="00800D3A" w:rsidRDefault="00800D3A">
            <w:pPr>
              <w:pStyle w:val="TableParagraph"/>
            </w:pPr>
          </w:p>
        </w:tc>
        <w:tc>
          <w:tcPr>
            <w:tcW w:w="5605" w:type="dxa"/>
            <w:shd w:val="clear" w:color="auto" w:fill="D9D9D9"/>
          </w:tcPr>
          <w:p w14:paraId="4344B8A1" w14:textId="77777777" w:rsidR="00800D3A" w:rsidRDefault="00800D3A">
            <w:pPr>
              <w:pStyle w:val="TableParagraph"/>
            </w:pPr>
          </w:p>
        </w:tc>
        <w:tc>
          <w:tcPr>
            <w:tcW w:w="1129" w:type="dxa"/>
            <w:shd w:val="clear" w:color="auto" w:fill="D9D9D9"/>
          </w:tcPr>
          <w:p w14:paraId="4344B8A2" w14:textId="77777777" w:rsidR="00800D3A" w:rsidRDefault="00800D3A">
            <w:pPr>
              <w:pStyle w:val="TableParagraph"/>
            </w:pPr>
          </w:p>
        </w:tc>
      </w:tr>
      <w:tr w:rsidR="00800D3A" w14:paraId="4344B8A7" w14:textId="77777777">
        <w:trPr>
          <w:trHeight w:val="297"/>
        </w:trPr>
        <w:tc>
          <w:tcPr>
            <w:tcW w:w="1685" w:type="dxa"/>
            <w:shd w:val="clear" w:color="auto" w:fill="D9D9D9"/>
          </w:tcPr>
          <w:p w14:paraId="4344B8A4" w14:textId="77777777" w:rsidR="00800D3A" w:rsidRDefault="00800D3A">
            <w:pPr>
              <w:pStyle w:val="TableParagraph"/>
            </w:pPr>
          </w:p>
        </w:tc>
        <w:tc>
          <w:tcPr>
            <w:tcW w:w="5605" w:type="dxa"/>
            <w:shd w:val="clear" w:color="auto" w:fill="D9D9D9"/>
          </w:tcPr>
          <w:p w14:paraId="4344B8A5" w14:textId="77777777" w:rsidR="00800D3A" w:rsidRDefault="00800D3A">
            <w:pPr>
              <w:pStyle w:val="TableParagraph"/>
            </w:pPr>
          </w:p>
        </w:tc>
        <w:tc>
          <w:tcPr>
            <w:tcW w:w="1129" w:type="dxa"/>
            <w:shd w:val="clear" w:color="auto" w:fill="D9D9D9"/>
          </w:tcPr>
          <w:p w14:paraId="4344B8A6" w14:textId="77777777" w:rsidR="00800D3A" w:rsidRDefault="00800D3A">
            <w:pPr>
              <w:pStyle w:val="TableParagraph"/>
            </w:pPr>
          </w:p>
        </w:tc>
      </w:tr>
      <w:tr w:rsidR="00800D3A" w14:paraId="4344B8AB" w14:textId="77777777">
        <w:trPr>
          <w:trHeight w:val="297"/>
        </w:trPr>
        <w:tc>
          <w:tcPr>
            <w:tcW w:w="1685" w:type="dxa"/>
          </w:tcPr>
          <w:p w14:paraId="4344B8A8" w14:textId="77777777" w:rsidR="00800D3A" w:rsidRDefault="00927C74">
            <w:pPr>
              <w:pStyle w:val="TableParagraph"/>
              <w:spacing w:line="275" w:lineRule="exact"/>
              <w:ind w:right="362"/>
              <w:jc w:val="right"/>
              <w:rPr>
                <w:sz w:val="24"/>
              </w:rPr>
            </w:pPr>
            <w:r>
              <w:rPr>
                <w:sz w:val="24"/>
              </w:rPr>
              <w:t>CM-0090</w:t>
            </w:r>
          </w:p>
        </w:tc>
        <w:tc>
          <w:tcPr>
            <w:tcW w:w="5605" w:type="dxa"/>
          </w:tcPr>
          <w:p w14:paraId="4344B8A9" w14:textId="77777777" w:rsidR="00800D3A" w:rsidRDefault="00927C74">
            <w:pPr>
              <w:pStyle w:val="TableParagraph"/>
              <w:spacing w:line="275" w:lineRule="exact"/>
              <w:ind w:left="109"/>
              <w:rPr>
                <w:sz w:val="24"/>
              </w:rPr>
            </w:pPr>
            <w:r>
              <w:rPr>
                <w:sz w:val="24"/>
              </w:rPr>
              <w:t>Dance Team Ministry: TBD</w:t>
            </w:r>
          </w:p>
        </w:tc>
        <w:tc>
          <w:tcPr>
            <w:tcW w:w="1129" w:type="dxa"/>
          </w:tcPr>
          <w:p w14:paraId="4344B8AA" w14:textId="77777777" w:rsidR="00800D3A" w:rsidRDefault="00800D3A">
            <w:pPr>
              <w:pStyle w:val="TableParagraph"/>
            </w:pPr>
          </w:p>
        </w:tc>
      </w:tr>
      <w:tr w:rsidR="00800D3A" w14:paraId="4344B8AF" w14:textId="77777777">
        <w:trPr>
          <w:trHeight w:val="299"/>
        </w:trPr>
        <w:tc>
          <w:tcPr>
            <w:tcW w:w="1685" w:type="dxa"/>
          </w:tcPr>
          <w:p w14:paraId="4344B8AC" w14:textId="77777777" w:rsidR="00800D3A" w:rsidRDefault="00800D3A">
            <w:pPr>
              <w:pStyle w:val="TableParagraph"/>
            </w:pPr>
          </w:p>
        </w:tc>
        <w:tc>
          <w:tcPr>
            <w:tcW w:w="5605" w:type="dxa"/>
          </w:tcPr>
          <w:p w14:paraId="4344B8AD" w14:textId="77777777" w:rsidR="00800D3A" w:rsidRDefault="00800D3A">
            <w:pPr>
              <w:pStyle w:val="TableParagraph"/>
            </w:pPr>
          </w:p>
        </w:tc>
        <w:tc>
          <w:tcPr>
            <w:tcW w:w="1129" w:type="dxa"/>
          </w:tcPr>
          <w:p w14:paraId="4344B8AE" w14:textId="77777777" w:rsidR="00800D3A" w:rsidRDefault="00800D3A">
            <w:pPr>
              <w:pStyle w:val="TableParagraph"/>
            </w:pPr>
          </w:p>
        </w:tc>
      </w:tr>
      <w:tr w:rsidR="00800D3A" w14:paraId="4344B8B3" w14:textId="77777777">
        <w:trPr>
          <w:trHeight w:val="297"/>
        </w:trPr>
        <w:tc>
          <w:tcPr>
            <w:tcW w:w="1685" w:type="dxa"/>
          </w:tcPr>
          <w:p w14:paraId="4344B8B0" w14:textId="77777777" w:rsidR="00800D3A" w:rsidRDefault="00800D3A">
            <w:pPr>
              <w:pStyle w:val="TableParagraph"/>
            </w:pPr>
          </w:p>
        </w:tc>
        <w:tc>
          <w:tcPr>
            <w:tcW w:w="5605" w:type="dxa"/>
          </w:tcPr>
          <w:p w14:paraId="4344B8B1" w14:textId="77777777" w:rsidR="00800D3A" w:rsidRDefault="00800D3A">
            <w:pPr>
              <w:pStyle w:val="TableParagraph"/>
            </w:pPr>
          </w:p>
        </w:tc>
        <w:tc>
          <w:tcPr>
            <w:tcW w:w="1129" w:type="dxa"/>
          </w:tcPr>
          <w:p w14:paraId="4344B8B2" w14:textId="77777777" w:rsidR="00800D3A" w:rsidRDefault="00800D3A">
            <w:pPr>
              <w:pStyle w:val="TableParagraph"/>
            </w:pPr>
          </w:p>
        </w:tc>
      </w:tr>
      <w:tr w:rsidR="00800D3A" w14:paraId="4344B8B7" w14:textId="77777777">
        <w:trPr>
          <w:trHeight w:val="297"/>
        </w:trPr>
        <w:tc>
          <w:tcPr>
            <w:tcW w:w="1685" w:type="dxa"/>
          </w:tcPr>
          <w:p w14:paraId="4344B8B4" w14:textId="77777777" w:rsidR="00800D3A" w:rsidRDefault="00800D3A">
            <w:pPr>
              <w:pStyle w:val="TableParagraph"/>
            </w:pPr>
          </w:p>
        </w:tc>
        <w:tc>
          <w:tcPr>
            <w:tcW w:w="5605" w:type="dxa"/>
          </w:tcPr>
          <w:p w14:paraId="4344B8B5" w14:textId="77777777" w:rsidR="00800D3A" w:rsidRDefault="00800D3A">
            <w:pPr>
              <w:pStyle w:val="TableParagraph"/>
            </w:pPr>
          </w:p>
        </w:tc>
        <w:tc>
          <w:tcPr>
            <w:tcW w:w="1129" w:type="dxa"/>
          </w:tcPr>
          <w:p w14:paraId="4344B8B6" w14:textId="77777777" w:rsidR="00800D3A" w:rsidRDefault="00800D3A">
            <w:pPr>
              <w:pStyle w:val="TableParagraph"/>
            </w:pPr>
          </w:p>
        </w:tc>
      </w:tr>
      <w:tr w:rsidR="00800D3A" w14:paraId="4344B8BB" w14:textId="77777777">
        <w:trPr>
          <w:trHeight w:val="297"/>
        </w:trPr>
        <w:tc>
          <w:tcPr>
            <w:tcW w:w="1685" w:type="dxa"/>
          </w:tcPr>
          <w:p w14:paraId="4344B8B8" w14:textId="77777777" w:rsidR="00800D3A" w:rsidRDefault="00800D3A">
            <w:pPr>
              <w:pStyle w:val="TableParagraph"/>
            </w:pPr>
          </w:p>
        </w:tc>
        <w:tc>
          <w:tcPr>
            <w:tcW w:w="5605" w:type="dxa"/>
          </w:tcPr>
          <w:p w14:paraId="4344B8B9" w14:textId="77777777" w:rsidR="00800D3A" w:rsidRDefault="00800D3A">
            <w:pPr>
              <w:pStyle w:val="TableParagraph"/>
            </w:pPr>
          </w:p>
        </w:tc>
        <w:tc>
          <w:tcPr>
            <w:tcW w:w="1129" w:type="dxa"/>
          </w:tcPr>
          <w:p w14:paraId="4344B8BA" w14:textId="77777777" w:rsidR="00800D3A" w:rsidRDefault="00800D3A">
            <w:pPr>
              <w:pStyle w:val="TableParagraph"/>
            </w:pPr>
          </w:p>
        </w:tc>
      </w:tr>
      <w:tr w:rsidR="00800D3A" w14:paraId="4344B8BF" w14:textId="77777777">
        <w:trPr>
          <w:trHeight w:val="299"/>
        </w:trPr>
        <w:tc>
          <w:tcPr>
            <w:tcW w:w="1685" w:type="dxa"/>
          </w:tcPr>
          <w:p w14:paraId="4344B8BC" w14:textId="77777777" w:rsidR="00800D3A" w:rsidRDefault="00800D3A">
            <w:pPr>
              <w:pStyle w:val="TableParagraph"/>
            </w:pPr>
          </w:p>
        </w:tc>
        <w:tc>
          <w:tcPr>
            <w:tcW w:w="5605" w:type="dxa"/>
          </w:tcPr>
          <w:p w14:paraId="4344B8BD" w14:textId="77777777" w:rsidR="00800D3A" w:rsidRDefault="00800D3A">
            <w:pPr>
              <w:pStyle w:val="TableParagraph"/>
            </w:pPr>
          </w:p>
        </w:tc>
        <w:tc>
          <w:tcPr>
            <w:tcW w:w="1129" w:type="dxa"/>
          </w:tcPr>
          <w:p w14:paraId="4344B8BE" w14:textId="77777777" w:rsidR="00800D3A" w:rsidRDefault="00800D3A">
            <w:pPr>
              <w:pStyle w:val="TableParagraph"/>
            </w:pPr>
          </w:p>
        </w:tc>
      </w:tr>
      <w:tr w:rsidR="00800D3A" w14:paraId="4344B8C3" w14:textId="77777777">
        <w:trPr>
          <w:trHeight w:val="297"/>
        </w:trPr>
        <w:tc>
          <w:tcPr>
            <w:tcW w:w="1685" w:type="dxa"/>
          </w:tcPr>
          <w:p w14:paraId="4344B8C0" w14:textId="77777777" w:rsidR="00800D3A" w:rsidRDefault="00800D3A">
            <w:pPr>
              <w:pStyle w:val="TableParagraph"/>
            </w:pPr>
          </w:p>
        </w:tc>
        <w:tc>
          <w:tcPr>
            <w:tcW w:w="5605" w:type="dxa"/>
          </w:tcPr>
          <w:p w14:paraId="4344B8C1" w14:textId="77777777" w:rsidR="00800D3A" w:rsidRDefault="00800D3A">
            <w:pPr>
              <w:pStyle w:val="TableParagraph"/>
            </w:pPr>
          </w:p>
        </w:tc>
        <w:tc>
          <w:tcPr>
            <w:tcW w:w="1129" w:type="dxa"/>
          </w:tcPr>
          <w:p w14:paraId="4344B8C2" w14:textId="77777777" w:rsidR="00800D3A" w:rsidRDefault="00800D3A">
            <w:pPr>
              <w:pStyle w:val="TableParagraph"/>
            </w:pPr>
          </w:p>
        </w:tc>
      </w:tr>
      <w:tr w:rsidR="00800D3A" w14:paraId="4344B8C7" w14:textId="77777777">
        <w:trPr>
          <w:trHeight w:val="297"/>
        </w:trPr>
        <w:tc>
          <w:tcPr>
            <w:tcW w:w="1685" w:type="dxa"/>
            <w:shd w:val="clear" w:color="auto" w:fill="D9D9D9"/>
          </w:tcPr>
          <w:p w14:paraId="4344B8C4" w14:textId="77777777" w:rsidR="00800D3A" w:rsidRDefault="00800D3A">
            <w:pPr>
              <w:pStyle w:val="TableParagraph"/>
            </w:pPr>
          </w:p>
        </w:tc>
        <w:tc>
          <w:tcPr>
            <w:tcW w:w="5605" w:type="dxa"/>
            <w:shd w:val="clear" w:color="auto" w:fill="D9D9D9"/>
          </w:tcPr>
          <w:p w14:paraId="4344B8C5" w14:textId="77777777" w:rsidR="00800D3A" w:rsidRDefault="00800D3A">
            <w:pPr>
              <w:pStyle w:val="TableParagraph"/>
            </w:pPr>
          </w:p>
        </w:tc>
        <w:tc>
          <w:tcPr>
            <w:tcW w:w="1129" w:type="dxa"/>
            <w:shd w:val="clear" w:color="auto" w:fill="D9D9D9"/>
          </w:tcPr>
          <w:p w14:paraId="4344B8C6" w14:textId="77777777" w:rsidR="00800D3A" w:rsidRDefault="00800D3A">
            <w:pPr>
              <w:pStyle w:val="TableParagraph"/>
            </w:pPr>
          </w:p>
        </w:tc>
      </w:tr>
      <w:tr w:rsidR="00800D3A" w14:paraId="4344B8CB" w14:textId="77777777">
        <w:trPr>
          <w:trHeight w:val="297"/>
        </w:trPr>
        <w:tc>
          <w:tcPr>
            <w:tcW w:w="1685" w:type="dxa"/>
            <w:shd w:val="clear" w:color="auto" w:fill="D9D9D9"/>
          </w:tcPr>
          <w:p w14:paraId="4344B8C8" w14:textId="77777777" w:rsidR="00800D3A" w:rsidRDefault="00800D3A">
            <w:pPr>
              <w:pStyle w:val="TableParagraph"/>
            </w:pPr>
          </w:p>
        </w:tc>
        <w:tc>
          <w:tcPr>
            <w:tcW w:w="5605" w:type="dxa"/>
            <w:shd w:val="clear" w:color="auto" w:fill="D9D9D9"/>
          </w:tcPr>
          <w:p w14:paraId="4344B8C9" w14:textId="77777777" w:rsidR="00800D3A" w:rsidRDefault="00800D3A">
            <w:pPr>
              <w:pStyle w:val="TableParagraph"/>
            </w:pPr>
          </w:p>
        </w:tc>
        <w:tc>
          <w:tcPr>
            <w:tcW w:w="1129" w:type="dxa"/>
            <w:shd w:val="clear" w:color="auto" w:fill="D9D9D9"/>
          </w:tcPr>
          <w:p w14:paraId="4344B8CA" w14:textId="77777777" w:rsidR="00800D3A" w:rsidRDefault="00800D3A">
            <w:pPr>
              <w:pStyle w:val="TableParagraph"/>
            </w:pPr>
          </w:p>
        </w:tc>
      </w:tr>
      <w:tr w:rsidR="00800D3A" w14:paraId="4344B8CF" w14:textId="77777777">
        <w:trPr>
          <w:trHeight w:val="299"/>
        </w:trPr>
        <w:tc>
          <w:tcPr>
            <w:tcW w:w="1685" w:type="dxa"/>
          </w:tcPr>
          <w:p w14:paraId="4344B8CC" w14:textId="77777777" w:rsidR="00800D3A" w:rsidRDefault="00927C74">
            <w:pPr>
              <w:pStyle w:val="TableParagraph"/>
              <w:spacing w:before="1"/>
              <w:ind w:left="105"/>
              <w:rPr>
                <w:sz w:val="24"/>
              </w:rPr>
            </w:pPr>
            <w:r>
              <w:rPr>
                <w:sz w:val="24"/>
              </w:rPr>
              <w:t>CM-0100</w:t>
            </w:r>
          </w:p>
        </w:tc>
        <w:tc>
          <w:tcPr>
            <w:tcW w:w="5605" w:type="dxa"/>
          </w:tcPr>
          <w:p w14:paraId="4344B8CD" w14:textId="77777777" w:rsidR="00800D3A" w:rsidRDefault="00927C74">
            <w:pPr>
              <w:pStyle w:val="TableParagraph"/>
              <w:spacing w:before="1"/>
              <w:ind w:left="109"/>
              <w:rPr>
                <w:sz w:val="24"/>
              </w:rPr>
            </w:pPr>
            <w:r>
              <w:rPr>
                <w:sz w:val="24"/>
              </w:rPr>
              <w:t>TBD</w:t>
            </w:r>
          </w:p>
        </w:tc>
        <w:tc>
          <w:tcPr>
            <w:tcW w:w="1129" w:type="dxa"/>
          </w:tcPr>
          <w:p w14:paraId="4344B8CE" w14:textId="77777777" w:rsidR="00800D3A" w:rsidRDefault="00800D3A">
            <w:pPr>
              <w:pStyle w:val="TableParagraph"/>
            </w:pPr>
          </w:p>
        </w:tc>
      </w:tr>
      <w:tr w:rsidR="00800D3A" w14:paraId="4344B8D3" w14:textId="77777777">
        <w:trPr>
          <w:trHeight w:val="297"/>
        </w:trPr>
        <w:tc>
          <w:tcPr>
            <w:tcW w:w="1685" w:type="dxa"/>
          </w:tcPr>
          <w:p w14:paraId="4344B8D0" w14:textId="77777777" w:rsidR="00800D3A" w:rsidRDefault="00800D3A">
            <w:pPr>
              <w:pStyle w:val="TableParagraph"/>
            </w:pPr>
          </w:p>
        </w:tc>
        <w:tc>
          <w:tcPr>
            <w:tcW w:w="5605" w:type="dxa"/>
          </w:tcPr>
          <w:p w14:paraId="4344B8D1" w14:textId="77777777" w:rsidR="00800D3A" w:rsidRDefault="00800D3A">
            <w:pPr>
              <w:pStyle w:val="TableParagraph"/>
            </w:pPr>
          </w:p>
        </w:tc>
        <w:tc>
          <w:tcPr>
            <w:tcW w:w="1129" w:type="dxa"/>
          </w:tcPr>
          <w:p w14:paraId="4344B8D2" w14:textId="77777777" w:rsidR="00800D3A" w:rsidRDefault="00800D3A">
            <w:pPr>
              <w:pStyle w:val="TableParagraph"/>
            </w:pPr>
          </w:p>
        </w:tc>
      </w:tr>
      <w:tr w:rsidR="00800D3A" w14:paraId="4344B8D7" w14:textId="77777777">
        <w:trPr>
          <w:trHeight w:val="297"/>
        </w:trPr>
        <w:tc>
          <w:tcPr>
            <w:tcW w:w="1685" w:type="dxa"/>
          </w:tcPr>
          <w:p w14:paraId="4344B8D4" w14:textId="77777777" w:rsidR="00800D3A" w:rsidRDefault="00800D3A">
            <w:pPr>
              <w:pStyle w:val="TableParagraph"/>
            </w:pPr>
          </w:p>
        </w:tc>
        <w:tc>
          <w:tcPr>
            <w:tcW w:w="5605" w:type="dxa"/>
          </w:tcPr>
          <w:p w14:paraId="4344B8D5" w14:textId="77777777" w:rsidR="00800D3A" w:rsidRDefault="00800D3A">
            <w:pPr>
              <w:pStyle w:val="TableParagraph"/>
            </w:pPr>
          </w:p>
        </w:tc>
        <w:tc>
          <w:tcPr>
            <w:tcW w:w="1129" w:type="dxa"/>
          </w:tcPr>
          <w:p w14:paraId="4344B8D6" w14:textId="77777777" w:rsidR="00800D3A" w:rsidRDefault="00800D3A">
            <w:pPr>
              <w:pStyle w:val="TableParagraph"/>
            </w:pPr>
          </w:p>
        </w:tc>
      </w:tr>
      <w:tr w:rsidR="00800D3A" w14:paraId="4344B8DB" w14:textId="77777777">
        <w:trPr>
          <w:trHeight w:val="299"/>
        </w:trPr>
        <w:tc>
          <w:tcPr>
            <w:tcW w:w="1685" w:type="dxa"/>
          </w:tcPr>
          <w:p w14:paraId="4344B8D8" w14:textId="77777777" w:rsidR="00800D3A" w:rsidRDefault="00800D3A">
            <w:pPr>
              <w:pStyle w:val="TableParagraph"/>
            </w:pPr>
          </w:p>
        </w:tc>
        <w:tc>
          <w:tcPr>
            <w:tcW w:w="5605" w:type="dxa"/>
          </w:tcPr>
          <w:p w14:paraId="4344B8D9" w14:textId="77777777" w:rsidR="00800D3A" w:rsidRDefault="00800D3A">
            <w:pPr>
              <w:pStyle w:val="TableParagraph"/>
            </w:pPr>
          </w:p>
        </w:tc>
        <w:tc>
          <w:tcPr>
            <w:tcW w:w="1129" w:type="dxa"/>
          </w:tcPr>
          <w:p w14:paraId="4344B8DA" w14:textId="77777777" w:rsidR="00800D3A" w:rsidRDefault="00800D3A">
            <w:pPr>
              <w:pStyle w:val="TableParagraph"/>
            </w:pPr>
          </w:p>
        </w:tc>
      </w:tr>
    </w:tbl>
    <w:p w14:paraId="4344B8DC" w14:textId="77777777" w:rsidR="00800D3A" w:rsidRDefault="00800D3A">
      <w:pPr>
        <w:sectPr w:rsidR="00800D3A">
          <w:pgSz w:w="12240" w:h="15840"/>
          <w:pgMar w:top="1740" w:right="820" w:bottom="1280" w:left="1540" w:header="1135" w:footer="1084" w:gutter="0"/>
          <w:cols w:space="720"/>
        </w:sectPr>
      </w:pPr>
    </w:p>
    <w:p w14:paraId="4344B8DD" w14:textId="77777777" w:rsidR="00800D3A" w:rsidRDefault="00800D3A">
      <w:pPr>
        <w:pStyle w:val="BodyText"/>
        <w:rPr>
          <w:sz w:val="20"/>
        </w:rPr>
      </w:pPr>
    </w:p>
    <w:p w14:paraId="4344B8DE" w14:textId="77777777" w:rsidR="00800D3A" w:rsidRDefault="00800D3A">
      <w:pPr>
        <w:pStyle w:val="BodyText"/>
        <w:rPr>
          <w:sz w:val="20"/>
        </w:rPr>
      </w:pPr>
    </w:p>
    <w:p w14:paraId="4344B8DF" w14:textId="77777777" w:rsidR="00800D3A" w:rsidRDefault="00800D3A">
      <w:pPr>
        <w:pStyle w:val="BodyText"/>
        <w:rPr>
          <w:sz w:val="20"/>
        </w:rPr>
      </w:pPr>
    </w:p>
    <w:p w14:paraId="4344B8E0" w14:textId="77777777" w:rsidR="00800D3A" w:rsidRDefault="00800D3A">
      <w:pPr>
        <w:pStyle w:val="BodyText"/>
        <w:spacing w:before="6"/>
        <w:rPr>
          <w:sz w:val="29"/>
        </w:rPr>
      </w:pPr>
    </w:p>
    <w:p w14:paraId="4344B8E1" w14:textId="77777777" w:rsidR="00800D3A" w:rsidRDefault="00927C74">
      <w:pPr>
        <w:spacing w:before="85"/>
        <w:ind w:left="1887"/>
        <w:rPr>
          <w:rFonts w:ascii="Arial"/>
          <w:b/>
          <w:sz w:val="44"/>
        </w:rPr>
      </w:pPr>
      <w:bookmarkStart w:id="13" w:name="_TOC_250003"/>
      <w:bookmarkEnd w:id="13"/>
      <w:r>
        <w:rPr>
          <w:rFonts w:ascii="Arial"/>
          <w:b/>
          <w:sz w:val="44"/>
          <w:u w:val="thick"/>
        </w:rPr>
        <w:t>COURSE DESCRIPTIONS</w:t>
      </w:r>
    </w:p>
    <w:p w14:paraId="4344B8E2" w14:textId="77777777" w:rsidR="00800D3A" w:rsidRDefault="00800D3A">
      <w:pPr>
        <w:pStyle w:val="BodyText"/>
        <w:spacing w:before="6"/>
        <w:rPr>
          <w:rFonts w:ascii="Arial"/>
          <w:b/>
          <w:sz w:val="29"/>
        </w:rPr>
      </w:pPr>
    </w:p>
    <w:p w14:paraId="4344B8E3" w14:textId="77777777" w:rsidR="00800D3A" w:rsidRDefault="00927C74">
      <w:pPr>
        <w:pStyle w:val="Heading4"/>
        <w:spacing w:before="90"/>
      </w:pPr>
      <w:r>
        <w:t>Numbering of Courses</w:t>
      </w:r>
    </w:p>
    <w:p w14:paraId="4344B8E4" w14:textId="77777777" w:rsidR="00800D3A" w:rsidRDefault="00800D3A">
      <w:pPr>
        <w:pStyle w:val="BodyText"/>
        <w:spacing w:before="8"/>
        <w:rPr>
          <w:b/>
          <w:sz w:val="27"/>
        </w:rPr>
      </w:pPr>
    </w:p>
    <w:p w14:paraId="4344B8E5" w14:textId="77777777" w:rsidR="00800D3A" w:rsidRDefault="00927C74">
      <w:pPr>
        <w:pStyle w:val="BodyText"/>
        <w:spacing w:before="1" w:line="247" w:lineRule="auto"/>
        <w:ind w:left="258" w:right="1358" w:hanging="12"/>
        <w:jc w:val="both"/>
      </w:pPr>
      <w:r>
        <w:t>Courses numbered 1000–2999 are primarily for degree programs at the undergraduate level. Courses numbered 3000–4999 are primarily for the degree programs at the graduate level.</w:t>
      </w:r>
    </w:p>
    <w:p w14:paraId="4344B8E6" w14:textId="77777777" w:rsidR="00800D3A" w:rsidRDefault="00800D3A">
      <w:pPr>
        <w:pStyle w:val="BodyText"/>
        <w:rPr>
          <w:sz w:val="26"/>
        </w:rPr>
      </w:pPr>
    </w:p>
    <w:p w14:paraId="4344B8E7" w14:textId="77777777" w:rsidR="00800D3A" w:rsidRDefault="00800D3A">
      <w:pPr>
        <w:pStyle w:val="BodyText"/>
        <w:spacing w:before="2"/>
      </w:pPr>
    </w:p>
    <w:p w14:paraId="4344B8E8" w14:textId="77777777" w:rsidR="00800D3A" w:rsidRDefault="00927C74">
      <w:pPr>
        <w:spacing w:before="1"/>
        <w:ind w:left="1976"/>
        <w:rPr>
          <w:b/>
          <w:sz w:val="32"/>
        </w:rPr>
      </w:pPr>
      <w:r>
        <w:rPr>
          <w:b/>
          <w:sz w:val="32"/>
          <w:u w:val="thick"/>
        </w:rPr>
        <w:t>GENERAL EDUCATION COURSES</w:t>
      </w:r>
    </w:p>
    <w:p w14:paraId="4344B8E9" w14:textId="77777777" w:rsidR="00800D3A" w:rsidRDefault="00800D3A">
      <w:pPr>
        <w:pStyle w:val="BodyText"/>
        <w:spacing w:before="1"/>
        <w:rPr>
          <w:b/>
          <w:sz w:val="26"/>
        </w:rPr>
      </w:pPr>
    </w:p>
    <w:p w14:paraId="4344B8EA" w14:textId="77777777" w:rsidR="00800D3A" w:rsidRDefault="00927C74">
      <w:pPr>
        <w:pStyle w:val="Heading5"/>
        <w:spacing w:before="90"/>
      </w:pPr>
      <w:r>
        <w:rPr>
          <w:i w:val="0"/>
        </w:rPr>
        <w:t xml:space="preserve">ENG-1001 </w:t>
      </w:r>
      <w:r>
        <w:t>Introduction to College Writing with a Biblical Perspective</w:t>
      </w:r>
    </w:p>
    <w:p w14:paraId="4344B8EB" w14:textId="77777777" w:rsidR="00800D3A" w:rsidRDefault="00800D3A">
      <w:pPr>
        <w:pStyle w:val="BodyText"/>
        <w:spacing w:before="9"/>
        <w:rPr>
          <w:b/>
          <w:i/>
          <w:sz w:val="27"/>
        </w:rPr>
      </w:pPr>
    </w:p>
    <w:p w14:paraId="4344B8EC" w14:textId="77777777" w:rsidR="00800D3A" w:rsidRDefault="00927C74">
      <w:pPr>
        <w:pStyle w:val="BodyText"/>
        <w:spacing w:line="247" w:lineRule="auto"/>
        <w:ind w:left="258" w:right="987" w:hanging="12"/>
      </w:pPr>
      <w:r>
        <w:t>This course is designed to introduce the student to the conventions of academic writing and critical thinking. It will enable the student to communicate clearly and effectively in written communication and spoken word. This course will require students to participate in writing assignments such as essays, creative writing, and peer to peer editing.</w:t>
      </w:r>
    </w:p>
    <w:p w14:paraId="4344B8ED" w14:textId="77777777" w:rsidR="00800D3A" w:rsidRDefault="00800D3A">
      <w:pPr>
        <w:pStyle w:val="BodyText"/>
        <w:spacing w:before="2"/>
        <w:rPr>
          <w:sz w:val="26"/>
        </w:rPr>
      </w:pPr>
    </w:p>
    <w:p w14:paraId="4344B8EE" w14:textId="77777777" w:rsidR="00800D3A" w:rsidRDefault="00927C74">
      <w:pPr>
        <w:pStyle w:val="Heading5"/>
        <w:ind w:left="186"/>
      </w:pPr>
      <w:r>
        <w:t>ENG-1002 Advanced College Writing with a Biblical Perspective</w:t>
      </w:r>
    </w:p>
    <w:p w14:paraId="4344B8EF" w14:textId="77777777" w:rsidR="00800D3A" w:rsidRDefault="00800D3A">
      <w:pPr>
        <w:pStyle w:val="BodyText"/>
        <w:spacing w:before="9"/>
        <w:rPr>
          <w:b/>
          <w:i/>
          <w:sz w:val="27"/>
        </w:rPr>
      </w:pPr>
    </w:p>
    <w:p w14:paraId="4344B8F0" w14:textId="77777777" w:rsidR="00800D3A" w:rsidRDefault="00927C74">
      <w:pPr>
        <w:pStyle w:val="BodyText"/>
        <w:spacing w:line="247" w:lineRule="auto"/>
        <w:ind w:left="258" w:right="991" w:hanging="12"/>
      </w:pPr>
      <w:r>
        <w:t>This course is a review of the process and method of developing and conducting research. Emphasis will be placed upon applying methods learned to preparation of writing research papers and thesis.</w:t>
      </w:r>
    </w:p>
    <w:p w14:paraId="4344B8F1" w14:textId="77777777" w:rsidR="00800D3A" w:rsidRDefault="00800D3A">
      <w:pPr>
        <w:pStyle w:val="BodyText"/>
        <w:spacing w:before="5"/>
        <w:rPr>
          <w:sz w:val="26"/>
        </w:rPr>
      </w:pPr>
    </w:p>
    <w:p w14:paraId="4344B8F2" w14:textId="77777777" w:rsidR="00800D3A" w:rsidRDefault="00927C74">
      <w:pPr>
        <w:pStyle w:val="Heading4"/>
      </w:pPr>
      <w:r>
        <w:t xml:space="preserve">ENG-1003 </w:t>
      </w:r>
      <w:r w:rsidRPr="008846B0">
        <w:rPr>
          <w:i/>
        </w:rPr>
        <w:t>Creative Writing with a Biblical Perspective</w:t>
      </w:r>
    </w:p>
    <w:p w14:paraId="4344B8F3" w14:textId="77777777" w:rsidR="00800D3A" w:rsidRDefault="00800D3A">
      <w:pPr>
        <w:pStyle w:val="BodyText"/>
        <w:spacing w:before="8"/>
        <w:rPr>
          <w:b/>
          <w:sz w:val="27"/>
        </w:rPr>
      </w:pPr>
    </w:p>
    <w:p w14:paraId="4344B8F4" w14:textId="77777777" w:rsidR="00800D3A" w:rsidRDefault="00927C74">
      <w:pPr>
        <w:pStyle w:val="BodyText"/>
        <w:spacing w:before="1" w:line="247" w:lineRule="auto"/>
        <w:ind w:left="258" w:right="1397" w:hanging="12"/>
      </w:pPr>
      <w:r>
        <w:t>This course is designed to familiarize the student with the concepts of writing from a Christian perspective. It will enable the student to learn various skills, techniques and basic strategies for gathering and communicating ideas for creative writing. It will encourage the student to think and communicate thoughts, stories and ideas in his/her writing style.</w:t>
      </w:r>
    </w:p>
    <w:p w14:paraId="4344B8F5" w14:textId="77777777" w:rsidR="00800D3A" w:rsidRDefault="00800D3A">
      <w:pPr>
        <w:pStyle w:val="BodyText"/>
        <w:rPr>
          <w:sz w:val="26"/>
        </w:rPr>
      </w:pPr>
    </w:p>
    <w:p w14:paraId="4344B8F6" w14:textId="77777777" w:rsidR="00800D3A" w:rsidRDefault="00800D3A">
      <w:pPr>
        <w:pStyle w:val="BodyText"/>
        <w:spacing w:before="6"/>
        <w:rPr>
          <w:sz w:val="26"/>
        </w:rPr>
      </w:pPr>
    </w:p>
    <w:p w14:paraId="4344B8F7" w14:textId="77777777" w:rsidR="00800D3A" w:rsidRDefault="00927C74">
      <w:pPr>
        <w:spacing w:before="1"/>
        <w:ind w:left="246"/>
        <w:rPr>
          <w:b/>
          <w:i/>
          <w:sz w:val="24"/>
        </w:rPr>
      </w:pPr>
      <w:r>
        <w:rPr>
          <w:b/>
          <w:sz w:val="24"/>
        </w:rPr>
        <w:t xml:space="preserve">COMM 1001 </w:t>
      </w:r>
      <w:r>
        <w:rPr>
          <w:b/>
          <w:i/>
          <w:sz w:val="24"/>
        </w:rPr>
        <w:t>Principles of Public Speaking</w:t>
      </w:r>
    </w:p>
    <w:p w14:paraId="4344B8F8" w14:textId="77777777" w:rsidR="00800D3A" w:rsidRDefault="00800D3A">
      <w:pPr>
        <w:pStyle w:val="BodyText"/>
        <w:spacing w:before="6"/>
        <w:rPr>
          <w:b/>
          <w:i/>
          <w:sz w:val="27"/>
        </w:rPr>
      </w:pPr>
    </w:p>
    <w:p w14:paraId="4344B8F9" w14:textId="77777777" w:rsidR="00800D3A" w:rsidRDefault="00927C74">
      <w:pPr>
        <w:pStyle w:val="BodyText"/>
        <w:spacing w:line="247" w:lineRule="auto"/>
        <w:ind w:left="258" w:right="983" w:hanging="12"/>
      </w:pPr>
      <w:r>
        <w:t>This basic course in oral communication uses focused content to practice the principles of effective oral presentation. The lectures, speaking assignments and all written work will acquaint the student with the theory, practice and necessary technological literacy required for effective message building and presentation.</w:t>
      </w:r>
    </w:p>
    <w:p w14:paraId="4344B8FA" w14:textId="77777777" w:rsidR="00800D3A" w:rsidRDefault="00800D3A">
      <w:pPr>
        <w:spacing w:line="247" w:lineRule="auto"/>
        <w:sectPr w:rsidR="00800D3A">
          <w:headerReference w:type="default" r:id="rId20"/>
          <w:pgSz w:w="12240" w:h="15840"/>
          <w:pgMar w:top="1400" w:right="820" w:bottom="1280" w:left="1540" w:header="1135" w:footer="1084" w:gutter="0"/>
          <w:cols w:space="720"/>
        </w:sectPr>
      </w:pPr>
    </w:p>
    <w:p w14:paraId="3F975C44" w14:textId="77777777" w:rsidR="008846B0" w:rsidRDefault="008846B0">
      <w:pPr>
        <w:spacing w:before="21"/>
        <w:ind w:left="246"/>
        <w:rPr>
          <w:b/>
          <w:sz w:val="24"/>
        </w:rPr>
      </w:pPr>
    </w:p>
    <w:p w14:paraId="4344B8FB" w14:textId="4467077F" w:rsidR="00800D3A" w:rsidRDefault="00927C74">
      <w:pPr>
        <w:spacing w:before="21"/>
        <w:ind w:left="246"/>
        <w:rPr>
          <w:b/>
          <w:i/>
          <w:sz w:val="24"/>
        </w:rPr>
      </w:pPr>
      <w:r>
        <w:rPr>
          <w:b/>
          <w:sz w:val="24"/>
        </w:rPr>
        <w:t xml:space="preserve">HIST 1001 </w:t>
      </w:r>
      <w:r>
        <w:rPr>
          <w:b/>
          <w:i/>
          <w:sz w:val="24"/>
        </w:rPr>
        <w:t>Church History I</w:t>
      </w:r>
    </w:p>
    <w:p w14:paraId="4344B8FC" w14:textId="77777777" w:rsidR="00800D3A" w:rsidRDefault="00800D3A">
      <w:pPr>
        <w:pStyle w:val="BodyText"/>
        <w:spacing w:before="7"/>
        <w:rPr>
          <w:b/>
          <w:i/>
          <w:sz w:val="27"/>
        </w:rPr>
      </w:pPr>
    </w:p>
    <w:p w14:paraId="4344B8FD" w14:textId="77777777" w:rsidR="00800D3A" w:rsidRDefault="00927C74">
      <w:pPr>
        <w:pStyle w:val="BodyText"/>
        <w:spacing w:line="247" w:lineRule="auto"/>
        <w:ind w:left="258" w:right="1050" w:hanging="12"/>
      </w:pPr>
      <w:r>
        <w:t>A study of the origin of the Church as recorded in the Book of Acts, followed by a study of the period of growth and development from the Apostolic of the Apostolic and a period of growth and development from the Ante Nicene through the Middle Ages and Reformation to the rise of modern denominations. This course covers Jesus and the apostles, the Age of Catholic Christianity, the Age of the Roman Empire, and the Middle Ages.</w:t>
      </w:r>
    </w:p>
    <w:p w14:paraId="4344B8FE" w14:textId="77777777" w:rsidR="00800D3A" w:rsidRDefault="00800D3A">
      <w:pPr>
        <w:pStyle w:val="BodyText"/>
        <w:spacing w:before="4"/>
        <w:rPr>
          <w:sz w:val="26"/>
        </w:rPr>
      </w:pPr>
    </w:p>
    <w:p w14:paraId="4344B8FF" w14:textId="77777777" w:rsidR="00800D3A" w:rsidRPr="008846B0" w:rsidRDefault="00927C74">
      <w:pPr>
        <w:pStyle w:val="Heading4"/>
        <w:rPr>
          <w:i/>
        </w:rPr>
      </w:pPr>
      <w:r>
        <w:t xml:space="preserve">HIST 1002 </w:t>
      </w:r>
      <w:r w:rsidRPr="008846B0">
        <w:rPr>
          <w:i/>
        </w:rPr>
        <w:t>Church History II.</w:t>
      </w:r>
    </w:p>
    <w:p w14:paraId="4344B900" w14:textId="77777777" w:rsidR="00800D3A" w:rsidRDefault="00800D3A">
      <w:pPr>
        <w:pStyle w:val="BodyText"/>
        <w:spacing w:before="9"/>
        <w:rPr>
          <w:b/>
          <w:sz w:val="27"/>
        </w:rPr>
      </w:pPr>
    </w:p>
    <w:p w14:paraId="4344B901" w14:textId="77777777" w:rsidR="00800D3A" w:rsidRDefault="00927C74">
      <w:pPr>
        <w:pStyle w:val="BodyText"/>
        <w:spacing w:line="244" w:lineRule="auto"/>
        <w:ind w:left="258" w:right="1115" w:hanging="12"/>
        <w:jc w:val="both"/>
      </w:pPr>
      <w:r>
        <w:t>The course covers Lutheranism, Protestantism, the Age of Reason and Revival, The Age of Progress, The Age of Ideologies, and the Medieval and Modern Church. (Prerequisite Church History I)</w:t>
      </w:r>
    </w:p>
    <w:p w14:paraId="4344B902" w14:textId="77777777" w:rsidR="00800D3A" w:rsidRDefault="00800D3A">
      <w:pPr>
        <w:pStyle w:val="BodyText"/>
        <w:rPr>
          <w:sz w:val="26"/>
        </w:rPr>
      </w:pPr>
    </w:p>
    <w:p w14:paraId="4344B903" w14:textId="77777777" w:rsidR="00800D3A" w:rsidRDefault="00927C74">
      <w:pPr>
        <w:spacing w:before="170"/>
        <w:ind w:left="246"/>
        <w:rPr>
          <w:b/>
          <w:i/>
          <w:sz w:val="24"/>
        </w:rPr>
      </w:pPr>
      <w:r>
        <w:rPr>
          <w:b/>
          <w:sz w:val="24"/>
        </w:rPr>
        <w:t xml:space="preserve">HIST 3001 </w:t>
      </w:r>
      <w:r>
        <w:rPr>
          <w:b/>
          <w:i/>
          <w:sz w:val="24"/>
        </w:rPr>
        <w:t>Spiritual History of the Church</w:t>
      </w:r>
    </w:p>
    <w:p w14:paraId="4344B904" w14:textId="77777777" w:rsidR="00800D3A" w:rsidRDefault="00800D3A">
      <w:pPr>
        <w:pStyle w:val="BodyText"/>
        <w:spacing w:before="9"/>
        <w:rPr>
          <w:b/>
          <w:i/>
          <w:sz w:val="27"/>
        </w:rPr>
      </w:pPr>
    </w:p>
    <w:p w14:paraId="4344B905" w14:textId="77777777" w:rsidR="00800D3A" w:rsidRDefault="00927C74">
      <w:pPr>
        <w:pStyle w:val="BodyText"/>
        <w:spacing w:line="247" w:lineRule="auto"/>
        <w:ind w:left="258" w:right="992" w:hanging="12"/>
      </w:pPr>
      <w:r>
        <w:t xml:space="preserve">This course provides a prophetic look at the church, her history, restoration and destiny. </w:t>
      </w:r>
      <w:r>
        <w:rPr>
          <w:spacing w:val="-3"/>
        </w:rPr>
        <w:t xml:space="preserve">It </w:t>
      </w:r>
      <w:r>
        <w:t>is a study of God’s corporate purpose for and design of the church with special attention given to the value and necessity of edification and outreach being accomplished through a community of saints. The church’s activity in education, worship, fellowship, evangelism, and missions is considered. This course will help students understand the role of the church in this world, one role in the church, and how God designed the church to function. This course includes an expository, analytical and practical study of selection portions of 1 Corinthians with special attention to God’s solutions to major problems of the Church in every</w:t>
      </w:r>
      <w:r>
        <w:rPr>
          <w:spacing w:val="-4"/>
        </w:rPr>
        <w:t xml:space="preserve"> </w:t>
      </w:r>
      <w:r>
        <w:t>generation.</w:t>
      </w:r>
    </w:p>
    <w:p w14:paraId="4344B906" w14:textId="77777777" w:rsidR="00800D3A" w:rsidRDefault="00800D3A">
      <w:pPr>
        <w:pStyle w:val="BodyText"/>
        <w:spacing w:before="1"/>
        <w:rPr>
          <w:sz w:val="26"/>
        </w:rPr>
      </w:pPr>
    </w:p>
    <w:p w14:paraId="4344B907" w14:textId="77777777" w:rsidR="00800D3A" w:rsidRDefault="00927C74">
      <w:pPr>
        <w:tabs>
          <w:tab w:val="left" w:pos="1755"/>
        </w:tabs>
        <w:ind w:left="102"/>
        <w:rPr>
          <w:b/>
          <w:i/>
          <w:sz w:val="24"/>
        </w:rPr>
      </w:pPr>
      <w:r>
        <w:rPr>
          <w:b/>
          <w:sz w:val="24"/>
        </w:rPr>
        <w:t>MTH-1001</w:t>
      </w:r>
      <w:r>
        <w:rPr>
          <w:b/>
          <w:sz w:val="24"/>
        </w:rPr>
        <w:tab/>
      </w:r>
      <w:r>
        <w:rPr>
          <w:b/>
          <w:i/>
          <w:sz w:val="24"/>
        </w:rPr>
        <w:t>Biblical</w:t>
      </w:r>
      <w:r>
        <w:rPr>
          <w:b/>
          <w:i/>
          <w:spacing w:val="-1"/>
          <w:sz w:val="24"/>
        </w:rPr>
        <w:t xml:space="preserve"> </w:t>
      </w:r>
      <w:r>
        <w:rPr>
          <w:b/>
          <w:i/>
          <w:sz w:val="24"/>
        </w:rPr>
        <w:t>Mathematics</w:t>
      </w:r>
    </w:p>
    <w:p w14:paraId="4344B908" w14:textId="77777777" w:rsidR="00800D3A" w:rsidRDefault="00800D3A">
      <w:pPr>
        <w:pStyle w:val="BodyText"/>
        <w:spacing w:before="9"/>
        <w:rPr>
          <w:b/>
          <w:i/>
          <w:sz w:val="27"/>
        </w:rPr>
      </w:pPr>
    </w:p>
    <w:p w14:paraId="4344B909" w14:textId="77777777" w:rsidR="00800D3A" w:rsidRDefault="00927C74">
      <w:pPr>
        <w:pStyle w:val="BodyText"/>
        <w:spacing w:line="247" w:lineRule="auto"/>
        <w:ind w:left="258" w:right="1002" w:hanging="12"/>
      </w:pPr>
      <w:r>
        <w:t>This course will introduce the student to the study of the symbolic meaning of numbers</w:t>
      </w:r>
      <w:r>
        <w:rPr>
          <w:spacing w:val="-14"/>
        </w:rPr>
        <w:t xml:space="preserve"> </w:t>
      </w:r>
      <w:r>
        <w:t xml:space="preserve">in the bible. Every word of the Bible is inspired by God to include numerals. The patterns of numbers do not exist by </w:t>
      </w:r>
      <w:proofErr w:type="gramStart"/>
      <w:r>
        <w:t>chance, but</w:t>
      </w:r>
      <w:proofErr w:type="gramEnd"/>
      <w:r>
        <w:t xml:space="preserve"> designed by the hand of the</w:t>
      </w:r>
      <w:r>
        <w:rPr>
          <w:spacing w:val="-9"/>
        </w:rPr>
        <w:t xml:space="preserve"> </w:t>
      </w:r>
      <w:r>
        <w:t>Creator.</w:t>
      </w:r>
    </w:p>
    <w:p w14:paraId="4344B90A" w14:textId="77777777" w:rsidR="00800D3A" w:rsidRDefault="00800D3A">
      <w:pPr>
        <w:pStyle w:val="BodyText"/>
        <w:spacing w:before="3"/>
        <w:rPr>
          <w:sz w:val="26"/>
        </w:rPr>
      </w:pPr>
    </w:p>
    <w:p w14:paraId="4344B90B" w14:textId="77777777" w:rsidR="00800D3A" w:rsidRDefault="00927C74">
      <w:pPr>
        <w:pStyle w:val="Heading5"/>
      </w:pPr>
      <w:r>
        <w:rPr>
          <w:i w:val="0"/>
        </w:rPr>
        <w:t>POLS - 2001</w:t>
      </w:r>
      <w:r>
        <w:rPr>
          <w:b w:val="0"/>
          <w:i w:val="0"/>
        </w:rPr>
        <w:t xml:space="preserve">: </w:t>
      </w:r>
      <w:r>
        <w:t>Christianity and Politics in America. Exploring Religious Meaning</w:t>
      </w:r>
    </w:p>
    <w:p w14:paraId="4344B90C" w14:textId="77777777" w:rsidR="00800D3A" w:rsidRDefault="00800D3A">
      <w:pPr>
        <w:pStyle w:val="BodyText"/>
        <w:spacing w:before="6"/>
        <w:rPr>
          <w:b/>
          <w:i/>
          <w:sz w:val="27"/>
        </w:rPr>
      </w:pPr>
    </w:p>
    <w:p w14:paraId="4344B90D" w14:textId="77777777" w:rsidR="00800D3A" w:rsidRPr="00C563AD" w:rsidRDefault="00927C74">
      <w:pPr>
        <w:spacing w:before="1"/>
        <w:ind w:left="162" w:right="995"/>
        <w:rPr>
          <w:sz w:val="24"/>
          <w:szCs w:val="24"/>
        </w:rPr>
      </w:pPr>
      <w:r w:rsidRPr="00C563AD">
        <w:rPr>
          <w:sz w:val="24"/>
          <w:szCs w:val="24"/>
        </w:rPr>
        <w:t>The principal goal of this course is development of a Christian perspective towards politics. The Course begins with an examination of the important roles that religion generally, and Christianity specifically, played in the founding of the United States, and its continuing influences, through</w:t>
      </w:r>
      <w:r w:rsidRPr="00C563AD">
        <w:rPr>
          <w:spacing w:val="-29"/>
          <w:sz w:val="24"/>
          <w:szCs w:val="24"/>
        </w:rPr>
        <w:t xml:space="preserve"> </w:t>
      </w:r>
      <w:r w:rsidRPr="00C563AD">
        <w:rPr>
          <w:sz w:val="24"/>
          <w:szCs w:val="24"/>
        </w:rPr>
        <w:t xml:space="preserve">analyzing the impact of Christianity on political culture and behavior in the United States (and vice versa, considering the influence of secular political culture and behavior on Christianity). The course also carefully considers diverse political worldviews and ideologies from a Christian </w:t>
      </w:r>
      <w:proofErr w:type="gramStart"/>
      <w:r w:rsidRPr="00C563AD">
        <w:rPr>
          <w:sz w:val="24"/>
          <w:szCs w:val="24"/>
        </w:rPr>
        <w:t>perspective, and</w:t>
      </w:r>
      <w:proofErr w:type="gramEnd"/>
      <w:r w:rsidRPr="00C563AD">
        <w:rPr>
          <w:sz w:val="24"/>
          <w:szCs w:val="24"/>
        </w:rPr>
        <w:t xml:space="preserve"> introduces students to the duties and obligations of American Christians in the arena of contemporary democratic</w:t>
      </w:r>
      <w:r w:rsidRPr="00C563AD">
        <w:rPr>
          <w:spacing w:val="-4"/>
          <w:sz w:val="24"/>
          <w:szCs w:val="24"/>
        </w:rPr>
        <w:t xml:space="preserve"> </w:t>
      </w:r>
      <w:r w:rsidRPr="00C563AD">
        <w:rPr>
          <w:sz w:val="24"/>
          <w:szCs w:val="24"/>
        </w:rPr>
        <w:t>politics.</w:t>
      </w:r>
    </w:p>
    <w:p w14:paraId="4344B90E" w14:textId="77777777" w:rsidR="00800D3A" w:rsidRDefault="00800D3A">
      <w:pPr>
        <w:rPr>
          <w:rFonts w:ascii="Verdana"/>
        </w:rPr>
        <w:sectPr w:rsidR="00800D3A">
          <w:pgSz w:w="12240" w:h="15840"/>
          <w:pgMar w:top="1400" w:right="820" w:bottom="1280" w:left="1540" w:header="1135" w:footer="1084" w:gutter="0"/>
          <w:cols w:space="720"/>
        </w:sectPr>
      </w:pPr>
    </w:p>
    <w:p w14:paraId="4344B90F" w14:textId="77777777" w:rsidR="00800D3A" w:rsidRDefault="00927C74">
      <w:pPr>
        <w:pStyle w:val="Heading4"/>
        <w:spacing w:before="21"/>
        <w:ind w:left="368" w:right="1002"/>
        <w:jc w:val="center"/>
      </w:pPr>
      <w:r>
        <w:rPr>
          <w:u w:val="thick"/>
        </w:rPr>
        <w:lastRenderedPageBreak/>
        <w:t>BIBLICAL STUDIES</w:t>
      </w:r>
    </w:p>
    <w:p w14:paraId="4344B910" w14:textId="77777777" w:rsidR="00800D3A" w:rsidRDefault="00800D3A">
      <w:pPr>
        <w:pStyle w:val="BodyText"/>
        <w:spacing w:before="8"/>
        <w:rPr>
          <w:b/>
          <w:sz w:val="26"/>
        </w:rPr>
      </w:pPr>
    </w:p>
    <w:p w14:paraId="4344B911" w14:textId="77777777" w:rsidR="00800D3A" w:rsidRDefault="00927C74">
      <w:pPr>
        <w:spacing w:before="90"/>
        <w:ind w:left="246"/>
        <w:rPr>
          <w:i/>
          <w:sz w:val="24"/>
        </w:rPr>
      </w:pPr>
      <w:r>
        <w:rPr>
          <w:b/>
          <w:sz w:val="24"/>
        </w:rPr>
        <w:t xml:space="preserve">BIB-1001A </w:t>
      </w:r>
      <w:r>
        <w:rPr>
          <w:b/>
          <w:i/>
          <w:sz w:val="24"/>
        </w:rPr>
        <w:t>Old Testament Survey I</w:t>
      </w:r>
      <w:r>
        <w:rPr>
          <w:i/>
          <w:sz w:val="24"/>
        </w:rPr>
        <w:t>.</w:t>
      </w:r>
    </w:p>
    <w:p w14:paraId="4344B912" w14:textId="77777777" w:rsidR="00800D3A" w:rsidRDefault="00800D3A">
      <w:pPr>
        <w:pStyle w:val="BodyText"/>
        <w:spacing w:before="8"/>
        <w:rPr>
          <w:i/>
          <w:sz w:val="27"/>
        </w:rPr>
      </w:pPr>
    </w:p>
    <w:p w14:paraId="4344B913" w14:textId="77777777" w:rsidR="00800D3A" w:rsidRDefault="00927C74">
      <w:pPr>
        <w:pStyle w:val="BodyText"/>
        <w:spacing w:before="1" w:line="244" w:lineRule="auto"/>
        <w:ind w:left="246" w:right="979" w:firstLine="62"/>
        <w:jc w:val="both"/>
      </w:pPr>
      <w:r>
        <w:t>This course is an introductory historical survey of the Old Testament. Attention is given to the study of the bible itself, its institutions, its literature, and the history of the national life</w:t>
      </w:r>
      <w:r>
        <w:rPr>
          <w:spacing w:val="-8"/>
        </w:rPr>
        <w:t xml:space="preserve"> </w:t>
      </w:r>
      <w:r>
        <w:t>of</w:t>
      </w:r>
      <w:r>
        <w:rPr>
          <w:spacing w:val="-7"/>
        </w:rPr>
        <w:t xml:space="preserve"> </w:t>
      </w:r>
      <w:r>
        <w:t>the</w:t>
      </w:r>
      <w:r>
        <w:rPr>
          <w:spacing w:val="-7"/>
        </w:rPr>
        <w:t xml:space="preserve"> </w:t>
      </w:r>
      <w:r>
        <w:t>Hebrew</w:t>
      </w:r>
      <w:r>
        <w:rPr>
          <w:spacing w:val="-5"/>
        </w:rPr>
        <w:t xml:space="preserve"> </w:t>
      </w:r>
      <w:r>
        <w:t>people</w:t>
      </w:r>
      <w:r>
        <w:rPr>
          <w:spacing w:val="-5"/>
        </w:rPr>
        <w:t xml:space="preserve"> </w:t>
      </w:r>
      <w:r>
        <w:t>from</w:t>
      </w:r>
      <w:r>
        <w:rPr>
          <w:spacing w:val="-6"/>
        </w:rPr>
        <w:t xml:space="preserve"> </w:t>
      </w:r>
      <w:r>
        <w:t>earliest</w:t>
      </w:r>
      <w:r>
        <w:rPr>
          <w:spacing w:val="-6"/>
        </w:rPr>
        <w:t xml:space="preserve"> </w:t>
      </w:r>
      <w:r>
        <w:t>times</w:t>
      </w:r>
      <w:r>
        <w:rPr>
          <w:spacing w:val="-6"/>
        </w:rPr>
        <w:t xml:space="preserve"> </w:t>
      </w:r>
      <w:r>
        <w:t>to</w:t>
      </w:r>
      <w:r>
        <w:rPr>
          <w:spacing w:val="-6"/>
        </w:rPr>
        <w:t xml:space="preserve"> </w:t>
      </w:r>
      <w:r>
        <w:t>the</w:t>
      </w:r>
      <w:r>
        <w:rPr>
          <w:spacing w:val="-7"/>
        </w:rPr>
        <w:t xml:space="preserve"> </w:t>
      </w:r>
      <w:r>
        <w:t>close</w:t>
      </w:r>
      <w:r>
        <w:rPr>
          <w:spacing w:val="-6"/>
        </w:rPr>
        <w:t xml:space="preserve"> </w:t>
      </w:r>
      <w:r>
        <w:t>of</w:t>
      </w:r>
      <w:r>
        <w:rPr>
          <w:spacing w:val="-7"/>
        </w:rPr>
        <w:t xml:space="preserve"> </w:t>
      </w:r>
      <w:r>
        <w:t>the</w:t>
      </w:r>
      <w:r>
        <w:rPr>
          <w:spacing w:val="-7"/>
        </w:rPr>
        <w:t xml:space="preserve"> </w:t>
      </w:r>
      <w:r>
        <w:t>Old</w:t>
      </w:r>
      <w:r>
        <w:rPr>
          <w:spacing w:val="-6"/>
        </w:rPr>
        <w:t xml:space="preserve"> </w:t>
      </w:r>
      <w:r>
        <w:t>Testament</w:t>
      </w:r>
      <w:r>
        <w:rPr>
          <w:spacing w:val="-6"/>
        </w:rPr>
        <w:t xml:space="preserve"> </w:t>
      </w:r>
      <w:r>
        <w:t>period.</w:t>
      </w:r>
      <w:r>
        <w:rPr>
          <w:spacing w:val="-7"/>
        </w:rPr>
        <w:t xml:space="preserve"> </w:t>
      </w:r>
      <w:r>
        <w:t>The course also explores the impact of the Old Testament on the development of Christianity and Christian</w:t>
      </w:r>
      <w:r>
        <w:rPr>
          <w:spacing w:val="-1"/>
        </w:rPr>
        <w:t xml:space="preserve"> </w:t>
      </w:r>
      <w:r>
        <w:t>values.</w:t>
      </w:r>
    </w:p>
    <w:p w14:paraId="4344B914" w14:textId="77777777" w:rsidR="00800D3A" w:rsidRDefault="00800D3A">
      <w:pPr>
        <w:pStyle w:val="BodyText"/>
        <w:rPr>
          <w:sz w:val="26"/>
        </w:rPr>
      </w:pPr>
    </w:p>
    <w:p w14:paraId="4344B915" w14:textId="77777777" w:rsidR="00800D3A" w:rsidRDefault="00800D3A">
      <w:pPr>
        <w:pStyle w:val="BodyText"/>
        <w:spacing w:before="5"/>
        <w:rPr>
          <w:sz w:val="26"/>
        </w:rPr>
      </w:pPr>
    </w:p>
    <w:p w14:paraId="4344B916" w14:textId="77777777" w:rsidR="00800D3A" w:rsidRDefault="00927C74">
      <w:pPr>
        <w:ind w:left="246"/>
        <w:rPr>
          <w:i/>
          <w:sz w:val="24"/>
        </w:rPr>
      </w:pPr>
      <w:r>
        <w:rPr>
          <w:b/>
          <w:sz w:val="24"/>
        </w:rPr>
        <w:t xml:space="preserve">BIB-1001B </w:t>
      </w:r>
      <w:r>
        <w:rPr>
          <w:b/>
          <w:i/>
          <w:sz w:val="24"/>
        </w:rPr>
        <w:t>Old Testament Survey II</w:t>
      </w:r>
      <w:r>
        <w:rPr>
          <w:i/>
          <w:sz w:val="24"/>
        </w:rPr>
        <w:t>.</w:t>
      </w:r>
    </w:p>
    <w:p w14:paraId="4344B917" w14:textId="77777777" w:rsidR="00800D3A" w:rsidRDefault="00800D3A">
      <w:pPr>
        <w:pStyle w:val="BodyText"/>
        <w:spacing w:before="9"/>
        <w:rPr>
          <w:i/>
          <w:sz w:val="27"/>
        </w:rPr>
      </w:pPr>
    </w:p>
    <w:p w14:paraId="4344B918" w14:textId="77777777" w:rsidR="00800D3A" w:rsidRDefault="00927C74">
      <w:pPr>
        <w:pStyle w:val="BodyText"/>
        <w:spacing w:before="1" w:line="247" w:lineRule="auto"/>
        <w:ind w:left="246" w:right="1080" w:firstLine="62"/>
        <w:jc w:val="both"/>
      </w:pPr>
      <w:r>
        <w:t>This course is an introductory historical survey of the Old Testament. Attention is given to the study of the bible itself, its institutions, its literature, and the history of the national life of the Hebrew people from earliest times to the close of the Old Testament period.</w:t>
      </w:r>
    </w:p>
    <w:p w14:paraId="4344B919" w14:textId="77777777" w:rsidR="00800D3A" w:rsidRDefault="00927C74">
      <w:pPr>
        <w:pStyle w:val="BodyText"/>
        <w:spacing w:line="247" w:lineRule="auto"/>
        <w:ind w:left="246" w:right="877"/>
      </w:pPr>
      <w:r>
        <w:t>The course also explores the impact of the Old Testament on the development of Christianity and Christian values.</w:t>
      </w:r>
    </w:p>
    <w:p w14:paraId="4344B91A" w14:textId="77777777" w:rsidR="00800D3A" w:rsidRDefault="00927C74">
      <w:pPr>
        <w:pStyle w:val="BodyText"/>
        <w:spacing w:before="4"/>
        <w:ind w:left="246"/>
      </w:pPr>
      <w:r>
        <w:t>This course is a prerequisite for all other Old Testament classes.</w:t>
      </w:r>
    </w:p>
    <w:p w14:paraId="4344B91B" w14:textId="77777777" w:rsidR="00800D3A" w:rsidRDefault="00800D3A">
      <w:pPr>
        <w:pStyle w:val="BodyText"/>
        <w:spacing w:before="10"/>
        <w:rPr>
          <w:sz w:val="26"/>
        </w:rPr>
      </w:pPr>
    </w:p>
    <w:p w14:paraId="4344B91C" w14:textId="77777777" w:rsidR="00800D3A" w:rsidRDefault="00927C74">
      <w:pPr>
        <w:spacing w:before="1"/>
        <w:ind w:left="246"/>
        <w:rPr>
          <w:i/>
          <w:sz w:val="24"/>
        </w:rPr>
      </w:pPr>
      <w:r>
        <w:rPr>
          <w:b/>
          <w:sz w:val="24"/>
        </w:rPr>
        <w:t xml:space="preserve">BIB-1002 </w:t>
      </w:r>
      <w:r>
        <w:rPr>
          <w:b/>
          <w:i/>
          <w:sz w:val="24"/>
        </w:rPr>
        <w:t>New Testament Survey</w:t>
      </w:r>
      <w:r>
        <w:rPr>
          <w:i/>
          <w:sz w:val="24"/>
        </w:rPr>
        <w:t>.</w:t>
      </w:r>
    </w:p>
    <w:p w14:paraId="4344B91D" w14:textId="77777777" w:rsidR="00800D3A" w:rsidRDefault="00800D3A">
      <w:pPr>
        <w:pStyle w:val="BodyText"/>
        <w:spacing w:before="8"/>
        <w:rPr>
          <w:i/>
          <w:sz w:val="27"/>
        </w:rPr>
      </w:pPr>
    </w:p>
    <w:p w14:paraId="4344B91E" w14:textId="77777777" w:rsidR="00800D3A" w:rsidRDefault="00927C74">
      <w:pPr>
        <w:pStyle w:val="BodyText"/>
        <w:spacing w:line="247" w:lineRule="auto"/>
        <w:ind w:left="246" w:right="1295" w:firstLine="62"/>
      </w:pPr>
      <w:r>
        <w:t>This course is an introductory historical survey of the New Testament. The main emphasis of this course is the Gospels and Acts and the development of Christian faith and perspectives throughout this historical period.</w:t>
      </w:r>
    </w:p>
    <w:p w14:paraId="4344B91F" w14:textId="77777777" w:rsidR="00800D3A" w:rsidRDefault="00800D3A">
      <w:pPr>
        <w:pStyle w:val="BodyText"/>
        <w:rPr>
          <w:sz w:val="26"/>
        </w:rPr>
      </w:pPr>
    </w:p>
    <w:p w14:paraId="4344B920" w14:textId="77777777" w:rsidR="00800D3A" w:rsidRDefault="00800D3A">
      <w:pPr>
        <w:pStyle w:val="BodyText"/>
        <w:spacing w:before="2"/>
        <w:rPr>
          <w:sz w:val="26"/>
        </w:rPr>
      </w:pPr>
    </w:p>
    <w:p w14:paraId="4344B921" w14:textId="77777777" w:rsidR="00800D3A" w:rsidRDefault="00927C74">
      <w:pPr>
        <w:ind w:left="246"/>
        <w:rPr>
          <w:b/>
          <w:i/>
          <w:sz w:val="24"/>
        </w:rPr>
      </w:pPr>
      <w:r>
        <w:rPr>
          <w:b/>
          <w:sz w:val="24"/>
        </w:rPr>
        <w:t xml:space="preserve">BIB- 1003 </w:t>
      </w:r>
      <w:r>
        <w:rPr>
          <w:b/>
          <w:i/>
          <w:sz w:val="24"/>
        </w:rPr>
        <w:t>Bible and Life Application.</w:t>
      </w:r>
    </w:p>
    <w:p w14:paraId="4344B922" w14:textId="77777777" w:rsidR="00800D3A" w:rsidRDefault="00800D3A">
      <w:pPr>
        <w:pStyle w:val="BodyText"/>
        <w:spacing w:before="6"/>
        <w:rPr>
          <w:b/>
          <w:i/>
          <w:sz w:val="27"/>
        </w:rPr>
      </w:pPr>
    </w:p>
    <w:p w14:paraId="4344B923" w14:textId="77777777" w:rsidR="00800D3A" w:rsidRDefault="00927C74">
      <w:pPr>
        <w:pStyle w:val="BodyText"/>
        <w:spacing w:line="247" w:lineRule="auto"/>
        <w:ind w:left="258" w:right="1022" w:hanging="12"/>
      </w:pPr>
      <w:r>
        <w:t>This is an introduction course on how to study the Bible with special attention given to the application of the Bible to contemporary life. Emphasis will be given to the methods and tools needed for the serious study of the bible as well as practical application of the biblical message to everyday life. This course includes opportunities to practice using the tools, methods and principles.</w:t>
      </w:r>
    </w:p>
    <w:p w14:paraId="4344B924" w14:textId="77777777" w:rsidR="00800D3A" w:rsidRDefault="00800D3A">
      <w:pPr>
        <w:pStyle w:val="BodyText"/>
        <w:spacing w:before="3"/>
        <w:rPr>
          <w:sz w:val="26"/>
        </w:rPr>
      </w:pPr>
    </w:p>
    <w:p w14:paraId="4344B925" w14:textId="77777777" w:rsidR="00800D3A" w:rsidRDefault="00927C74">
      <w:pPr>
        <w:tabs>
          <w:tab w:val="left" w:pos="1894"/>
        </w:tabs>
        <w:ind w:left="102"/>
        <w:rPr>
          <w:sz w:val="24"/>
        </w:rPr>
      </w:pPr>
      <w:r>
        <w:rPr>
          <w:b/>
          <w:sz w:val="24"/>
        </w:rPr>
        <w:t>BIB-</w:t>
      </w:r>
      <w:r>
        <w:rPr>
          <w:b/>
          <w:spacing w:val="-1"/>
          <w:sz w:val="24"/>
        </w:rPr>
        <w:t xml:space="preserve"> </w:t>
      </w:r>
      <w:r>
        <w:rPr>
          <w:b/>
          <w:sz w:val="24"/>
        </w:rPr>
        <w:t>2001</w:t>
      </w:r>
      <w:r>
        <w:rPr>
          <w:b/>
          <w:sz w:val="24"/>
        </w:rPr>
        <w:tab/>
      </w:r>
      <w:r>
        <w:rPr>
          <w:b/>
          <w:i/>
          <w:sz w:val="24"/>
        </w:rPr>
        <w:t>Biblical</w:t>
      </w:r>
      <w:r>
        <w:rPr>
          <w:b/>
          <w:i/>
          <w:spacing w:val="-1"/>
          <w:sz w:val="24"/>
        </w:rPr>
        <w:t xml:space="preserve"> </w:t>
      </w:r>
      <w:r>
        <w:rPr>
          <w:b/>
          <w:i/>
          <w:sz w:val="24"/>
        </w:rPr>
        <w:t>Interpretation</w:t>
      </w:r>
      <w:r>
        <w:rPr>
          <w:sz w:val="24"/>
        </w:rPr>
        <w:t>.</w:t>
      </w:r>
    </w:p>
    <w:p w14:paraId="4344B926" w14:textId="77777777" w:rsidR="00800D3A" w:rsidRDefault="00800D3A">
      <w:pPr>
        <w:pStyle w:val="BodyText"/>
        <w:spacing w:before="9"/>
        <w:rPr>
          <w:sz w:val="27"/>
        </w:rPr>
      </w:pPr>
    </w:p>
    <w:p w14:paraId="4344B927" w14:textId="77777777" w:rsidR="00800D3A" w:rsidRDefault="00927C74">
      <w:pPr>
        <w:pStyle w:val="BodyText"/>
        <w:spacing w:before="1" w:line="247" w:lineRule="auto"/>
        <w:ind w:left="258" w:right="1110" w:hanging="12"/>
      </w:pPr>
      <w:r>
        <w:t>This course is an introductory study of biblical hermeneutics. Emphasis is given to the methods and tools applied to the exegetical study of the bible. An exegetical paper is required in the course. Prerequisites: Introduction to the Old Testament and Introduction to the New Testament and English composition with a research component. (</w:t>
      </w:r>
      <w:proofErr w:type="gramStart"/>
      <w:r>
        <w:t>Bachelors</w:t>
      </w:r>
      <w:proofErr w:type="gramEnd"/>
      <w:r>
        <w:t xml:space="preserve"> level)</w:t>
      </w:r>
    </w:p>
    <w:p w14:paraId="4344B928" w14:textId="77777777" w:rsidR="00800D3A" w:rsidRDefault="00800D3A">
      <w:pPr>
        <w:spacing w:line="247" w:lineRule="auto"/>
        <w:sectPr w:rsidR="00800D3A">
          <w:pgSz w:w="12240" w:h="15840"/>
          <w:pgMar w:top="1400" w:right="820" w:bottom="1280" w:left="1540" w:header="1135" w:footer="1084" w:gutter="0"/>
          <w:cols w:space="720"/>
        </w:sectPr>
      </w:pPr>
    </w:p>
    <w:p w14:paraId="4344B929" w14:textId="77777777" w:rsidR="00800D3A" w:rsidRDefault="00800D3A">
      <w:pPr>
        <w:pStyle w:val="BodyText"/>
        <w:spacing w:before="8"/>
        <w:rPr>
          <w:sz w:val="19"/>
        </w:rPr>
      </w:pPr>
    </w:p>
    <w:p w14:paraId="4344B92A" w14:textId="77777777" w:rsidR="00800D3A" w:rsidRDefault="00927C74">
      <w:pPr>
        <w:spacing w:before="90"/>
        <w:ind w:left="246"/>
        <w:rPr>
          <w:b/>
          <w:i/>
          <w:sz w:val="24"/>
        </w:rPr>
      </w:pPr>
      <w:r>
        <w:rPr>
          <w:b/>
          <w:sz w:val="24"/>
        </w:rPr>
        <w:t xml:space="preserve">BIB-2002 </w:t>
      </w:r>
      <w:r>
        <w:rPr>
          <w:b/>
          <w:i/>
          <w:sz w:val="24"/>
        </w:rPr>
        <w:t>Pentateuch</w:t>
      </w:r>
    </w:p>
    <w:p w14:paraId="4344B92B" w14:textId="77777777" w:rsidR="00800D3A" w:rsidRDefault="00800D3A">
      <w:pPr>
        <w:pStyle w:val="BodyText"/>
        <w:spacing w:before="9"/>
        <w:rPr>
          <w:b/>
          <w:i/>
          <w:sz w:val="27"/>
        </w:rPr>
      </w:pPr>
    </w:p>
    <w:p w14:paraId="4344B92C" w14:textId="77777777" w:rsidR="00800D3A" w:rsidRDefault="00927C74">
      <w:pPr>
        <w:pStyle w:val="BodyText"/>
        <w:spacing w:line="247" w:lineRule="auto"/>
        <w:ind w:left="258" w:right="977" w:hanging="12"/>
      </w:pPr>
      <w:r>
        <w:t>This course will teach the student a survey of the first five books of the Bible to included Genesis, Exodus, Leviticus, Numbers and Deuteronomy. The study explores such historic events as the Creation, Flood, Exodus, and highlights of the lives of the Patriarchs and Moses. Students will also examine the content, meaning and applicability of the laws that form the foundation of Israel’s theocracy.</w:t>
      </w:r>
    </w:p>
    <w:p w14:paraId="4344B92D" w14:textId="77777777" w:rsidR="00800D3A" w:rsidRDefault="00800D3A">
      <w:pPr>
        <w:pStyle w:val="BodyText"/>
        <w:spacing w:before="3"/>
        <w:rPr>
          <w:sz w:val="26"/>
        </w:rPr>
      </w:pPr>
    </w:p>
    <w:p w14:paraId="4344B92E" w14:textId="6DF9F70C" w:rsidR="00800D3A" w:rsidRDefault="00927C74">
      <w:pPr>
        <w:ind w:left="246"/>
        <w:rPr>
          <w:i/>
          <w:sz w:val="24"/>
        </w:rPr>
      </w:pPr>
      <w:r>
        <w:rPr>
          <w:b/>
          <w:sz w:val="24"/>
        </w:rPr>
        <w:t>BIB-</w:t>
      </w:r>
      <w:r w:rsidR="00B771D8">
        <w:rPr>
          <w:b/>
          <w:sz w:val="24"/>
        </w:rPr>
        <w:t>2003 Old</w:t>
      </w:r>
      <w:r>
        <w:rPr>
          <w:b/>
          <w:i/>
          <w:sz w:val="24"/>
        </w:rPr>
        <w:t xml:space="preserve"> Testament Writing</w:t>
      </w:r>
      <w:r>
        <w:rPr>
          <w:i/>
          <w:sz w:val="24"/>
        </w:rPr>
        <w:t>.</w:t>
      </w:r>
    </w:p>
    <w:p w14:paraId="4344B92F" w14:textId="77777777" w:rsidR="00800D3A" w:rsidRDefault="00800D3A">
      <w:pPr>
        <w:pStyle w:val="BodyText"/>
        <w:spacing w:before="6"/>
        <w:rPr>
          <w:i/>
          <w:sz w:val="27"/>
        </w:rPr>
      </w:pPr>
    </w:p>
    <w:p w14:paraId="4344B930" w14:textId="77777777" w:rsidR="00800D3A" w:rsidRDefault="00927C74">
      <w:pPr>
        <w:pStyle w:val="BodyText"/>
        <w:spacing w:line="247" w:lineRule="auto"/>
        <w:ind w:left="258" w:right="877" w:hanging="12"/>
      </w:pPr>
      <w:r>
        <w:t xml:space="preserve">This course addresses the historical books of the Old Testament (Joshua, Judges, Ruth, Samuel, Kings, Ester, Ezra and Nehemiah) giving special attention to the text </w:t>
      </w:r>
      <w:proofErr w:type="gramStart"/>
      <w:r>
        <w:t>with regard to</w:t>
      </w:r>
      <w:proofErr w:type="gramEnd"/>
      <w:r>
        <w:t xml:space="preserve"> its politics, culture, religions, geographical setting, literary genre, and theological themes. Prerequisites: Biblical Interpretation. No. of credits</w:t>
      </w:r>
    </w:p>
    <w:p w14:paraId="4344B931" w14:textId="77777777" w:rsidR="00800D3A" w:rsidRDefault="00800D3A">
      <w:pPr>
        <w:pStyle w:val="BodyText"/>
        <w:spacing w:before="5"/>
        <w:rPr>
          <w:sz w:val="26"/>
        </w:rPr>
      </w:pPr>
    </w:p>
    <w:p w14:paraId="4344B932" w14:textId="77777777" w:rsidR="00800D3A" w:rsidRDefault="00927C74">
      <w:pPr>
        <w:ind w:left="246"/>
        <w:rPr>
          <w:b/>
          <w:i/>
          <w:sz w:val="24"/>
        </w:rPr>
      </w:pPr>
      <w:r>
        <w:rPr>
          <w:b/>
          <w:sz w:val="24"/>
        </w:rPr>
        <w:t xml:space="preserve">BIB-2004 </w:t>
      </w:r>
      <w:r>
        <w:rPr>
          <w:b/>
          <w:i/>
          <w:sz w:val="24"/>
        </w:rPr>
        <w:t>Old Testament Prophets</w:t>
      </w:r>
    </w:p>
    <w:p w14:paraId="4344B933" w14:textId="77777777" w:rsidR="00800D3A" w:rsidRDefault="00800D3A">
      <w:pPr>
        <w:pStyle w:val="BodyText"/>
        <w:spacing w:before="6"/>
        <w:rPr>
          <w:b/>
          <w:i/>
          <w:sz w:val="27"/>
        </w:rPr>
      </w:pPr>
    </w:p>
    <w:p w14:paraId="4344B934" w14:textId="77777777" w:rsidR="00800D3A" w:rsidRDefault="00927C74">
      <w:pPr>
        <w:pStyle w:val="BodyText"/>
        <w:spacing w:line="249" w:lineRule="auto"/>
        <w:ind w:left="246" w:right="1049"/>
      </w:pPr>
      <w:r>
        <w:t>This course offers a critical study of the pre-exilic, exilic, and post-exilic prophets with special consideration given to the social, political, and religious conditions of their times. Attention is given to the ministry and message of the prophets in their day and today.</w:t>
      </w:r>
    </w:p>
    <w:p w14:paraId="4344B935" w14:textId="77777777" w:rsidR="00800D3A" w:rsidRDefault="00927C74">
      <w:pPr>
        <w:pStyle w:val="BodyText"/>
        <w:spacing w:line="247" w:lineRule="auto"/>
        <w:ind w:left="258" w:right="1137"/>
      </w:pPr>
      <w:r>
        <w:t>Selected passages are studied in detail to provide examples of the use of good principles of interpretation. Prerequisites: Biblical Interpretation and Old Testaments Writing.</w:t>
      </w:r>
    </w:p>
    <w:p w14:paraId="4344B936" w14:textId="77777777" w:rsidR="00800D3A" w:rsidRDefault="00800D3A">
      <w:pPr>
        <w:pStyle w:val="BodyText"/>
        <w:rPr>
          <w:sz w:val="26"/>
        </w:rPr>
      </w:pPr>
    </w:p>
    <w:p w14:paraId="4344B937" w14:textId="77777777" w:rsidR="00800D3A" w:rsidRDefault="00927C74">
      <w:pPr>
        <w:ind w:left="246"/>
        <w:rPr>
          <w:b/>
          <w:i/>
          <w:sz w:val="24"/>
        </w:rPr>
      </w:pPr>
      <w:r>
        <w:rPr>
          <w:b/>
          <w:sz w:val="24"/>
        </w:rPr>
        <w:t xml:space="preserve">BIB-2005 </w:t>
      </w:r>
      <w:r>
        <w:rPr>
          <w:b/>
          <w:i/>
          <w:sz w:val="24"/>
        </w:rPr>
        <w:t>New Testament Gospel.</w:t>
      </w:r>
    </w:p>
    <w:p w14:paraId="4344B938" w14:textId="77777777" w:rsidR="00800D3A" w:rsidRDefault="00800D3A">
      <w:pPr>
        <w:pStyle w:val="BodyText"/>
        <w:spacing w:before="9"/>
        <w:rPr>
          <w:b/>
          <w:i/>
          <w:sz w:val="27"/>
        </w:rPr>
      </w:pPr>
    </w:p>
    <w:p w14:paraId="4344B939" w14:textId="77777777" w:rsidR="00800D3A" w:rsidRDefault="00927C74">
      <w:pPr>
        <w:pStyle w:val="BodyText"/>
        <w:spacing w:line="247" w:lineRule="auto"/>
        <w:ind w:left="246" w:right="877" w:firstLine="62"/>
      </w:pPr>
      <w:r>
        <w:t>A study of the life and teachings of Jesus as presented in the four gospels. Prerequisites: Introduction to the New Testament and Biblical Interpretation.</w:t>
      </w:r>
    </w:p>
    <w:p w14:paraId="4344B93A" w14:textId="77777777" w:rsidR="00800D3A" w:rsidRDefault="00800D3A">
      <w:pPr>
        <w:pStyle w:val="BodyText"/>
        <w:spacing w:before="4"/>
        <w:rPr>
          <w:sz w:val="26"/>
        </w:rPr>
      </w:pPr>
    </w:p>
    <w:p w14:paraId="4344B93B" w14:textId="77777777" w:rsidR="00800D3A" w:rsidRDefault="00927C74">
      <w:pPr>
        <w:ind w:left="246"/>
        <w:rPr>
          <w:b/>
          <w:sz w:val="24"/>
        </w:rPr>
      </w:pPr>
      <w:r>
        <w:rPr>
          <w:b/>
          <w:sz w:val="24"/>
        </w:rPr>
        <w:t xml:space="preserve">BIB-2006 </w:t>
      </w:r>
      <w:r>
        <w:rPr>
          <w:b/>
          <w:i/>
          <w:sz w:val="24"/>
        </w:rPr>
        <w:t>Wisdom Literature</w:t>
      </w:r>
      <w:r>
        <w:rPr>
          <w:b/>
          <w:sz w:val="24"/>
        </w:rPr>
        <w:t>.</w:t>
      </w:r>
    </w:p>
    <w:p w14:paraId="4344B93C" w14:textId="77777777" w:rsidR="00800D3A" w:rsidRDefault="00800D3A">
      <w:pPr>
        <w:pStyle w:val="BodyText"/>
        <w:spacing w:before="6"/>
        <w:rPr>
          <w:b/>
          <w:sz w:val="27"/>
        </w:rPr>
      </w:pPr>
    </w:p>
    <w:p w14:paraId="4344B93D" w14:textId="77777777" w:rsidR="00800D3A" w:rsidRDefault="00927C74">
      <w:pPr>
        <w:pStyle w:val="BodyText"/>
        <w:spacing w:line="247" w:lineRule="auto"/>
        <w:ind w:left="258" w:right="1135" w:hanging="12"/>
      </w:pPr>
      <w:r>
        <w:t>This course is an introduction to the doctrinal and practical teachings of the books of Proverbs, Ecclesiastes, and Song of Solomon. Mostly authored by King Solomon, these books show the wisdom he learned and the mistakes he made, as well as the rich symbolism are studied in poetic books of the Old Testament. It includes an introduction to the nature and interpretation of Hebrew poetry, presenting major themes of the books of Job, Proverbs, Ecclesiastes, and Song of Solomon. Selected Psalms are studied to illustrate the various types of Psalms.</w:t>
      </w:r>
    </w:p>
    <w:p w14:paraId="4344B93E" w14:textId="77777777" w:rsidR="00800D3A" w:rsidRDefault="00800D3A">
      <w:pPr>
        <w:pStyle w:val="BodyText"/>
        <w:spacing w:before="4"/>
        <w:rPr>
          <w:sz w:val="26"/>
        </w:rPr>
      </w:pPr>
    </w:p>
    <w:p w14:paraId="4344B93F" w14:textId="77777777" w:rsidR="00800D3A" w:rsidRDefault="00927C74">
      <w:pPr>
        <w:ind w:left="246"/>
        <w:rPr>
          <w:sz w:val="24"/>
        </w:rPr>
      </w:pPr>
      <w:r>
        <w:rPr>
          <w:b/>
          <w:sz w:val="24"/>
        </w:rPr>
        <w:t xml:space="preserve">BIB-2007 </w:t>
      </w:r>
      <w:r>
        <w:rPr>
          <w:b/>
          <w:i/>
          <w:sz w:val="24"/>
        </w:rPr>
        <w:t>Johannine Literature</w:t>
      </w:r>
      <w:r>
        <w:rPr>
          <w:sz w:val="24"/>
        </w:rPr>
        <w:t>.</w:t>
      </w:r>
    </w:p>
    <w:p w14:paraId="4344B940" w14:textId="77777777" w:rsidR="00800D3A" w:rsidRDefault="00800D3A">
      <w:pPr>
        <w:pStyle w:val="BodyText"/>
        <w:spacing w:before="6"/>
        <w:rPr>
          <w:sz w:val="27"/>
        </w:rPr>
      </w:pPr>
    </w:p>
    <w:p w14:paraId="4344B941" w14:textId="77777777" w:rsidR="00800D3A" w:rsidRDefault="00927C74">
      <w:pPr>
        <w:pStyle w:val="BodyText"/>
        <w:spacing w:line="247" w:lineRule="auto"/>
        <w:ind w:left="258" w:right="1490" w:hanging="12"/>
      </w:pPr>
      <w:r>
        <w:t>This course provides an overview of the New Testament texts of the Apostle John. Special attention is given to the nature of John’s ministry, the theological, social and</w:t>
      </w:r>
    </w:p>
    <w:p w14:paraId="4344B942" w14:textId="77777777" w:rsidR="00800D3A" w:rsidRDefault="00800D3A">
      <w:pPr>
        <w:spacing w:line="247" w:lineRule="auto"/>
        <w:sectPr w:rsidR="00800D3A">
          <w:pgSz w:w="12240" w:h="15840"/>
          <w:pgMar w:top="1400" w:right="820" w:bottom="1280" w:left="1540" w:header="1135" w:footer="1084" w:gutter="0"/>
          <w:cols w:space="720"/>
        </w:sectPr>
      </w:pPr>
    </w:p>
    <w:p w14:paraId="4344B943" w14:textId="77777777" w:rsidR="00800D3A" w:rsidRDefault="00927C74">
      <w:pPr>
        <w:pStyle w:val="BodyText"/>
        <w:spacing w:before="21" w:line="247" w:lineRule="auto"/>
        <w:ind w:left="258" w:right="1611"/>
      </w:pPr>
      <w:r>
        <w:lastRenderedPageBreak/>
        <w:t>practical issues he addressed, and how these texts are relevant for faithful Christian living. Prerequisite: Biblical Interpretation.</w:t>
      </w:r>
    </w:p>
    <w:p w14:paraId="4344B944" w14:textId="77777777" w:rsidR="00800D3A" w:rsidRDefault="00800D3A">
      <w:pPr>
        <w:pStyle w:val="BodyText"/>
        <w:spacing w:before="2"/>
        <w:rPr>
          <w:sz w:val="26"/>
        </w:rPr>
      </w:pPr>
    </w:p>
    <w:p w14:paraId="4344B945" w14:textId="77777777" w:rsidR="00800D3A" w:rsidRDefault="00927C74">
      <w:pPr>
        <w:tabs>
          <w:tab w:val="left" w:pos="1479"/>
        </w:tabs>
        <w:ind w:left="102"/>
        <w:rPr>
          <w:sz w:val="24"/>
        </w:rPr>
      </w:pPr>
      <w:r>
        <w:rPr>
          <w:b/>
          <w:sz w:val="24"/>
        </w:rPr>
        <w:t>BIB-3001</w:t>
      </w:r>
      <w:r>
        <w:rPr>
          <w:b/>
          <w:sz w:val="24"/>
        </w:rPr>
        <w:tab/>
      </w:r>
      <w:r>
        <w:rPr>
          <w:b/>
          <w:i/>
          <w:sz w:val="24"/>
        </w:rPr>
        <w:t>Hermeneutics</w:t>
      </w:r>
      <w:r>
        <w:rPr>
          <w:sz w:val="24"/>
        </w:rPr>
        <w:t>.</w:t>
      </w:r>
    </w:p>
    <w:p w14:paraId="4344B946" w14:textId="77777777" w:rsidR="00800D3A" w:rsidRDefault="00800D3A">
      <w:pPr>
        <w:pStyle w:val="BodyText"/>
        <w:spacing w:before="6"/>
        <w:rPr>
          <w:sz w:val="27"/>
        </w:rPr>
      </w:pPr>
    </w:p>
    <w:p w14:paraId="4344B947" w14:textId="77777777" w:rsidR="00800D3A" w:rsidRDefault="00927C74">
      <w:pPr>
        <w:pStyle w:val="BodyText"/>
        <w:spacing w:line="247" w:lineRule="auto"/>
        <w:ind w:left="258" w:right="1084" w:hanging="12"/>
      </w:pPr>
      <w:r>
        <w:t>This course is a study of the basic principles of evangelical biblical interpretation, exegesis, and application, especially in the context of ministry, including an introduction to the use of biblical language tools. Prerequisite: Introduction to Old Testament, Introduction to New Testament, and Biblical Interpretation.</w:t>
      </w:r>
    </w:p>
    <w:p w14:paraId="4344B948" w14:textId="77777777" w:rsidR="00800D3A" w:rsidRDefault="00800D3A">
      <w:pPr>
        <w:pStyle w:val="BodyText"/>
        <w:spacing w:before="4"/>
        <w:rPr>
          <w:sz w:val="26"/>
        </w:rPr>
      </w:pPr>
    </w:p>
    <w:p w14:paraId="4344B949" w14:textId="77777777" w:rsidR="00800D3A" w:rsidRDefault="00927C74">
      <w:pPr>
        <w:tabs>
          <w:tab w:val="left" w:pos="1472"/>
        </w:tabs>
        <w:ind w:left="102"/>
        <w:rPr>
          <w:b/>
          <w:i/>
          <w:sz w:val="24"/>
        </w:rPr>
      </w:pPr>
      <w:r>
        <w:rPr>
          <w:b/>
          <w:sz w:val="24"/>
        </w:rPr>
        <w:t>BIB-3002</w:t>
      </w:r>
      <w:r>
        <w:rPr>
          <w:b/>
          <w:sz w:val="24"/>
        </w:rPr>
        <w:tab/>
      </w:r>
      <w:r>
        <w:rPr>
          <w:b/>
          <w:i/>
          <w:sz w:val="24"/>
        </w:rPr>
        <w:t>Book of</w:t>
      </w:r>
      <w:r>
        <w:rPr>
          <w:b/>
          <w:i/>
          <w:spacing w:val="-2"/>
          <w:sz w:val="24"/>
        </w:rPr>
        <w:t xml:space="preserve"> </w:t>
      </w:r>
      <w:r>
        <w:rPr>
          <w:b/>
          <w:i/>
          <w:sz w:val="24"/>
        </w:rPr>
        <w:t>Acts</w:t>
      </w:r>
    </w:p>
    <w:p w14:paraId="4344B94A" w14:textId="77777777" w:rsidR="00800D3A" w:rsidRDefault="00800D3A">
      <w:pPr>
        <w:pStyle w:val="BodyText"/>
        <w:spacing w:before="9"/>
        <w:rPr>
          <w:b/>
          <w:i/>
          <w:sz w:val="27"/>
        </w:rPr>
      </w:pPr>
    </w:p>
    <w:p w14:paraId="4344B94B" w14:textId="77777777" w:rsidR="00800D3A" w:rsidRDefault="00927C74">
      <w:pPr>
        <w:pStyle w:val="BodyText"/>
        <w:spacing w:line="247" w:lineRule="auto"/>
        <w:ind w:left="258" w:right="1083" w:hanging="12"/>
      </w:pPr>
      <w:r>
        <w:t>A study of the book of Acts, emphasizing its foundation importance to the New Testament epistles and showing the birth and beginnings of the Church. Attention is also given to the historical, geographical, and political background for Acts and book’s doctrinal significance for the church today.</w:t>
      </w:r>
    </w:p>
    <w:p w14:paraId="4344B94C" w14:textId="77777777" w:rsidR="00800D3A" w:rsidRDefault="00800D3A">
      <w:pPr>
        <w:pStyle w:val="BodyText"/>
        <w:rPr>
          <w:sz w:val="26"/>
        </w:rPr>
      </w:pPr>
    </w:p>
    <w:p w14:paraId="4344B94D" w14:textId="77777777" w:rsidR="00800D3A" w:rsidRDefault="00800D3A">
      <w:pPr>
        <w:pStyle w:val="BodyText"/>
        <w:spacing w:before="1"/>
        <w:rPr>
          <w:sz w:val="26"/>
        </w:rPr>
      </w:pPr>
    </w:p>
    <w:p w14:paraId="4344B94E" w14:textId="77777777" w:rsidR="00800D3A" w:rsidRDefault="00927C74">
      <w:pPr>
        <w:tabs>
          <w:tab w:val="left" w:pos="1472"/>
        </w:tabs>
        <w:ind w:left="102"/>
        <w:rPr>
          <w:sz w:val="24"/>
        </w:rPr>
      </w:pPr>
      <w:r>
        <w:rPr>
          <w:b/>
          <w:sz w:val="24"/>
        </w:rPr>
        <w:t>BIB-3003</w:t>
      </w:r>
      <w:r>
        <w:rPr>
          <w:b/>
          <w:sz w:val="24"/>
        </w:rPr>
        <w:tab/>
      </w:r>
      <w:r>
        <w:rPr>
          <w:b/>
          <w:i/>
          <w:sz w:val="24"/>
        </w:rPr>
        <w:t>Pauline</w:t>
      </w:r>
      <w:r>
        <w:rPr>
          <w:b/>
          <w:i/>
          <w:spacing w:val="-2"/>
          <w:sz w:val="24"/>
        </w:rPr>
        <w:t xml:space="preserve"> </w:t>
      </w:r>
      <w:r>
        <w:rPr>
          <w:b/>
          <w:i/>
          <w:sz w:val="24"/>
        </w:rPr>
        <w:t>Epistles</w:t>
      </w:r>
      <w:r>
        <w:rPr>
          <w:sz w:val="24"/>
        </w:rPr>
        <w:t>.</w:t>
      </w:r>
    </w:p>
    <w:p w14:paraId="4344B94F" w14:textId="77777777" w:rsidR="00800D3A" w:rsidRDefault="00800D3A">
      <w:pPr>
        <w:pStyle w:val="BodyText"/>
        <w:spacing w:before="9"/>
        <w:rPr>
          <w:sz w:val="27"/>
        </w:rPr>
      </w:pPr>
    </w:p>
    <w:p w14:paraId="4344B950" w14:textId="77777777" w:rsidR="00800D3A" w:rsidRDefault="00927C74">
      <w:pPr>
        <w:pStyle w:val="BodyText"/>
        <w:spacing w:line="249" w:lineRule="auto"/>
        <w:ind w:left="246" w:right="1188" w:firstLine="76"/>
      </w:pPr>
      <w:r>
        <w:t>This course provides an overview of the Apostle Paul’s letters to the early New Testament churches. The Pauline Epistles consist of the following 13 books: Romans, 1 Corinthians, 2 Corinthians, Galatians, Ephesians, Philippians, Colossians, 1 Thessalonians, 2 Thessalonian, 1 Timothy, 2 Timothy, Titus and Philemon. Special</w:t>
      </w:r>
    </w:p>
    <w:p w14:paraId="4344B951" w14:textId="77777777" w:rsidR="00800D3A" w:rsidRDefault="00927C74">
      <w:pPr>
        <w:pStyle w:val="BodyText"/>
        <w:spacing w:line="249" w:lineRule="auto"/>
        <w:ind w:left="258" w:right="877"/>
      </w:pPr>
      <w:r>
        <w:t>attention is given to the nature of Paul’s ministry, the theological, social, and practical issues he addressed; and how these texts are relevant for faithful Christian living.</w:t>
      </w:r>
    </w:p>
    <w:p w14:paraId="4344B952" w14:textId="77777777" w:rsidR="00800D3A" w:rsidRDefault="00927C74">
      <w:pPr>
        <w:pStyle w:val="BodyText"/>
        <w:spacing w:line="271" w:lineRule="exact"/>
        <w:ind w:left="258"/>
      </w:pPr>
      <w:r>
        <w:t>Prerequisite: BIB (Biblical Interpretation and Application</w:t>
      </w:r>
    </w:p>
    <w:p w14:paraId="4344B953" w14:textId="77777777" w:rsidR="00800D3A" w:rsidRDefault="00800D3A">
      <w:pPr>
        <w:pStyle w:val="BodyText"/>
        <w:spacing w:before="7"/>
        <w:rPr>
          <w:sz w:val="26"/>
        </w:rPr>
      </w:pPr>
    </w:p>
    <w:p w14:paraId="4344B954" w14:textId="77777777" w:rsidR="00800D3A" w:rsidRDefault="00927C74">
      <w:pPr>
        <w:ind w:left="246"/>
        <w:rPr>
          <w:sz w:val="24"/>
        </w:rPr>
      </w:pPr>
      <w:r>
        <w:rPr>
          <w:b/>
          <w:sz w:val="24"/>
        </w:rPr>
        <w:t xml:space="preserve">BIB-3004 </w:t>
      </w:r>
      <w:r>
        <w:rPr>
          <w:b/>
          <w:i/>
          <w:sz w:val="24"/>
        </w:rPr>
        <w:t>The General Epistles</w:t>
      </w:r>
      <w:r>
        <w:rPr>
          <w:sz w:val="24"/>
        </w:rPr>
        <w:t>.</w:t>
      </w:r>
    </w:p>
    <w:p w14:paraId="4344B955" w14:textId="77777777" w:rsidR="00800D3A" w:rsidRDefault="00800D3A">
      <w:pPr>
        <w:pStyle w:val="BodyText"/>
        <w:spacing w:before="9"/>
        <w:rPr>
          <w:sz w:val="27"/>
        </w:rPr>
      </w:pPr>
    </w:p>
    <w:p w14:paraId="4344B956" w14:textId="77777777" w:rsidR="00800D3A" w:rsidRDefault="00927C74">
      <w:pPr>
        <w:pStyle w:val="BodyText"/>
        <w:spacing w:line="247" w:lineRule="auto"/>
        <w:ind w:left="246" w:right="1135" w:firstLine="76"/>
      </w:pPr>
      <w:r>
        <w:t>A study of the New Testament epistles known as the General Epistles; James; I and 2 Peter; 1, 2 and 3 John; and Jude as they relate to the theological and ethical content of Christianity. Authorship, date, argument and historical content of each Epistle are analyzed in detail. Prerequisite: Biblical Interpretation</w:t>
      </w:r>
    </w:p>
    <w:p w14:paraId="4344B957" w14:textId="77777777" w:rsidR="00800D3A" w:rsidRDefault="00800D3A">
      <w:pPr>
        <w:pStyle w:val="BodyText"/>
        <w:spacing w:before="8"/>
        <w:rPr>
          <w:sz w:val="26"/>
        </w:rPr>
      </w:pPr>
    </w:p>
    <w:p w14:paraId="4344B958" w14:textId="77777777" w:rsidR="00800D3A" w:rsidRDefault="00927C74">
      <w:pPr>
        <w:spacing w:before="1"/>
        <w:ind w:left="246"/>
        <w:rPr>
          <w:sz w:val="24"/>
        </w:rPr>
      </w:pPr>
      <w:r>
        <w:rPr>
          <w:b/>
          <w:sz w:val="24"/>
        </w:rPr>
        <w:t xml:space="preserve">BIB- 3005 </w:t>
      </w:r>
      <w:r>
        <w:rPr>
          <w:b/>
          <w:i/>
          <w:sz w:val="24"/>
        </w:rPr>
        <w:t>Pastoral Epistles</w:t>
      </w:r>
      <w:r>
        <w:rPr>
          <w:sz w:val="24"/>
        </w:rPr>
        <w:t>.</w:t>
      </w:r>
    </w:p>
    <w:p w14:paraId="4344B959" w14:textId="77777777" w:rsidR="00800D3A" w:rsidRDefault="00800D3A">
      <w:pPr>
        <w:pStyle w:val="BodyText"/>
        <w:spacing w:before="6"/>
        <w:rPr>
          <w:sz w:val="27"/>
        </w:rPr>
      </w:pPr>
    </w:p>
    <w:p w14:paraId="4344B95A" w14:textId="77777777" w:rsidR="00800D3A" w:rsidRDefault="00927C74">
      <w:pPr>
        <w:pStyle w:val="BodyText"/>
        <w:spacing w:before="1" w:line="247" w:lineRule="auto"/>
        <w:ind w:left="258" w:right="1135" w:hanging="12"/>
      </w:pPr>
      <w:r>
        <w:t>This course is designed to be a verse-by-verse study of the New Testament Epistles of 1 and 2 Timothy and Titus. Authorship, date, argument and historical setting are analyzed for each of these epistles. Emphasis is on the personal responsibilities and public functions of the pastor as he administers the affairs of the church.</w:t>
      </w:r>
    </w:p>
    <w:p w14:paraId="4344B95B" w14:textId="77777777" w:rsidR="00800D3A" w:rsidRDefault="00800D3A">
      <w:pPr>
        <w:spacing w:line="247" w:lineRule="auto"/>
        <w:sectPr w:rsidR="00800D3A">
          <w:pgSz w:w="12240" w:h="15840"/>
          <w:pgMar w:top="1400" w:right="820" w:bottom="1280" w:left="1540" w:header="1135" w:footer="1084" w:gutter="0"/>
          <w:cols w:space="720"/>
        </w:sectPr>
      </w:pPr>
    </w:p>
    <w:p w14:paraId="4700D78C" w14:textId="77777777" w:rsidR="00C563AD" w:rsidRDefault="00C563AD">
      <w:pPr>
        <w:spacing w:before="21"/>
        <w:ind w:left="246"/>
        <w:rPr>
          <w:b/>
          <w:sz w:val="24"/>
        </w:rPr>
      </w:pPr>
    </w:p>
    <w:p w14:paraId="4344B95C" w14:textId="34EEC4CE" w:rsidR="00800D3A" w:rsidRDefault="00927C74">
      <w:pPr>
        <w:spacing w:before="21"/>
        <w:ind w:left="246"/>
        <w:rPr>
          <w:sz w:val="24"/>
        </w:rPr>
      </w:pPr>
      <w:r>
        <w:rPr>
          <w:b/>
          <w:sz w:val="24"/>
        </w:rPr>
        <w:t xml:space="preserve">BIB-4001 </w:t>
      </w:r>
      <w:r>
        <w:rPr>
          <w:b/>
          <w:i/>
          <w:sz w:val="24"/>
        </w:rPr>
        <w:t>Jesus Christ in Prophecy</w:t>
      </w:r>
      <w:r>
        <w:rPr>
          <w:sz w:val="24"/>
        </w:rPr>
        <w:t>.</w:t>
      </w:r>
    </w:p>
    <w:p w14:paraId="4344B95D" w14:textId="77777777" w:rsidR="00800D3A" w:rsidRDefault="00800D3A">
      <w:pPr>
        <w:pStyle w:val="BodyText"/>
        <w:spacing w:before="7"/>
        <w:rPr>
          <w:sz w:val="27"/>
        </w:rPr>
      </w:pPr>
    </w:p>
    <w:p w14:paraId="4344B95E" w14:textId="77777777" w:rsidR="00800D3A" w:rsidRDefault="00927C74">
      <w:pPr>
        <w:pStyle w:val="BodyText"/>
        <w:spacing w:line="247" w:lineRule="auto"/>
        <w:ind w:left="258" w:right="1255" w:hanging="12"/>
        <w:jc w:val="both"/>
      </w:pPr>
      <w:r>
        <w:t xml:space="preserve">Careful analysis of the book of Matthew </w:t>
      </w:r>
      <w:proofErr w:type="gramStart"/>
      <w:r>
        <w:t>in light of</w:t>
      </w:r>
      <w:proofErr w:type="gramEnd"/>
      <w:r>
        <w:t xml:space="preserve"> its use of many Old Testament prophecies of Israel’s Messiah and His Kingdom; how Matthew present Jesus Christ</w:t>
      </w:r>
      <w:r>
        <w:rPr>
          <w:spacing w:val="-31"/>
        </w:rPr>
        <w:t xml:space="preserve"> </w:t>
      </w:r>
      <w:r>
        <w:t>as the literal fulfillment of those</w:t>
      </w:r>
      <w:r>
        <w:rPr>
          <w:spacing w:val="-2"/>
        </w:rPr>
        <w:t xml:space="preserve"> </w:t>
      </w:r>
      <w:r>
        <w:t>prophecies.</w:t>
      </w:r>
    </w:p>
    <w:p w14:paraId="4344B95F" w14:textId="77777777" w:rsidR="00800D3A" w:rsidRDefault="00800D3A">
      <w:pPr>
        <w:pStyle w:val="BodyText"/>
        <w:rPr>
          <w:sz w:val="26"/>
        </w:rPr>
      </w:pPr>
    </w:p>
    <w:p w14:paraId="4344B960" w14:textId="77777777" w:rsidR="00800D3A" w:rsidRDefault="00800D3A">
      <w:pPr>
        <w:pStyle w:val="BodyText"/>
        <w:rPr>
          <w:sz w:val="26"/>
        </w:rPr>
      </w:pPr>
    </w:p>
    <w:p w14:paraId="4344B961" w14:textId="77777777" w:rsidR="00800D3A" w:rsidRDefault="00800D3A">
      <w:pPr>
        <w:pStyle w:val="BodyText"/>
        <w:spacing w:before="7"/>
        <w:rPr>
          <w:sz w:val="26"/>
        </w:rPr>
      </w:pPr>
    </w:p>
    <w:p w14:paraId="4344B962" w14:textId="77777777" w:rsidR="00800D3A" w:rsidRDefault="00927C74">
      <w:pPr>
        <w:ind w:left="246"/>
        <w:rPr>
          <w:b/>
          <w:i/>
          <w:sz w:val="24"/>
        </w:rPr>
      </w:pPr>
      <w:r>
        <w:rPr>
          <w:b/>
          <w:sz w:val="24"/>
        </w:rPr>
        <w:t xml:space="preserve">BIB-4002 </w:t>
      </w:r>
      <w:r>
        <w:rPr>
          <w:b/>
          <w:i/>
          <w:sz w:val="24"/>
        </w:rPr>
        <w:t>Blood Covenant</w:t>
      </w:r>
    </w:p>
    <w:p w14:paraId="4344B963" w14:textId="77777777" w:rsidR="00800D3A" w:rsidRDefault="00800D3A">
      <w:pPr>
        <w:pStyle w:val="BodyText"/>
        <w:spacing w:before="6"/>
        <w:rPr>
          <w:b/>
          <w:i/>
          <w:sz w:val="27"/>
        </w:rPr>
      </w:pPr>
    </w:p>
    <w:p w14:paraId="4344B964" w14:textId="77777777" w:rsidR="00800D3A" w:rsidRDefault="00927C74">
      <w:pPr>
        <w:pStyle w:val="BodyText"/>
        <w:spacing w:before="1" w:line="247" w:lineRule="auto"/>
        <w:ind w:left="258" w:right="1035" w:hanging="12"/>
      </w:pPr>
      <w:r>
        <w:t>This course provides in-depth insight into the biblical history of redemption as revealed in both the Old and New Testaments. It introduces the student to the scriptural importance of the blood covenant and builds an awareness of its principles, application, and influence on the partakers. Specific topics include a historical record of blood covenants, tribal covenant practices, and examples of covenant relationships. Attention is given to understanding our personal relationship with God the Father through the blood of Jesus Christ.</w:t>
      </w:r>
    </w:p>
    <w:p w14:paraId="4344B965" w14:textId="77777777" w:rsidR="00800D3A" w:rsidRDefault="00927C74">
      <w:pPr>
        <w:spacing w:before="6"/>
        <w:ind w:left="262"/>
        <w:rPr>
          <w:b/>
          <w:sz w:val="21"/>
        </w:rPr>
      </w:pPr>
      <w:r>
        <w:rPr>
          <w:b/>
          <w:color w:val="514536"/>
          <w:sz w:val="21"/>
        </w:rPr>
        <w:t>.</w:t>
      </w:r>
    </w:p>
    <w:p w14:paraId="4344B966" w14:textId="77777777" w:rsidR="00800D3A" w:rsidRDefault="00800D3A">
      <w:pPr>
        <w:pStyle w:val="BodyText"/>
        <w:rPr>
          <w:b/>
          <w:sz w:val="22"/>
        </w:rPr>
      </w:pPr>
    </w:p>
    <w:p w14:paraId="4344B967" w14:textId="77777777" w:rsidR="00800D3A" w:rsidRDefault="00800D3A">
      <w:pPr>
        <w:pStyle w:val="BodyText"/>
        <w:rPr>
          <w:b/>
          <w:sz w:val="22"/>
        </w:rPr>
      </w:pPr>
    </w:p>
    <w:p w14:paraId="4344B968" w14:textId="77777777" w:rsidR="00800D3A" w:rsidRDefault="00800D3A">
      <w:pPr>
        <w:pStyle w:val="BodyText"/>
        <w:rPr>
          <w:b/>
          <w:sz w:val="22"/>
        </w:rPr>
      </w:pPr>
    </w:p>
    <w:p w14:paraId="4344B969" w14:textId="77777777" w:rsidR="00800D3A" w:rsidRDefault="00927C74">
      <w:pPr>
        <w:spacing w:before="186"/>
        <w:ind w:left="246"/>
        <w:rPr>
          <w:b/>
          <w:i/>
          <w:sz w:val="24"/>
        </w:rPr>
      </w:pPr>
      <w:r>
        <w:rPr>
          <w:b/>
          <w:sz w:val="24"/>
        </w:rPr>
        <w:t xml:space="preserve">BIB- 4003 </w:t>
      </w:r>
      <w:r>
        <w:rPr>
          <w:b/>
          <w:i/>
          <w:sz w:val="24"/>
        </w:rPr>
        <w:t>Studies in Psalms</w:t>
      </w:r>
    </w:p>
    <w:p w14:paraId="4344B96A" w14:textId="77777777" w:rsidR="00800D3A" w:rsidRDefault="00800D3A">
      <w:pPr>
        <w:pStyle w:val="BodyText"/>
        <w:spacing w:before="3"/>
        <w:rPr>
          <w:b/>
          <w:i/>
          <w:sz w:val="30"/>
        </w:rPr>
      </w:pPr>
    </w:p>
    <w:p w14:paraId="4344B96B" w14:textId="77777777" w:rsidR="00800D3A" w:rsidRDefault="00927C74">
      <w:pPr>
        <w:pStyle w:val="BodyText"/>
        <w:spacing w:line="247" w:lineRule="auto"/>
        <w:ind w:left="258" w:right="877" w:hanging="12"/>
      </w:pPr>
      <w:r>
        <w:t>The book of Psalms is often called the “prayer book of Israel”. This course is a survey of the formation and organization of the book to illustrate various doctrinal and devotional values. The Psalms can be grouped into the following categories: Messianic, penitential, imprecatory, acrostic, hallelujah, songs of degrees, historical, devotional, worship, or didactic. There is a psalm for every occasion, expression of the heart, emotion and desire</w:t>
      </w:r>
    </w:p>
    <w:p w14:paraId="4344B96C" w14:textId="77777777" w:rsidR="00800D3A" w:rsidRDefault="00800D3A">
      <w:pPr>
        <w:pStyle w:val="BodyText"/>
        <w:rPr>
          <w:sz w:val="26"/>
        </w:rPr>
      </w:pPr>
    </w:p>
    <w:p w14:paraId="4344B96D" w14:textId="77777777" w:rsidR="00800D3A" w:rsidRDefault="00800D3A">
      <w:pPr>
        <w:pStyle w:val="BodyText"/>
        <w:spacing w:before="7"/>
        <w:rPr>
          <w:sz w:val="26"/>
        </w:rPr>
      </w:pPr>
    </w:p>
    <w:p w14:paraId="4344B96E" w14:textId="77777777" w:rsidR="00800D3A" w:rsidRDefault="00927C74">
      <w:pPr>
        <w:tabs>
          <w:tab w:val="left" w:pos="1652"/>
        </w:tabs>
        <w:ind w:left="102"/>
        <w:rPr>
          <w:b/>
          <w:i/>
          <w:sz w:val="24"/>
        </w:rPr>
      </w:pPr>
      <w:r>
        <w:rPr>
          <w:b/>
          <w:sz w:val="24"/>
        </w:rPr>
        <w:t>BIB-4004</w:t>
      </w:r>
      <w:r>
        <w:rPr>
          <w:b/>
          <w:sz w:val="24"/>
        </w:rPr>
        <w:tab/>
      </w:r>
      <w:r>
        <w:rPr>
          <w:b/>
          <w:i/>
          <w:sz w:val="24"/>
        </w:rPr>
        <w:t>The Book of</w:t>
      </w:r>
      <w:r>
        <w:rPr>
          <w:b/>
          <w:i/>
          <w:spacing w:val="-3"/>
          <w:sz w:val="24"/>
        </w:rPr>
        <w:t xml:space="preserve"> </w:t>
      </w:r>
      <w:r>
        <w:rPr>
          <w:b/>
          <w:i/>
          <w:sz w:val="24"/>
        </w:rPr>
        <w:t>Hebrews.</w:t>
      </w:r>
    </w:p>
    <w:p w14:paraId="4344B96F" w14:textId="77777777" w:rsidR="00800D3A" w:rsidRDefault="00800D3A">
      <w:pPr>
        <w:pStyle w:val="BodyText"/>
        <w:spacing w:before="6"/>
        <w:rPr>
          <w:b/>
          <w:i/>
          <w:sz w:val="27"/>
        </w:rPr>
      </w:pPr>
    </w:p>
    <w:p w14:paraId="4344B970" w14:textId="77777777" w:rsidR="00800D3A" w:rsidRDefault="00927C74">
      <w:pPr>
        <w:pStyle w:val="BodyText"/>
        <w:spacing w:line="247" w:lineRule="auto"/>
        <w:ind w:left="258" w:right="1188" w:hanging="12"/>
      </w:pPr>
      <w:r>
        <w:t>This course is a study of the book of Hebrews with emphasis on the superiority of Jesus Christ and His Covenant.</w:t>
      </w:r>
    </w:p>
    <w:p w14:paraId="4344B971" w14:textId="77777777" w:rsidR="00800D3A" w:rsidRDefault="00800D3A">
      <w:pPr>
        <w:pStyle w:val="BodyText"/>
        <w:rPr>
          <w:sz w:val="26"/>
        </w:rPr>
      </w:pPr>
    </w:p>
    <w:p w14:paraId="4344B972" w14:textId="77777777" w:rsidR="00800D3A" w:rsidRDefault="00800D3A">
      <w:pPr>
        <w:pStyle w:val="BodyText"/>
        <w:rPr>
          <w:sz w:val="26"/>
        </w:rPr>
      </w:pPr>
    </w:p>
    <w:p w14:paraId="4344B973" w14:textId="77777777" w:rsidR="00800D3A" w:rsidRDefault="00800D3A">
      <w:pPr>
        <w:pStyle w:val="BodyText"/>
        <w:rPr>
          <w:sz w:val="28"/>
        </w:rPr>
      </w:pPr>
    </w:p>
    <w:p w14:paraId="4344B974" w14:textId="77777777" w:rsidR="00800D3A" w:rsidRDefault="00927C74">
      <w:pPr>
        <w:spacing w:before="1"/>
        <w:ind w:left="246"/>
        <w:rPr>
          <w:b/>
          <w:i/>
          <w:sz w:val="24"/>
        </w:rPr>
      </w:pPr>
      <w:r>
        <w:rPr>
          <w:b/>
          <w:sz w:val="24"/>
        </w:rPr>
        <w:t xml:space="preserve">BIB 4005 </w:t>
      </w:r>
      <w:r>
        <w:rPr>
          <w:b/>
          <w:i/>
          <w:sz w:val="24"/>
        </w:rPr>
        <w:t>Kings and Chronicles</w:t>
      </w:r>
    </w:p>
    <w:p w14:paraId="4344B975" w14:textId="77777777" w:rsidR="00800D3A" w:rsidRDefault="00800D3A">
      <w:pPr>
        <w:pStyle w:val="BodyText"/>
        <w:spacing w:before="6"/>
        <w:rPr>
          <w:b/>
          <w:i/>
          <w:sz w:val="27"/>
        </w:rPr>
      </w:pPr>
    </w:p>
    <w:p w14:paraId="4344B976" w14:textId="77777777" w:rsidR="00800D3A" w:rsidRDefault="00927C74">
      <w:pPr>
        <w:pStyle w:val="BodyText"/>
        <w:spacing w:line="247" w:lineRule="auto"/>
        <w:ind w:left="258" w:right="1089" w:hanging="12"/>
      </w:pPr>
      <w:r>
        <w:t>This course is the study of the major movements of the records of the kings of Judah and Israel in the context of historical, geography and contextual settings, together with personal application for today.</w:t>
      </w:r>
    </w:p>
    <w:p w14:paraId="4344B977" w14:textId="77777777" w:rsidR="00800D3A" w:rsidRDefault="00800D3A">
      <w:pPr>
        <w:spacing w:line="247" w:lineRule="auto"/>
        <w:sectPr w:rsidR="00800D3A">
          <w:pgSz w:w="12240" w:h="15840"/>
          <w:pgMar w:top="1400" w:right="820" w:bottom="1280" w:left="1540" w:header="1135" w:footer="1084" w:gutter="0"/>
          <w:cols w:space="720"/>
        </w:sectPr>
      </w:pPr>
    </w:p>
    <w:p w14:paraId="40CC748A" w14:textId="77777777" w:rsidR="00C563AD" w:rsidRDefault="00C563AD">
      <w:pPr>
        <w:pStyle w:val="Heading4"/>
        <w:spacing w:before="21"/>
      </w:pPr>
    </w:p>
    <w:p w14:paraId="4344B978" w14:textId="0659DEFE" w:rsidR="00800D3A" w:rsidRDefault="00927C74">
      <w:pPr>
        <w:pStyle w:val="Heading4"/>
        <w:spacing w:before="21"/>
      </w:pPr>
      <w:r>
        <w:t>BIB- 4006 Old Testament Law: Case Studies</w:t>
      </w:r>
    </w:p>
    <w:p w14:paraId="4344B979" w14:textId="77777777" w:rsidR="00800D3A" w:rsidRDefault="00800D3A">
      <w:pPr>
        <w:pStyle w:val="BodyText"/>
        <w:spacing w:before="9"/>
        <w:rPr>
          <w:b/>
          <w:sz w:val="27"/>
        </w:rPr>
      </w:pPr>
    </w:p>
    <w:p w14:paraId="4344B97A" w14:textId="77777777" w:rsidR="00800D3A" w:rsidRDefault="00927C74">
      <w:pPr>
        <w:pStyle w:val="BodyText"/>
        <w:spacing w:line="247" w:lineRule="auto"/>
        <w:ind w:left="258" w:right="1009" w:hanging="12"/>
      </w:pPr>
      <w:r>
        <w:t>Students will examine selected Old Testament laws to interpret them within their context. After a basis of knowledge has been established by lectures and assigned reading, students will work in teams arguing case studies before an Appellate Court forum. The intent of the course is to give students increased skill in biblical exegesis and a healthy respect for the difficulty of making wise judgments based upon that skill.</w:t>
      </w:r>
    </w:p>
    <w:p w14:paraId="4344B97B" w14:textId="77777777" w:rsidR="00800D3A" w:rsidRDefault="00800D3A">
      <w:pPr>
        <w:pStyle w:val="BodyText"/>
        <w:rPr>
          <w:sz w:val="26"/>
        </w:rPr>
      </w:pPr>
    </w:p>
    <w:p w14:paraId="4344B97C" w14:textId="77777777" w:rsidR="00800D3A" w:rsidRDefault="00800D3A">
      <w:pPr>
        <w:pStyle w:val="BodyText"/>
        <w:spacing w:before="9"/>
        <w:rPr>
          <w:sz w:val="30"/>
        </w:rPr>
      </w:pPr>
    </w:p>
    <w:p w14:paraId="4344B97D" w14:textId="77777777" w:rsidR="00800D3A" w:rsidRDefault="00927C74">
      <w:pPr>
        <w:spacing w:before="1"/>
        <w:ind w:left="335" w:right="1046"/>
        <w:jc w:val="center"/>
        <w:rPr>
          <w:b/>
          <w:sz w:val="36"/>
        </w:rPr>
      </w:pPr>
      <w:r>
        <w:rPr>
          <w:b/>
          <w:sz w:val="36"/>
          <w:u w:val="thick"/>
        </w:rPr>
        <w:t>Ethics</w:t>
      </w:r>
    </w:p>
    <w:p w14:paraId="4344B97E" w14:textId="77777777" w:rsidR="00800D3A" w:rsidRDefault="00800D3A">
      <w:pPr>
        <w:pStyle w:val="BodyText"/>
        <w:rPr>
          <w:b/>
          <w:sz w:val="20"/>
        </w:rPr>
      </w:pPr>
    </w:p>
    <w:p w14:paraId="4344B97F" w14:textId="77777777" w:rsidR="00800D3A" w:rsidRDefault="00800D3A">
      <w:pPr>
        <w:pStyle w:val="BodyText"/>
        <w:rPr>
          <w:b/>
          <w:sz w:val="20"/>
        </w:rPr>
      </w:pPr>
    </w:p>
    <w:p w14:paraId="4344B980" w14:textId="77777777" w:rsidR="00800D3A" w:rsidRDefault="00800D3A">
      <w:pPr>
        <w:pStyle w:val="BodyText"/>
        <w:spacing w:before="4"/>
        <w:rPr>
          <w:b/>
          <w:sz w:val="16"/>
        </w:rPr>
      </w:pPr>
    </w:p>
    <w:p w14:paraId="4344B981" w14:textId="77777777" w:rsidR="00800D3A" w:rsidRDefault="00927C74">
      <w:pPr>
        <w:spacing w:before="90"/>
        <w:ind w:left="246"/>
        <w:rPr>
          <w:b/>
          <w:i/>
          <w:sz w:val="24"/>
        </w:rPr>
      </w:pPr>
      <w:r>
        <w:rPr>
          <w:b/>
          <w:sz w:val="24"/>
        </w:rPr>
        <w:t xml:space="preserve">ETH -3001 </w:t>
      </w:r>
      <w:r>
        <w:rPr>
          <w:b/>
          <w:i/>
          <w:sz w:val="24"/>
        </w:rPr>
        <w:t>Ethics in Christian Ministry</w:t>
      </w:r>
    </w:p>
    <w:p w14:paraId="4344B982" w14:textId="77777777" w:rsidR="00800D3A" w:rsidRDefault="00800D3A">
      <w:pPr>
        <w:pStyle w:val="BodyText"/>
        <w:spacing w:before="6"/>
        <w:rPr>
          <w:b/>
          <w:i/>
          <w:sz w:val="27"/>
        </w:rPr>
      </w:pPr>
    </w:p>
    <w:p w14:paraId="4344B983" w14:textId="77777777" w:rsidR="00800D3A" w:rsidRDefault="00927C74">
      <w:pPr>
        <w:pStyle w:val="BodyText"/>
        <w:spacing w:line="247" w:lineRule="auto"/>
        <w:ind w:left="258" w:right="1030" w:hanging="12"/>
      </w:pPr>
      <w:r>
        <w:t>The study of ethics in this course discusses biblical teaching on standards of personal conduct and integrity. Throughout the course, attention is given to biblical perspectives on contemporary ethical issues facing the church and the minister. The goal of the course is to provide students with a Christian framework of values and ethics for Godly decision making.</w:t>
      </w:r>
    </w:p>
    <w:p w14:paraId="4344B984" w14:textId="77777777" w:rsidR="00800D3A" w:rsidRDefault="00800D3A">
      <w:pPr>
        <w:pStyle w:val="BodyText"/>
        <w:spacing w:before="1"/>
        <w:rPr>
          <w:sz w:val="35"/>
        </w:rPr>
      </w:pPr>
    </w:p>
    <w:p w14:paraId="4344B985" w14:textId="77777777" w:rsidR="00800D3A" w:rsidRDefault="00927C74">
      <w:pPr>
        <w:ind w:left="335" w:right="1046"/>
        <w:jc w:val="center"/>
        <w:rPr>
          <w:b/>
          <w:sz w:val="36"/>
        </w:rPr>
      </w:pPr>
      <w:r>
        <w:rPr>
          <w:b/>
          <w:sz w:val="36"/>
          <w:u w:val="thick"/>
        </w:rPr>
        <w:t>Evangelism</w:t>
      </w:r>
    </w:p>
    <w:p w14:paraId="4344B986" w14:textId="77777777" w:rsidR="00800D3A" w:rsidRDefault="00800D3A">
      <w:pPr>
        <w:pStyle w:val="BodyText"/>
        <w:rPr>
          <w:b/>
          <w:sz w:val="20"/>
        </w:rPr>
      </w:pPr>
    </w:p>
    <w:p w14:paraId="4344B987" w14:textId="77777777" w:rsidR="00800D3A" w:rsidRDefault="00800D3A">
      <w:pPr>
        <w:pStyle w:val="BodyText"/>
        <w:rPr>
          <w:b/>
          <w:sz w:val="20"/>
        </w:rPr>
      </w:pPr>
    </w:p>
    <w:p w14:paraId="4344B988" w14:textId="77777777" w:rsidR="00800D3A" w:rsidRDefault="00800D3A">
      <w:pPr>
        <w:pStyle w:val="BodyText"/>
        <w:spacing w:before="4"/>
        <w:rPr>
          <w:b/>
          <w:sz w:val="16"/>
        </w:rPr>
      </w:pPr>
    </w:p>
    <w:p w14:paraId="4344B989" w14:textId="77777777" w:rsidR="00800D3A" w:rsidRDefault="00927C74">
      <w:pPr>
        <w:spacing w:before="90"/>
        <w:ind w:left="246"/>
        <w:rPr>
          <w:b/>
          <w:i/>
          <w:sz w:val="24"/>
        </w:rPr>
      </w:pPr>
      <w:r>
        <w:rPr>
          <w:b/>
          <w:sz w:val="24"/>
        </w:rPr>
        <w:t xml:space="preserve">EVG-1001 </w:t>
      </w:r>
      <w:r>
        <w:rPr>
          <w:b/>
          <w:i/>
          <w:sz w:val="24"/>
        </w:rPr>
        <w:t>Harvesting the Lost.</w:t>
      </w:r>
    </w:p>
    <w:p w14:paraId="4344B98A" w14:textId="77777777" w:rsidR="00800D3A" w:rsidRDefault="00800D3A">
      <w:pPr>
        <w:pStyle w:val="BodyText"/>
        <w:spacing w:before="8"/>
        <w:rPr>
          <w:b/>
          <w:i/>
          <w:sz w:val="27"/>
        </w:rPr>
      </w:pPr>
    </w:p>
    <w:p w14:paraId="4344B98B" w14:textId="50F6699F" w:rsidR="00800D3A" w:rsidRDefault="00927C74">
      <w:pPr>
        <w:pStyle w:val="BodyText"/>
        <w:spacing w:line="247" w:lineRule="auto"/>
        <w:ind w:left="246" w:right="986" w:firstLine="62"/>
      </w:pPr>
      <w:r>
        <w:t xml:space="preserve">A thorough study of personal and public evangelism built on the New Testament mission of the church, particularly as modeled in the book of Acts. Evangelistic preaching, apologetic methods, revivalism, discipleship, personal soul </w:t>
      </w:r>
      <w:r w:rsidR="00C563AD">
        <w:t>winning,</w:t>
      </w:r>
      <w:r>
        <w:t xml:space="preserve"> and follow-ups are addressed.</w:t>
      </w:r>
    </w:p>
    <w:p w14:paraId="4344B98C" w14:textId="77777777" w:rsidR="00800D3A" w:rsidRDefault="00800D3A">
      <w:pPr>
        <w:pStyle w:val="BodyText"/>
        <w:spacing w:before="2"/>
        <w:rPr>
          <w:sz w:val="26"/>
        </w:rPr>
      </w:pPr>
    </w:p>
    <w:p w14:paraId="4344B98D" w14:textId="77777777" w:rsidR="00800D3A" w:rsidRDefault="00927C74">
      <w:pPr>
        <w:ind w:left="246"/>
        <w:rPr>
          <w:b/>
          <w:i/>
          <w:sz w:val="24"/>
        </w:rPr>
      </w:pPr>
      <w:r>
        <w:rPr>
          <w:b/>
          <w:sz w:val="24"/>
        </w:rPr>
        <w:t xml:space="preserve">EVG-4001 </w:t>
      </w:r>
      <w:r>
        <w:rPr>
          <w:b/>
          <w:i/>
          <w:sz w:val="24"/>
        </w:rPr>
        <w:t>Urban Evangelism</w:t>
      </w:r>
    </w:p>
    <w:p w14:paraId="4344B98E" w14:textId="77777777" w:rsidR="00800D3A" w:rsidRDefault="00927C74">
      <w:pPr>
        <w:pStyle w:val="Heading4"/>
        <w:spacing w:before="17"/>
        <w:ind w:left="222"/>
      </w:pPr>
      <w:r>
        <w:rPr>
          <w:color w:val="464643"/>
        </w:rPr>
        <w:t>.</w:t>
      </w:r>
    </w:p>
    <w:p w14:paraId="4344B98F" w14:textId="77777777" w:rsidR="00800D3A" w:rsidRDefault="00927C74">
      <w:pPr>
        <w:pStyle w:val="BodyText"/>
        <w:spacing w:before="7" w:line="247" w:lineRule="auto"/>
        <w:ind w:left="258" w:right="1007" w:hanging="12"/>
      </w:pPr>
      <w:r>
        <w:t>This course is a study of training in urban evangelism which emphasis on the people, their needs, challenges and opportunities for doing ministry. Time will be spent in lectures, assigned readings, research and participating in various ministries utilized by</w:t>
      </w:r>
      <w:r>
        <w:rPr>
          <w:spacing w:val="-19"/>
        </w:rPr>
        <w:t xml:space="preserve"> </w:t>
      </w:r>
      <w:r>
        <w:t>the church.</w:t>
      </w:r>
    </w:p>
    <w:p w14:paraId="4344B991" w14:textId="77777777" w:rsidR="00800D3A" w:rsidRDefault="00800D3A">
      <w:pPr>
        <w:pStyle w:val="BodyText"/>
        <w:spacing w:before="1"/>
        <w:rPr>
          <w:sz w:val="26"/>
        </w:rPr>
      </w:pPr>
    </w:p>
    <w:p w14:paraId="4344B992" w14:textId="77777777" w:rsidR="00800D3A" w:rsidRDefault="00927C74">
      <w:pPr>
        <w:ind w:left="246"/>
        <w:rPr>
          <w:i/>
          <w:sz w:val="24"/>
        </w:rPr>
      </w:pPr>
      <w:r>
        <w:rPr>
          <w:b/>
          <w:sz w:val="24"/>
        </w:rPr>
        <w:t xml:space="preserve">EVG-4002 </w:t>
      </w:r>
      <w:r>
        <w:rPr>
          <w:b/>
          <w:i/>
          <w:sz w:val="24"/>
        </w:rPr>
        <w:t>Global Evangelism</w:t>
      </w:r>
      <w:r>
        <w:rPr>
          <w:i/>
          <w:sz w:val="24"/>
        </w:rPr>
        <w:t>.</w:t>
      </w:r>
    </w:p>
    <w:p w14:paraId="4344B993" w14:textId="77777777" w:rsidR="00800D3A" w:rsidRDefault="00800D3A">
      <w:pPr>
        <w:pStyle w:val="BodyText"/>
        <w:spacing w:before="8"/>
        <w:rPr>
          <w:i/>
          <w:sz w:val="27"/>
        </w:rPr>
      </w:pPr>
    </w:p>
    <w:p w14:paraId="4344B994" w14:textId="77777777" w:rsidR="00800D3A" w:rsidRDefault="00927C74">
      <w:pPr>
        <w:pStyle w:val="BodyText"/>
        <w:spacing w:before="1" w:line="247" w:lineRule="auto"/>
        <w:ind w:left="258" w:right="877" w:hanging="12"/>
      </w:pPr>
      <w:r>
        <w:t>This course is an introduction to historical, biblical and cultural aspects of the role of the local church in worldwide evangelism.</w:t>
      </w:r>
    </w:p>
    <w:p w14:paraId="4344B995" w14:textId="77777777" w:rsidR="00800D3A" w:rsidRDefault="00800D3A">
      <w:pPr>
        <w:spacing w:line="247" w:lineRule="auto"/>
        <w:sectPr w:rsidR="00800D3A">
          <w:pgSz w:w="12240" w:h="15840"/>
          <w:pgMar w:top="1400" w:right="820" w:bottom="1280" w:left="1540" w:header="1135" w:footer="1084" w:gutter="0"/>
          <w:cols w:space="720"/>
        </w:sectPr>
      </w:pPr>
    </w:p>
    <w:p w14:paraId="4344B996" w14:textId="77777777" w:rsidR="00800D3A" w:rsidRDefault="00927C74">
      <w:pPr>
        <w:spacing w:before="22"/>
        <w:ind w:left="2541"/>
        <w:rPr>
          <w:b/>
          <w:sz w:val="36"/>
        </w:rPr>
      </w:pPr>
      <w:r>
        <w:rPr>
          <w:b/>
          <w:sz w:val="36"/>
          <w:u w:val="thick"/>
        </w:rPr>
        <w:lastRenderedPageBreak/>
        <w:t>Christian Cultural Studies</w:t>
      </w:r>
    </w:p>
    <w:p w14:paraId="4344B997" w14:textId="77777777" w:rsidR="00800D3A" w:rsidRDefault="00800D3A">
      <w:pPr>
        <w:pStyle w:val="BodyText"/>
        <w:rPr>
          <w:b/>
          <w:sz w:val="20"/>
        </w:rPr>
      </w:pPr>
    </w:p>
    <w:p w14:paraId="4344B998" w14:textId="77777777" w:rsidR="00800D3A" w:rsidRDefault="00800D3A">
      <w:pPr>
        <w:pStyle w:val="BodyText"/>
        <w:rPr>
          <w:b/>
          <w:sz w:val="20"/>
        </w:rPr>
      </w:pPr>
    </w:p>
    <w:p w14:paraId="4344B999" w14:textId="77777777" w:rsidR="00800D3A" w:rsidRDefault="00800D3A">
      <w:pPr>
        <w:pStyle w:val="BodyText"/>
        <w:spacing w:before="5"/>
        <w:rPr>
          <w:b/>
          <w:sz w:val="28"/>
        </w:rPr>
      </w:pPr>
    </w:p>
    <w:p w14:paraId="4344B99A" w14:textId="77777777" w:rsidR="00800D3A" w:rsidRDefault="00927C74">
      <w:pPr>
        <w:spacing w:before="90"/>
        <w:ind w:left="246"/>
        <w:rPr>
          <w:b/>
          <w:i/>
          <w:sz w:val="24"/>
        </w:rPr>
      </w:pPr>
      <w:r>
        <w:rPr>
          <w:b/>
          <w:sz w:val="24"/>
        </w:rPr>
        <w:t xml:space="preserve">CCS-1001 </w:t>
      </w:r>
      <w:r>
        <w:rPr>
          <w:b/>
          <w:i/>
          <w:sz w:val="24"/>
        </w:rPr>
        <w:t>Cultural Diversity in the church</w:t>
      </w:r>
    </w:p>
    <w:p w14:paraId="4344B99B" w14:textId="77777777" w:rsidR="00800D3A" w:rsidRDefault="00800D3A">
      <w:pPr>
        <w:pStyle w:val="BodyText"/>
        <w:spacing w:before="9"/>
        <w:rPr>
          <w:b/>
          <w:i/>
          <w:sz w:val="27"/>
        </w:rPr>
      </w:pPr>
    </w:p>
    <w:p w14:paraId="4344B99C" w14:textId="77777777" w:rsidR="00800D3A" w:rsidRDefault="00927C74">
      <w:pPr>
        <w:pStyle w:val="BodyText"/>
        <w:spacing w:line="247" w:lineRule="auto"/>
        <w:ind w:left="258" w:right="877" w:hanging="12"/>
      </w:pPr>
      <w:r>
        <w:t>This course is the study of the growing phenomenon of cultural diversity in the church. It will engage the students in an intercultural learning process to prepare participants to address the challenges of a cultural diverse Christian congregation.</w:t>
      </w:r>
    </w:p>
    <w:p w14:paraId="4344B99D" w14:textId="77777777" w:rsidR="00800D3A" w:rsidRDefault="00800D3A">
      <w:pPr>
        <w:pStyle w:val="BodyText"/>
        <w:rPr>
          <w:sz w:val="26"/>
        </w:rPr>
      </w:pPr>
    </w:p>
    <w:p w14:paraId="4344B99E" w14:textId="77777777" w:rsidR="00800D3A" w:rsidRDefault="00800D3A">
      <w:pPr>
        <w:pStyle w:val="BodyText"/>
        <w:spacing w:before="1"/>
        <w:rPr>
          <w:sz w:val="26"/>
        </w:rPr>
      </w:pPr>
    </w:p>
    <w:p w14:paraId="4344B99F" w14:textId="77777777" w:rsidR="00800D3A" w:rsidRDefault="00927C74">
      <w:pPr>
        <w:pStyle w:val="Heading5"/>
      </w:pPr>
      <w:r>
        <w:rPr>
          <w:i w:val="0"/>
        </w:rPr>
        <w:t xml:space="preserve">CCS 2001 </w:t>
      </w:r>
      <w:r>
        <w:t>Communicating Christ Cross-Culturally</w:t>
      </w:r>
    </w:p>
    <w:p w14:paraId="4344B9A0" w14:textId="77777777" w:rsidR="00800D3A" w:rsidRDefault="00927C74">
      <w:pPr>
        <w:pStyle w:val="BodyText"/>
        <w:spacing w:before="20" w:line="247" w:lineRule="auto"/>
        <w:ind w:left="258" w:right="1049" w:hanging="12"/>
      </w:pPr>
      <w:r>
        <w:t>In a world of multicultural environments, the Gospel must “contextualize” into language, gestures, and institutional styles that access the message to everyone around us. This course addresses the theology, principles, and procedures of communicating the Word of God in a cross-cultural setting. The importance of understanding diverse audiences is analyzed, including evangelizing and ministering in a pluralistic context.</w:t>
      </w:r>
    </w:p>
    <w:p w14:paraId="4344B9A1" w14:textId="77777777" w:rsidR="00800D3A" w:rsidRDefault="00800D3A">
      <w:pPr>
        <w:pStyle w:val="BodyText"/>
        <w:spacing w:before="3"/>
        <w:rPr>
          <w:sz w:val="26"/>
        </w:rPr>
      </w:pPr>
    </w:p>
    <w:p w14:paraId="4344B9A2" w14:textId="77777777" w:rsidR="00800D3A" w:rsidRDefault="00927C74">
      <w:pPr>
        <w:pStyle w:val="BodyText"/>
        <w:spacing w:line="247" w:lineRule="auto"/>
        <w:ind w:left="258" w:right="987" w:hanging="12"/>
      </w:pPr>
      <w:r>
        <w:t xml:space="preserve">CCS </w:t>
      </w:r>
      <w:r>
        <w:rPr>
          <w:b/>
        </w:rPr>
        <w:t xml:space="preserve">– 2002 </w:t>
      </w:r>
      <w:r>
        <w:rPr>
          <w:b/>
          <w:i/>
        </w:rPr>
        <w:t>World Religions</w:t>
      </w:r>
      <w:r>
        <w:t>. This course is a survey of major religious traditions of the world focusing on an understanding of the religious world views and practices that shape culture across the globe. The study will include Christianity along with other religions such as Hinduism, Buddhism, Christian Science, Jehovah’s witnesses, Seventh Day Adventism, Islam, and Judaism. The course will also include a study of the Occult Movement.</w:t>
      </w:r>
    </w:p>
    <w:p w14:paraId="4344B9A3" w14:textId="77777777" w:rsidR="00800D3A" w:rsidRDefault="00800D3A">
      <w:pPr>
        <w:pStyle w:val="BodyText"/>
        <w:spacing w:before="4"/>
        <w:rPr>
          <w:sz w:val="26"/>
        </w:rPr>
      </w:pPr>
    </w:p>
    <w:p w14:paraId="4344B9A4" w14:textId="77777777" w:rsidR="00800D3A" w:rsidRDefault="00927C74">
      <w:pPr>
        <w:spacing w:before="1"/>
        <w:ind w:left="246"/>
        <w:rPr>
          <w:b/>
          <w:sz w:val="24"/>
        </w:rPr>
      </w:pPr>
      <w:r>
        <w:rPr>
          <w:b/>
          <w:sz w:val="24"/>
        </w:rPr>
        <w:t xml:space="preserve">CCS – 3001 </w:t>
      </w:r>
      <w:r>
        <w:rPr>
          <w:b/>
          <w:i/>
          <w:sz w:val="24"/>
        </w:rPr>
        <w:t>Jewish Faith &amp; Practice</w:t>
      </w:r>
      <w:r>
        <w:rPr>
          <w:b/>
          <w:sz w:val="24"/>
        </w:rPr>
        <w:t>.</w:t>
      </w:r>
    </w:p>
    <w:p w14:paraId="4344B9A5" w14:textId="77777777" w:rsidR="00800D3A" w:rsidRDefault="00800D3A">
      <w:pPr>
        <w:pStyle w:val="BodyText"/>
        <w:spacing w:before="6"/>
        <w:rPr>
          <w:b/>
          <w:sz w:val="27"/>
        </w:rPr>
      </w:pPr>
    </w:p>
    <w:p w14:paraId="4344B9A6" w14:textId="77777777" w:rsidR="00800D3A" w:rsidRDefault="00927C74">
      <w:pPr>
        <w:pStyle w:val="BodyText"/>
        <w:spacing w:line="247" w:lineRule="auto"/>
        <w:ind w:left="258" w:right="877" w:hanging="12"/>
      </w:pPr>
      <w:r>
        <w:t>This course is an examination of Jewish beliefs and practices, their historical and biblical foundation, and their theological and cultural expressions.</w:t>
      </w:r>
    </w:p>
    <w:p w14:paraId="4344B9A7" w14:textId="77777777" w:rsidR="00800D3A" w:rsidRDefault="00800D3A">
      <w:pPr>
        <w:pStyle w:val="BodyText"/>
        <w:spacing w:before="3"/>
        <w:rPr>
          <w:sz w:val="26"/>
        </w:rPr>
      </w:pPr>
    </w:p>
    <w:p w14:paraId="4344B9A8" w14:textId="77777777" w:rsidR="00800D3A" w:rsidRDefault="00927C74">
      <w:pPr>
        <w:spacing w:before="1"/>
        <w:ind w:left="246"/>
        <w:rPr>
          <w:b/>
          <w:i/>
          <w:sz w:val="24"/>
        </w:rPr>
      </w:pPr>
      <w:r>
        <w:rPr>
          <w:b/>
          <w:sz w:val="24"/>
        </w:rPr>
        <w:t xml:space="preserve">CCS – 3002 </w:t>
      </w:r>
      <w:r>
        <w:rPr>
          <w:b/>
          <w:i/>
          <w:sz w:val="24"/>
        </w:rPr>
        <w:t>Islamic Faith &amp; Practice.</w:t>
      </w:r>
    </w:p>
    <w:p w14:paraId="4344B9A9" w14:textId="77777777" w:rsidR="00800D3A" w:rsidRDefault="00800D3A">
      <w:pPr>
        <w:pStyle w:val="BodyText"/>
        <w:spacing w:before="8"/>
        <w:rPr>
          <w:b/>
          <w:i/>
          <w:sz w:val="27"/>
        </w:rPr>
      </w:pPr>
    </w:p>
    <w:p w14:paraId="4344B9AA" w14:textId="77777777" w:rsidR="00800D3A" w:rsidRDefault="00927C74">
      <w:pPr>
        <w:pStyle w:val="BodyText"/>
        <w:spacing w:line="244" w:lineRule="auto"/>
        <w:ind w:left="258" w:right="1088" w:hanging="12"/>
        <w:jc w:val="both"/>
      </w:pPr>
      <w:r>
        <w:t>This is a study of the life of the prophet Muhammad, the fundamentals of the message of the Qur’an, its relationship to Judaism and Christianity and questions which Islam poses in modern history.</w:t>
      </w:r>
    </w:p>
    <w:p w14:paraId="4344B9AB" w14:textId="77777777" w:rsidR="00800D3A" w:rsidRDefault="00800D3A">
      <w:pPr>
        <w:pStyle w:val="BodyText"/>
        <w:rPr>
          <w:sz w:val="26"/>
        </w:rPr>
      </w:pPr>
    </w:p>
    <w:p w14:paraId="4344B9AC" w14:textId="77777777" w:rsidR="00800D3A" w:rsidRDefault="00800D3A">
      <w:pPr>
        <w:pStyle w:val="BodyText"/>
        <w:spacing w:before="5"/>
        <w:rPr>
          <w:sz w:val="26"/>
        </w:rPr>
      </w:pPr>
    </w:p>
    <w:p w14:paraId="4344B9AD" w14:textId="77777777" w:rsidR="00800D3A" w:rsidRDefault="00927C74">
      <w:pPr>
        <w:pStyle w:val="Heading5"/>
        <w:spacing w:before="1"/>
      </w:pPr>
      <w:r>
        <w:rPr>
          <w:i w:val="0"/>
        </w:rPr>
        <w:t xml:space="preserve">CCS 3003 </w:t>
      </w:r>
      <w:r>
        <w:t>Old Testament Hebrew for Biblical Study</w:t>
      </w:r>
    </w:p>
    <w:p w14:paraId="4344B9AE" w14:textId="77777777" w:rsidR="00800D3A" w:rsidRDefault="00800D3A">
      <w:pPr>
        <w:pStyle w:val="BodyText"/>
        <w:spacing w:before="6"/>
        <w:rPr>
          <w:b/>
          <w:i/>
          <w:sz w:val="27"/>
        </w:rPr>
      </w:pPr>
    </w:p>
    <w:p w14:paraId="4344B9AF" w14:textId="77777777" w:rsidR="00800D3A" w:rsidRDefault="00927C74">
      <w:pPr>
        <w:pStyle w:val="BodyText"/>
        <w:spacing w:line="247" w:lineRule="auto"/>
        <w:ind w:left="246" w:right="1109"/>
      </w:pPr>
      <w:r>
        <w:t xml:space="preserve">This is an introduction to the Hebrew language of the Old Testament. Emphasis will be given to some of the basic rudiments of O.T. Hebrew with the purpose enabling students to engage in serious bible study </w:t>
      </w:r>
      <w:proofErr w:type="gramStart"/>
      <w:r>
        <w:t>through the use of</w:t>
      </w:r>
      <w:proofErr w:type="gramEnd"/>
      <w:r>
        <w:t xml:space="preserve"> Hebrew language resources. The course will focus on the Hebrew alphabet and an elementary level of Hebrew grammar. Special attention will be given to the development of word study skills.</w:t>
      </w:r>
    </w:p>
    <w:p w14:paraId="4344B9B0" w14:textId="77777777" w:rsidR="00800D3A" w:rsidRDefault="00800D3A">
      <w:pPr>
        <w:spacing w:line="247" w:lineRule="auto"/>
        <w:sectPr w:rsidR="00800D3A">
          <w:pgSz w:w="12240" w:h="15840"/>
          <w:pgMar w:top="1400" w:right="820" w:bottom="1280" w:left="1540" w:header="1135" w:footer="1084" w:gutter="0"/>
          <w:cols w:space="720"/>
        </w:sectPr>
      </w:pPr>
    </w:p>
    <w:p w14:paraId="4344B9B1" w14:textId="77777777" w:rsidR="00800D3A" w:rsidRDefault="00927C74">
      <w:pPr>
        <w:spacing w:before="21"/>
        <w:ind w:left="246"/>
        <w:rPr>
          <w:b/>
          <w:i/>
          <w:sz w:val="24"/>
        </w:rPr>
      </w:pPr>
      <w:r>
        <w:rPr>
          <w:b/>
          <w:sz w:val="24"/>
        </w:rPr>
        <w:lastRenderedPageBreak/>
        <w:t xml:space="preserve">CCS 4001 </w:t>
      </w:r>
      <w:r>
        <w:rPr>
          <w:b/>
          <w:i/>
          <w:sz w:val="24"/>
        </w:rPr>
        <w:t>Elementary Greek I</w:t>
      </w:r>
    </w:p>
    <w:p w14:paraId="4344B9B2" w14:textId="77777777" w:rsidR="00800D3A" w:rsidRDefault="00800D3A">
      <w:pPr>
        <w:pStyle w:val="BodyText"/>
        <w:spacing w:before="7"/>
        <w:rPr>
          <w:b/>
          <w:i/>
          <w:sz w:val="27"/>
        </w:rPr>
      </w:pPr>
    </w:p>
    <w:p w14:paraId="4344B9B3" w14:textId="77777777" w:rsidR="00800D3A" w:rsidRDefault="00927C74">
      <w:pPr>
        <w:pStyle w:val="BodyText"/>
        <w:spacing w:line="247" w:lineRule="auto"/>
        <w:ind w:left="246" w:right="1096"/>
      </w:pPr>
      <w:r>
        <w:t xml:space="preserve">This course is an introduction to the Greek language of the New Testament. Emphasis will be given to some of the basic rudiments of N.T. Greek with the purpose of enabling students to engage in serious biblical study </w:t>
      </w:r>
      <w:proofErr w:type="gramStart"/>
      <w:r>
        <w:t>through the use of</w:t>
      </w:r>
      <w:proofErr w:type="gramEnd"/>
      <w:r>
        <w:t xml:space="preserve"> Greek language resources. The course will focus on the Greek alphabet and an elementary level of Greek grammar. Special attention will be given to the development of word study skills.</w:t>
      </w:r>
    </w:p>
    <w:p w14:paraId="4344B9B4" w14:textId="77777777" w:rsidR="00800D3A" w:rsidRDefault="00800D3A">
      <w:pPr>
        <w:pStyle w:val="BodyText"/>
        <w:rPr>
          <w:sz w:val="26"/>
        </w:rPr>
      </w:pPr>
    </w:p>
    <w:p w14:paraId="4344B9B5" w14:textId="77777777" w:rsidR="00800D3A" w:rsidRDefault="00800D3A">
      <w:pPr>
        <w:pStyle w:val="BodyText"/>
        <w:rPr>
          <w:sz w:val="26"/>
        </w:rPr>
      </w:pPr>
    </w:p>
    <w:p w14:paraId="4344B9B6" w14:textId="77777777" w:rsidR="00800D3A" w:rsidRDefault="00800D3A">
      <w:pPr>
        <w:pStyle w:val="BodyText"/>
        <w:rPr>
          <w:sz w:val="38"/>
        </w:rPr>
      </w:pPr>
    </w:p>
    <w:p w14:paraId="4344B9B7" w14:textId="77777777" w:rsidR="00800D3A" w:rsidRDefault="00927C74">
      <w:pPr>
        <w:ind w:left="2639"/>
        <w:rPr>
          <w:b/>
          <w:sz w:val="36"/>
        </w:rPr>
      </w:pPr>
      <w:r>
        <w:rPr>
          <w:b/>
          <w:sz w:val="36"/>
          <w:u w:val="thick"/>
        </w:rPr>
        <w:t>THEOLOGY COURSES</w:t>
      </w:r>
    </w:p>
    <w:p w14:paraId="4344B9B8" w14:textId="77777777" w:rsidR="00800D3A" w:rsidRDefault="00800D3A">
      <w:pPr>
        <w:pStyle w:val="BodyText"/>
        <w:spacing w:before="11"/>
        <w:rPr>
          <w:b/>
          <w:sz w:val="27"/>
        </w:rPr>
      </w:pPr>
    </w:p>
    <w:p w14:paraId="4344B9B9" w14:textId="77777777" w:rsidR="00800D3A" w:rsidRDefault="00927C74">
      <w:pPr>
        <w:pStyle w:val="BodyText"/>
        <w:spacing w:before="90" w:line="247" w:lineRule="auto"/>
        <w:ind w:left="258" w:right="1050" w:hanging="12"/>
      </w:pPr>
      <w:r>
        <w:rPr>
          <w:b/>
        </w:rPr>
        <w:t xml:space="preserve">THE-1001 </w:t>
      </w:r>
      <w:r>
        <w:rPr>
          <w:b/>
          <w:i/>
        </w:rPr>
        <w:t>Building a Biblical Lifestyle</w:t>
      </w:r>
      <w:r>
        <w:t>. Foundational concepts for successful Christian living including Bible study, prayer, determining God’s will, developing biblical ethics, and patterns of behavior. This course will help the student develop a philosophy of godly living that will be a guide for a lifetime.</w:t>
      </w:r>
    </w:p>
    <w:p w14:paraId="4344B9BA" w14:textId="77777777" w:rsidR="00800D3A" w:rsidRDefault="00927C74">
      <w:pPr>
        <w:pStyle w:val="BodyText"/>
        <w:spacing w:before="3"/>
        <w:ind w:left="246"/>
      </w:pPr>
      <w:r>
        <w:t>.</w:t>
      </w:r>
    </w:p>
    <w:p w14:paraId="4344B9BB" w14:textId="77777777" w:rsidR="00800D3A" w:rsidRDefault="00800D3A">
      <w:pPr>
        <w:pStyle w:val="BodyText"/>
        <w:rPr>
          <w:sz w:val="26"/>
        </w:rPr>
      </w:pPr>
    </w:p>
    <w:p w14:paraId="4344B9BC" w14:textId="77777777" w:rsidR="00800D3A" w:rsidRDefault="00800D3A">
      <w:pPr>
        <w:pStyle w:val="BodyText"/>
        <w:rPr>
          <w:sz w:val="27"/>
        </w:rPr>
      </w:pPr>
    </w:p>
    <w:p w14:paraId="4344B9BD" w14:textId="77777777" w:rsidR="00800D3A" w:rsidRDefault="00927C74">
      <w:pPr>
        <w:ind w:left="246"/>
        <w:rPr>
          <w:b/>
          <w:i/>
          <w:sz w:val="24"/>
        </w:rPr>
      </w:pPr>
      <w:r>
        <w:rPr>
          <w:b/>
          <w:sz w:val="24"/>
        </w:rPr>
        <w:t xml:space="preserve">THE-2001 </w:t>
      </w:r>
      <w:r>
        <w:rPr>
          <w:b/>
          <w:i/>
          <w:sz w:val="24"/>
        </w:rPr>
        <w:t>Bible Doctrines</w:t>
      </w:r>
    </w:p>
    <w:p w14:paraId="4344B9BE" w14:textId="77777777" w:rsidR="00800D3A" w:rsidRDefault="00800D3A">
      <w:pPr>
        <w:pStyle w:val="BodyText"/>
        <w:spacing w:before="9"/>
        <w:rPr>
          <w:b/>
          <w:i/>
          <w:sz w:val="27"/>
        </w:rPr>
      </w:pPr>
    </w:p>
    <w:p w14:paraId="4344B9BF" w14:textId="77777777" w:rsidR="00800D3A" w:rsidRDefault="00927C74">
      <w:pPr>
        <w:pStyle w:val="BodyText"/>
        <w:spacing w:line="247" w:lineRule="auto"/>
        <w:ind w:left="258" w:right="989" w:hanging="12"/>
      </w:pPr>
      <w:r>
        <w:t>This is an introductory course in systematic theology from an evangelical perspective that seeks to give students a clear foundation in bible Doctrine to further their personal discipleship and enable them to minister with theological integrity and biblical faithfulness. This curse will cover such topics of god, the Bible, Sin, Salvation, the Church and Eschatology.</w:t>
      </w:r>
    </w:p>
    <w:p w14:paraId="4344B9C0" w14:textId="77777777" w:rsidR="00800D3A" w:rsidRDefault="00800D3A">
      <w:pPr>
        <w:pStyle w:val="BodyText"/>
        <w:spacing w:before="3"/>
        <w:rPr>
          <w:sz w:val="26"/>
        </w:rPr>
      </w:pPr>
    </w:p>
    <w:p w14:paraId="4344B9C1" w14:textId="77777777" w:rsidR="00800D3A" w:rsidRDefault="00927C74">
      <w:pPr>
        <w:ind w:left="246"/>
        <w:rPr>
          <w:b/>
          <w:i/>
          <w:sz w:val="24"/>
        </w:rPr>
      </w:pPr>
      <w:r>
        <w:rPr>
          <w:b/>
          <w:sz w:val="24"/>
        </w:rPr>
        <w:t xml:space="preserve">THE-2002 </w:t>
      </w:r>
      <w:r>
        <w:rPr>
          <w:b/>
          <w:i/>
          <w:sz w:val="24"/>
        </w:rPr>
        <w:t>Introduction to Christian Thought</w:t>
      </w:r>
    </w:p>
    <w:p w14:paraId="4344B9C2" w14:textId="77777777" w:rsidR="00800D3A" w:rsidRDefault="00800D3A">
      <w:pPr>
        <w:pStyle w:val="BodyText"/>
        <w:spacing w:before="6"/>
        <w:rPr>
          <w:b/>
          <w:i/>
          <w:sz w:val="27"/>
        </w:rPr>
      </w:pPr>
    </w:p>
    <w:p w14:paraId="4344B9C3" w14:textId="77777777" w:rsidR="00800D3A" w:rsidRDefault="00927C74">
      <w:pPr>
        <w:pStyle w:val="BodyText"/>
        <w:spacing w:line="247" w:lineRule="auto"/>
        <w:ind w:left="246" w:right="1012" w:firstLine="62"/>
      </w:pPr>
      <w:r>
        <w:t>This course is an introduction to some of the central events, ideas, and figures in the history of Christianity from the early church to the present. The course will focus on selected biblical texts, and attention will be given to ways that Christianity has developed within various historical and cultural contexts. The significance of historical developments for the church today will be examined throughout the course, and selected contemporary issues debated within the church will be discussed</w:t>
      </w:r>
    </w:p>
    <w:p w14:paraId="4344B9C4" w14:textId="77777777" w:rsidR="00800D3A" w:rsidRDefault="00800D3A">
      <w:pPr>
        <w:pStyle w:val="BodyText"/>
        <w:spacing w:before="3"/>
        <w:rPr>
          <w:sz w:val="26"/>
        </w:rPr>
      </w:pPr>
    </w:p>
    <w:p w14:paraId="4344B9C5" w14:textId="77777777" w:rsidR="00800D3A" w:rsidRDefault="00927C74">
      <w:pPr>
        <w:pStyle w:val="Heading4"/>
        <w:ind w:left="226"/>
      </w:pPr>
      <w:r>
        <w:rPr>
          <w:i/>
        </w:rPr>
        <w:t xml:space="preserve">THE-2003 </w:t>
      </w:r>
      <w:r>
        <w:t>Systematic Theology I: Theology, Christology, and Pneumatology</w:t>
      </w:r>
    </w:p>
    <w:p w14:paraId="4344B9C6" w14:textId="77777777" w:rsidR="00800D3A" w:rsidRDefault="00800D3A">
      <w:pPr>
        <w:pStyle w:val="BodyText"/>
        <w:spacing w:before="10"/>
        <w:rPr>
          <w:b/>
          <w:sz w:val="28"/>
        </w:rPr>
      </w:pPr>
    </w:p>
    <w:p w14:paraId="4344B9C7" w14:textId="77777777" w:rsidR="00800D3A" w:rsidRDefault="00927C74">
      <w:pPr>
        <w:pStyle w:val="ListParagraph"/>
        <w:numPr>
          <w:ilvl w:val="0"/>
          <w:numId w:val="3"/>
        </w:numPr>
        <w:tabs>
          <w:tab w:val="left" w:pos="982"/>
          <w:tab w:val="left" w:pos="983"/>
        </w:tabs>
        <w:spacing w:before="1"/>
        <w:rPr>
          <w:sz w:val="24"/>
        </w:rPr>
      </w:pPr>
      <w:r>
        <w:rPr>
          <w:sz w:val="24"/>
        </w:rPr>
        <w:t>Theology: The study of God and His attributes, including His triune</w:t>
      </w:r>
      <w:r>
        <w:rPr>
          <w:spacing w:val="-11"/>
          <w:sz w:val="24"/>
        </w:rPr>
        <w:t xml:space="preserve"> </w:t>
      </w:r>
      <w:r>
        <w:rPr>
          <w:sz w:val="24"/>
        </w:rPr>
        <w:t>nature.</w:t>
      </w:r>
    </w:p>
    <w:p w14:paraId="4344B9C8" w14:textId="77777777" w:rsidR="00800D3A" w:rsidRDefault="00927C74">
      <w:pPr>
        <w:pStyle w:val="ListParagraph"/>
        <w:numPr>
          <w:ilvl w:val="0"/>
          <w:numId w:val="3"/>
        </w:numPr>
        <w:tabs>
          <w:tab w:val="left" w:pos="982"/>
          <w:tab w:val="left" w:pos="983"/>
        </w:tabs>
        <w:spacing w:before="13" w:line="247" w:lineRule="auto"/>
        <w:ind w:right="1329"/>
        <w:rPr>
          <w:sz w:val="24"/>
        </w:rPr>
      </w:pPr>
      <w:r>
        <w:rPr>
          <w:sz w:val="24"/>
        </w:rPr>
        <w:t>Christology: The doctrine of Christ, including His divine and human nature, as well as His work on the cross on behalf of</w:t>
      </w:r>
      <w:r>
        <w:rPr>
          <w:spacing w:val="-2"/>
          <w:sz w:val="24"/>
        </w:rPr>
        <w:t xml:space="preserve"> </w:t>
      </w:r>
      <w:r>
        <w:rPr>
          <w:sz w:val="24"/>
        </w:rPr>
        <w:t>humanity.</w:t>
      </w:r>
    </w:p>
    <w:p w14:paraId="4344B9C9" w14:textId="77777777" w:rsidR="00800D3A" w:rsidRDefault="00927C74">
      <w:pPr>
        <w:pStyle w:val="ListParagraph"/>
        <w:numPr>
          <w:ilvl w:val="0"/>
          <w:numId w:val="3"/>
        </w:numPr>
        <w:tabs>
          <w:tab w:val="left" w:pos="982"/>
          <w:tab w:val="left" w:pos="983"/>
        </w:tabs>
        <w:spacing w:before="4" w:line="247" w:lineRule="auto"/>
        <w:ind w:right="1592"/>
        <w:rPr>
          <w:sz w:val="24"/>
        </w:rPr>
      </w:pPr>
      <w:r>
        <w:rPr>
          <w:sz w:val="24"/>
        </w:rPr>
        <w:t>Pneumatology: The doctrine of the Holy Spirit, including his nature and</w:t>
      </w:r>
      <w:r>
        <w:rPr>
          <w:spacing w:val="-11"/>
          <w:sz w:val="24"/>
        </w:rPr>
        <w:t xml:space="preserve"> </w:t>
      </w:r>
      <w:r>
        <w:rPr>
          <w:sz w:val="24"/>
        </w:rPr>
        <w:t>His operation in the church and the</w:t>
      </w:r>
      <w:r>
        <w:rPr>
          <w:spacing w:val="-2"/>
          <w:sz w:val="24"/>
        </w:rPr>
        <w:t xml:space="preserve"> </w:t>
      </w:r>
      <w:r>
        <w:rPr>
          <w:sz w:val="24"/>
        </w:rPr>
        <w:t>world.</w:t>
      </w:r>
    </w:p>
    <w:p w14:paraId="4344B9CA" w14:textId="77777777" w:rsidR="00800D3A" w:rsidRDefault="00800D3A">
      <w:pPr>
        <w:spacing w:line="247" w:lineRule="auto"/>
        <w:rPr>
          <w:sz w:val="24"/>
        </w:rPr>
        <w:sectPr w:rsidR="00800D3A">
          <w:pgSz w:w="12240" w:h="15840"/>
          <w:pgMar w:top="1400" w:right="820" w:bottom="1280" w:left="1540" w:header="1135" w:footer="1084" w:gutter="0"/>
          <w:cols w:space="720"/>
        </w:sectPr>
      </w:pPr>
    </w:p>
    <w:p w14:paraId="4344B9CB" w14:textId="77777777" w:rsidR="00800D3A" w:rsidRDefault="00800D3A">
      <w:pPr>
        <w:pStyle w:val="BodyText"/>
        <w:rPr>
          <w:sz w:val="20"/>
        </w:rPr>
      </w:pPr>
    </w:p>
    <w:p w14:paraId="4344B9CC" w14:textId="77777777" w:rsidR="00800D3A" w:rsidRDefault="00800D3A">
      <w:pPr>
        <w:pStyle w:val="BodyText"/>
        <w:spacing w:before="9"/>
        <w:rPr>
          <w:sz w:val="20"/>
        </w:rPr>
      </w:pPr>
    </w:p>
    <w:p w14:paraId="4344B9CD" w14:textId="77777777" w:rsidR="00800D3A" w:rsidRDefault="00927C74">
      <w:pPr>
        <w:pStyle w:val="Heading5"/>
        <w:spacing w:before="90" w:line="247" w:lineRule="auto"/>
        <w:ind w:left="258" w:right="877" w:hanging="12"/>
      </w:pPr>
      <w:r>
        <w:rPr>
          <w:i w:val="0"/>
        </w:rPr>
        <w:t xml:space="preserve">THE-3001 </w:t>
      </w:r>
      <w:r>
        <w:t>Systematic Theology II: Bibliology, Anthropology, Hamartiology, and Soteriology</w:t>
      </w:r>
    </w:p>
    <w:p w14:paraId="4344B9CE" w14:textId="77777777" w:rsidR="00800D3A" w:rsidRDefault="00800D3A">
      <w:pPr>
        <w:pStyle w:val="BodyText"/>
        <w:spacing w:before="3"/>
        <w:rPr>
          <w:b/>
          <w:i/>
          <w:sz w:val="27"/>
        </w:rPr>
      </w:pPr>
    </w:p>
    <w:p w14:paraId="4344B9CF" w14:textId="77777777" w:rsidR="00800D3A" w:rsidRDefault="00927C74">
      <w:pPr>
        <w:pStyle w:val="ListParagraph"/>
        <w:numPr>
          <w:ilvl w:val="0"/>
          <w:numId w:val="3"/>
        </w:numPr>
        <w:tabs>
          <w:tab w:val="left" w:pos="982"/>
          <w:tab w:val="left" w:pos="983"/>
        </w:tabs>
        <w:spacing w:before="1"/>
        <w:rPr>
          <w:b/>
          <w:sz w:val="24"/>
        </w:rPr>
      </w:pPr>
      <w:r>
        <w:rPr>
          <w:sz w:val="24"/>
        </w:rPr>
        <w:t>Bibliology: The doctrine of Scripture, including its inspiration and</w:t>
      </w:r>
      <w:r>
        <w:rPr>
          <w:spacing w:val="-5"/>
          <w:sz w:val="24"/>
        </w:rPr>
        <w:t xml:space="preserve"> </w:t>
      </w:r>
      <w:r>
        <w:rPr>
          <w:sz w:val="24"/>
        </w:rPr>
        <w:t>authority</w:t>
      </w:r>
      <w:r>
        <w:rPr>
          <w:b/>
          <w:sz w:val="24"/>
        </w:rPr>
        <w:t>.</w:t>
      </w:r>
    </w:p>
    <w:p w14:paraId="4344B9D0" w14:textId="77777777" w:rsidR="00800D3A" w:rsidRDefault="00927C74">
      <w:pPr>
        <w:pStyle w:val="ListParagraph"/>
        <w:numPr>
          <w:ilvl w:val="0"/>
          <w:numId w:val="3"/>
        </w:numPr>
        <w:tabs>
          <w:tab w:val="left" w:pos="982"/>
          <w:tab w:val="left" w:pos="983"/>
        </w:tabs>
        <w:spacing w:before="10"/>
        <w:rPr>
          <w:sz w:val="24"/>
        </w:rPr>
      </w:pPr>
      <w:r>
        <w:rPr>
          <w:sz w:val="24"/>
        </w:rPr>
        <w:t>Anthropology: The doctrine of humanity</w:t>
      </w:r>
      <w:r>
        <w:rPr>
          <w:spacing w:val="-7"/>
          <w:sz w:val="24"/>
        </w:rPr>
        <w:t xml:space="preserve"> </w:t>
      </w:r>
      <w:r>
        <w:rPr>
          <w:sz w:val="24"/>
        </w:rPr>
        <w:t>(man)</w:t>
      </w:r>
    </w:p>
    <w:p w14:paraId="4344B9D1" w14:textId="77777777" w:rsidR="00800D3A" w:rsidRDefault="00927C74">
      <w:pPr>
        <w:pStyle w:val="ListParagraph"/>
        <w:numPr>
          <w:ilvl w:val="0"/>
          <w:numId w:val="3"/>
        </w:numPr>
        <w:tabs>
          <w:tab w:val="left" w:pos="982"/>
          <w:tab w:val="left" w:pos="983"/>
        </w:tabs>
        <w:spacing w:before="14"/>
        <w:rPr>
          <w:sz w:val="24"/>
        </w:rPr>
      </w:pPr>
      <w:r>
        <w:rPr>
          <w:sz w:val="24"/>
        </w:rPr>
        <w:t>Hamartiology: The doctrine of</w:t>
      </w:r>
      <w:r>
        <w:rPr>
          <w:spacing w:val="-3"/>
          <w:sz w:val="24"/>
        </w:rPr>
        <w:t xml:space="preserve"> </w:t>
      </w:r>
      <w:r>
        <w:rPr>
          <w:sz w:val="24"/>
        </w:rPr>
        <w:t>sin</w:t>
      </w:r>
    </w:p>
    <w:p w14:paraId="4344B9D2" w14:textId="77777777" w:rsidR="00800D3A" w:rsidRDefault="00927C74">
      <w:pPr>
        <w:pStyle w:val="ListParagraph"/>
        <w:numPr>
          <w:ilvl w:val="0"/>
          <w:numId w:val="3"/>
        </w:numPr>
        <w:tabs>
          <w:tab w:val="left" w:pos="982"/>
          <w:tab w:val="left" w:pos="983"/>
        </w:tabs>
        <w:spacing w:before="13"/>
        <w:rPr>
          <w:sz w:val="24"/>
        </w:rPr>
      </w:pPr>
      <w:r>
        <w:rPr>
          <w:sz w:val="24"/>
        </w:rPr>
        <w:t>Soteriology: The doctrine of</w:t>
      </w:r>
      <w:r>
        <w:rPr>
          <w:spacing w:val="-2"/>
          <w:sz w:val="24"/>
        </w:rPr>
        <w:t xml:space="preserve"> </w:t>
      </w:r>
      <w:r>
        <w:rPr>
          <w:sz w:val="24"/>
        </w:rPr>
        <w:t>salvation</w:t>
      </w:r>
    </w:p>
    <w:p w14:paraId="4344B9D3" w14:textId="77777777" w:rsidR="00800D3A" w:rsidRDefault="00800D3A">
      <w:pPr>
        <w:pStyle w:val="BodyText"/>
        <w:rPr>
          <w:sz w:val="26"/>
        </w:rPr>
      </w:pPr>
    </w:p>
    <w:p w14:paraId="4344B9D4" w14:textId="77777777" w:rsidR="00800D3A" w:rsidRDefault="00800D3A">
      <w:pPr>
        <w:pStyle w:val="BodyText"/>
        <w:spacing w:before="1"/>
        <w:rPr>
          <w:sz w:val="38"/>
        </w:rPr>
      </w:pPr>
    </w:p>
    <w:p w14:paraId="4344B9D5" w14:textId="77777777" w:rsidR="00800D3A" w:rsidRDefault="00927C74">
      <w:pPr>
        <w:ind w:left="246"/>
        <w:rPr>
          <w:b/>
          <w:i/>
          <w:sz w:val="24"/>
        </w:rPr>
      </w:pPr>
      <w:r>
        <w:rPr>
          <w:b/>
          <w:sz w:val="24"/>
        </w:rPr>
        <w:t xml:space="preserve">THE-3002 </w:t>
      </w:r>
      <w:r>
        <w:rPr>
          <w:b/>
          <w:i/>
          <w:sz w:val="24"/>
        </w:rPr>
        <w:t>Christian Apologetics</w:t>
      </w:r>
    </w:p>
    <w:p w14:paraId="4344B9D6" w14:textId="77777777" w:rsidR="00800D3A" w:rsidRDefault="00800D3A">
      <w:pPr>
        <w:pStyle w:val="BodyText"/>
        <w:spacing w:before="9"/>
        <w:rPr>
          <w:b/>
          <w:i/>
          <w:sz w:val="27"/>
        </w:rPr>
      </w:pPr>
    </w:p>
    <w:p w14:paraId="4344B9D7" w14:textId="77777777" w:rsidR="00800D3A" w:rsidRDefault="00927C74">
      <w:pPr>
        <w:pStyle w:val="BodyText"/>
        <w:spacing w:line="247" w:lineRule="auto"/>
        <w:ind w:left="258" w:right="1038" w:hanging="12"/>
      </w:pPr>
      <w:r>
        <w:t>This course is and study on the cultish “isms” from Agnosticism to Theism. It discusses in detail the historic reliability of the New Testament and the inspiration and authority of the Word of God. Emphasis is placed on evidences for the central truths of Christianity; the existence of God, the deity and resurrection of Christ, and the authority and truth of the Bible.</w:t>
      </w:r>
    </w:p>
    <w:p w14:paraId="4344B9D8" w14:textId="77777777" w:rsidR="00800D3A" w:rsidRDefault="00800D3A">
      <w:pPr>
        <w:pStyle w:val="BodyText"/>
        <w:rPr>
          <w:sz w:val="26"/>
        </w:rPr>
      </w:pPr>
    </w:p>
    <w:p w14:paraId="4344B9D9" w14:textId="77777777" w:rsidR="00800D3A" w:rsidRDefault="00800D3A">
      <w:pPr>
        <w:pStyle w:val="BodyText"/>
        <w:rPr>
          <w:sz w:val="26"/>
        </w:rPr>
      </w:pPr>
    </w:p>
    <w:p w14:paraId="4344B9DA" w14:textId="77777777" w:rsidR="00800D3A" w:rsidRDefault="00800D3A">
      <w:pPr>
        <w:pStyle w:val="BodyText"/>
        <w:rPr>
          <w:sz w:val="26"/>
        </w:rPr>
      </w:pPr>
    </w:p>
    <w:p w14:paraId="4344B9DB" w14:textId="77777777" w:rsidR="00800D3A" w:rsidRDefault="00927C74">
      <w:pPr>
        <w:pStyle w:val="Heading5"/>
        <w:spacing w:before="176"/>
      </w:pPr>
      <w:r>
        <w:rPr>
          <w:i w:val="0"/>
        </w:rPr>
        <w:t xml:space="preserve">THE-4001 </w:t>
      </w:r>
      <w:r>
        <w:t>Systematic Theology III: Angelology and Eschatology</w:t>
      </w:r>
    </w:p>
    <w:p w14:paraId="4344B9DC" w14:textId="77777777" w:rsidR="00800D3A" w:rsidRDefault="00800D3A">
      <w:pPr>
        <w:pStyle w:val="BodyText"/>
        <w:spacing w:before="1"/>
        <w:rPr>
          <w:b/>
          <w:i/>
          <w:sz w:val="29"/>
        </w:rPr>
      </w:pPr>
    </w:p>
    <w:p w14:paraId="4344B9DD" w14:textId="77777777" w:rsidR="00800D3A" w:rsidRDefault="00927C74">
      <w:pPr>
        <w:pStyle w:val="ListParagraph"/>
        <w:numPr>
          <w:ilvl w:val="0"/>
          <w:numId w:val="3"/>
        </w:numPr>
        <w:tabs>
          <w:tab w:val="left" w:pos="982"/>
          <w:tab w:val="left" w:pos="983"/>
        </w:tabs>
        <w:rPr>
          <w:sz w:val="24"/>
        </w:rPr>
      </w:pPr>
      <w:r>
        <w:rPr>
          <w:sz w:val="24"/>
        </w:rPr>
        <w:t>Angelology: The doctrine of angels, including Satan and</w:t>
      </w:r>
      <w:r>
        <w:rPr>
          <w:spacing w:val="-7"/>
          <w:sz w:val="24"/>
        </w:rPr>
        <w:t xml:space="preserve"> </w:t>
      </w:r>
      <w:r>
        <w:rPr>
          <w:sz w:val="24"/>
        </w:rPr>
        <w:t>demons.</w:t>
      </w:r>
    </w:p>
    <w:p w14:paraId="4344B9DE" w14:textId="77777777" w:rsidR="00800D3A" w:rsidRDefault="00927C74">
      <w:pPr>
        <w:pStyle w:val="ListParagraph"/>
        <w:numPr>
          <w:ilvl w:val="0"/>
          <w:numId w:val="3"/>
        </w:numPr>
        <w:tabs>
          <w:tab w:val="left" w:pos="982"/>
          <w:tab w:val="left" w:pos="983"/>
        </w:tabs>
        <w:spacing w:before="14" w:line="247" w:lineRule="auto"/>
        <w:ind w:right="1384"/>
        <w:rPr>
          <w:sz w:val="24"/>
        </w:rPr>
      </w:pPr>
      <w:r>
        <w:rPr>
          <w:sz w:val="24"/>
        </w:rPr>
        <w:t>Eschatology: The doctrine of last things, including the return of Christ and the ultimate destiny of</w:t>
      </w:r>
      <w:r>
        <w:rPr>
          <w:spacing w:val="-6"/>
          <w:sz w:val="24"/>
        </w:rPr>
        <w:t xml:space="preserve"> </w:t>
      </w:r>
      <w:r>
        <w:rPr>
          <w:sz w:val="24"/>
        </w:rPr>
        <w:t>individuals.</w:t>
      </w:r>
    </w:p>
    <w:p w14:paraId="4344B9DF" w14:textId="77777777" w:rsidR="00800D3A" w:rsidRDefault="00800D3A">
      <w:pPr>
        <w:pStyle w:val="BodyText"/>
        <w:rPr>
          <w:sz w:val="26"/>
        </w:rPr>
      </w:pPr>
    </w:p>
    <w:p w14:paraId="4344B9E0" w14:textId="77777777" w:rsidR="00800D3A" w:rsidRDefault="00800D3A">
      <w:pPr>
        <w:pStyle w:val="BodyText"/>
        <w:rPr>
          <w:sz w:val="26"/>
        </w:rPr>
      </w:pPr>
    </w:p>
    <w:p w14:paraId="4344B9E1" w14:textId="77777777" w:rsidR="00800D3A" w:rsidRDefault="00800D3A">
      <w:pPr>
        <w:pStyle w:val="BodyText"/>
        <w:spacing w:before="10"/>
        <w:rPr>
          <w:sz w:val="26"/>
        </w:rPr>
      </w:pPr>
    </w:p>
    <w:p w14:paraId="4344B9E2" w14:textId="77777777" w:rsidR="00800D3A" w:rsidRDefault="00927C74">
      <w:pPr>
        <w:spacing w:before="1"/>
        <w:ind w:left="246"/>
        <w:rPr>
          <w:b/>
          <w:i/>
          <w:sz w:val="24"/>
        </w:rPr>
      </w:pPr>
      <w:r>
        <w:rPr>
          <w:b/>
          <w:sz w:val="24"/>
        </w:rPr>
        <w:t xml:space="preserve">THE- 4002 </w:t>
      </w:r>
      <w:r>
        <w:rPr>
          <w:b/>
          <w:i/>
          <w:sz w:val="24"/>
        </w:rPr>
        <w:t>Spiritual Formation</w:t>
      </w:r>
    </w:p>
    <w:p w14:paraId="4344B9E3" w14:textId="77777777" w:rsidR="00800D3A" w:rsidRDefault="00800D3A">
      <w:pPr>
        <w:pStyle w:val="BodyText"/>
        <w:spacing w:before="8"/>
        <w:rPr>
          <w:b/>
          <w:i/>
          <w:sz w:val="27"/>
        </w:rPr>
      </w:pPr>
    </w:p>
    <w:p w14:paraId="4344B9E4" w14:textId="77777777" w:rsidR="00800D3A" w:rsidRDefault="00927C74">
      <w:pPr>
        <w:pStyle w:val="BodyText"/>
        <w:spacing w:line="247" w:lineRule="auto"/>
        <w:ind w:left="246" w:right="877" w:firstLine="62"/>
      </w:pPr>
      <w:r>
        <w:t>This course integrates fundamental Christian doctrine with personal experience in the journey toward wholeness in Christ emphasizing scripture, discipline and community.</w:t>
      </w:r>
    </w:p>
    <w:p w14:paraId="4344B9E5" w14:textId="77777777" w:rsidR="00800D3A" w:rsidRDefault="00800D3A">
      <w:pPr>
        <w:spacing w:line="247" w:lineRule="auto"/>
        <w:sectPr w:rsidR="00800D3A">
          <w:pgSz w:w="12240" w:h="15840"/>
          <w:pgMar w:top="1400" w:right="820" w:bottom="1280" w:left="1540" w:header="1135" w:footer="1084" w:gutter="0"/>
          <w:cols w:space="720"/>
        </w:sectPr>
      </w:pPr>
    </w:p>
    <w:p w14:paraId="4344B9E6" w14:textId="77777777" w:rsidR="00800D3A" w:rsidRDefault="00927C74">
      <w:pPr>
        <w:spacing w:before="22"/>
        <w:ind w:left="2668"/>
        <w:rPr>
          <w:b/>
          <w:sz w:val="36"/>
        </w:rPr>
      </w:pPr>
      <w:r>
        <w:rPr>
          <w:b/>
          <w:sz w:val="36"/>
          <w:u w:val="thick"/>
        </w:rPr>
        <w:lastRenderedPageBreak/>
        <w:t>CHRISTIAN COUNSELING</w:t>
      </w:r>
    </w:p>
    <w:p w14:paraId="4344B9E7" w14:textId="77777777" w:rsidR="00800D3A" w:rsidRDefault="00800D3A">
      <w:pPr>
        <w:pStyle w:val="BodyText"/>
        <w:rPr>
          <w:b/>
          <w:sz w:val="20"/>
        </w:rPr>
      </w:pPr>
    </w:p>
    <w:p w14:paraId="4344B9E8" w14:textId="77777777" w:rsidR="00800D3A" w:rsidRDefault="00800D3A">
      <w:pPr>
        <w:pStyle w:val="BodyText"/>
        <w:rPr>
          <w:b/>
          <w:sz w:val="20"/>
        </w:rPr>
      </w:pPr>
    </w:p>
    <w:p w14:paraId="4344B9E9" w14:textId="77777777" w:rsidR="00800D3A" w:rsidRDefault="00800D3A">
      <w:pPr>
        <w:pStyle w:val="BodyText"/>
        <w:spacing w:before="4"/>
        <w:rPr>
          <w:b/>
          <w:sz w:val="16"/>
        </w:rPr>
      </w:pPr>
    </w:p>
    <w:p w14:paraId="4344B9EA" w14:textId="77777777" w:rsidR="00800D3A" w:rsidRDefault="00927C74">
      <w:pPr>
        <w:pStyle w:val="Heading4"/>
        <w:spacing w:before="90"/>
      </w:pPr>
      <w:r>
        <w:t>CC-2001 Introduction to Christian Counseling</w:t>
      </w:r>
    </w:p>
    <w:p w14:paraId="4344B9EB" w14:textId="77777777" w:rsidR="00800D3A" w:rsidRDefault="00800D3A">
      <w:pPr>
        <w:pStyle w:val="BodyText"/>
        <w:spacing w:before="8"/>
        <w:rPr>
          <w:b/>
          <w:sz w:val="27"/>
        </w:rPr>
      </w:pPr>
    </w:p>
    <w:p w14:paraId="4344B9EC" w14:textId="77777777" w:rsidR="00800D3A" w:rsidRDefault="00927C74">
      <w:pPr>
        <w:pStyle w:val="BodyText"/>
        <w:spacing w:before="1" w:line="247" w:lineRule="auto"/>
        <w:ind w:left="258" w:right="1038" w:hanging="12"/>
      </w:pPr>
      <w:r>
        <w:t>This course defines that God’s Word as only true counseling authority, that counseling is part of the basic “discipling” ministry of the local church, and that God’s ministers need to be trained in using it. A series of “Counseling God’s Way will be shown throughout the</w:t>
      </w:r>
    </w:p>
    <w:p w14:paraId="4344B9ED" w14:textId="77777777" w:rsidR="00800D3A" w:rsidRDefault="00800D3A">
      <w:pPr>
        <w:pStyle w:val="BodyText"/>
        <w:spacing w:before="3"/>
        <w:rPr>
          <w:sz w:val="26"/>
        </w:rPr>
      </w:pPr>
    </w:p>
    <w:p w14:paraId="4344B9EE" w14:textId="77777777" w:rsidR="00800D3A" w:rsidRDefault="00927C74">
      <w:pPr>
        <w:pStyle w:val="Heading5"/>
        <w:spacing w:before="1"/>
      </w:pPr>
      <w:r>
        <w:rPr>
          <w:i w:val="0"/>
        </w:rPr>
        <w:t xml:space="preserve">CC-3001 </w:t>
      </w:r>
      <w:r>
        <w:t>Christian Counseling Foundation I</w:t>
      </w:r>
    </w:p>
    <w:p w14:paraId="4344B9EF" w14:textId="77777777" w:rsidR="00800D3A" w:rsidRDefault="00927C74">
      <w:pPr>
        <w:pStyle w:val="BodyText"/>
        <w:spacing w:before="19" w:line="247" w:lineRule="auto"/>
        <w:ind w:left="258" w:right="1409" w:hanging="12"/>
        <w:jc w:val="both"/>
      </w:pPr>
      <w:r>
        <w:t>This course is an introduction to the history, theories, procedures, professional issues, ethical standards, accreditation, licensure and major specialties in the practice of counseling.</w:t>
      </w:r>
    </w:p>
    <w:p w14:paraId="4344B9F0" w14:textId="77777777" w:rsidR="00800D3A" w:rsidRDefault="00800D3A">
      <w:pPr>
        <w:pStyle w:val="BodyText"/>
        <w:rPr>
          <w:sz w:val="26"/>
        </w:rPr>
      </w:pPr>
    </w:p>
    <w:p w14:paraId="4344B9F1" w14:textId="77777777" w:rsidR="00800D3A" w:rsidRDefault="00800D3A">
      <w:pPr>
        <w:pStyle w:val="BodyText"/>
        <w:rPr>
          <w:sz w:val="26"/>
        </w:rPr>
      </w:pPr>
    </w:p>
    <w:p w14:paraId="4344B9F2" w14:textId="77777777" w:rsidR="00800D3A" w:rsidRDefault="00800D3A">
      <w:pPr>
        <w:pStyle w:val="BodyText"/>
        <w:spacing w:before="5"/>
        <w:rPr>
          <w:sz w:val="27"/>
        </w:rPr>
      </w:pPr>
    </w:p>
    <w:p w14:paraId="4344B9F3" w14:textId="77777777" w:rsidR="00800D3A" w:rsidRDefault="00927C74">
      <w:pPr>
        <w:pStyle w:val="Heading5"/>
        <w:spacing w:before="1"/>
      </w:pPr>
      <w:r>
        <w:rPr>
          <w:i w:val="0"/>
        </w:rPr>
        <w:t xml:space="preserve">CC-3002 </w:t>
      </w:r>
      <w:r>
        <w:t>Christian Counseling Foundation, II</w:t>
      </w:r>
    </w:p>
    <w:p w14:paraId="4344B9F4" w14:textId="77777777" w:rsidR="00800D3A" w:rsidRDefault="00800D3A">
      <w:pPr>
        <w:pStyle w:val="BodyText"/>
        <w:spacing w:before="6"/>
        <w:rPr>
          <w:b/>
          <w:i/>
          <w:sz w:val="27"/>
        </w:rPr>
      </w:pPr>
    </w:p>
    <w:p w14:paraId="4344B9F5" w14:textId="77777777" w:rsidR="00800D3A" w:rsidRDefault="00927C74">
      <w:pPr>
        <w:pStyle w:val="BodyText"/>
        <w:spacing w:line="247" w:lineRule="auto"/>
        <w:ind w:left="258" w:right="1409" w:hanging="12"/>
        <w:jc w:val="both"/>
      </w:pPr>
      <w:r>
        <w:t>This course is an introduction to the history, theories, procedures, professional issues, ethical standards, accreditation, licensure and major specialties in the practice of counseling.</w:t>
      </w:r>
    </w:p>
    <w:p w14:paraId="4344B9F6" w14:textId="77777777" w:rsidR="00800D3A" w:rsidRDefault="00800D3A">
      <w:pPr>
        <w:pStyle w:val="BodyText"/>
        <w:rPr>
          <w:sz w:val="26"/>
        </w:rPr>
      </w:pPr>
    </w:p>
    <w:p w14:paraId="4344B9F7" w14:textId="77777777" w:rsidR="00800D3A" w:rsidRDefault="00800D3A">
      <w:pPr>
        <w:pStyle w:val="BodyText"/>
        <w:rPr>
          <w:sz w:val="26"/>
        </w:rPr>
      </w:pPr>
    </w:p>
    <w:p w14:paraId="4344B9F8" w14:textId="77777777" w:rsidR="00800D3A" w:rsidRDefault="00800D3A">
      <w:pPr>
        <w:pStyle w:val="BodyText"/>
        <w:spacing w:before="5"/>
        <w:rPr>
          <w:sz w:val="27"/>
        </w:rPr>
      </w:pPr>
    </w:p>
    <w:p w14:paraId="4344B9F9" w14:textId="77777777" w:rsidR="00800D3A" w:rsidRDefault="00927C74">
      <w:pPr>
        <w:pStyle w:val="Heading4"/>
        <w:spacing w:before="1"/>
      </w:pPr>
      <w:r>
        <w:t>CC-3004 Marriage Counseling I: Marriage &amp; Family Counseling</w:t>
      </w:r>
    </w:p>
    <w:p w14:paraId="4344B9FA" w14:textId="77777777" w:rsidR="00800D3A" w:rsidRDefault="00800D3A">
      <w:pPr>
        <w:pStyle w:val="BodyText"/>
        <w:spacing w:before="8"/>
        <w:rPr>
          <w:b/>
          <w:sz w:val="27"/>
        </w:rPr>
      </w:pPr>
    </w:p>
    <w:p w14:paraId="4344B9FB" w14:textId="77777777" w:rsidR="00800D3A" w:rsidRDefault="00927C74">
      <w:pPr>
        <w:pStyle w:val="BodyText"/>
        <w:spacing w:line="247" w:lineRule="auto"/>
        <w:ind w:left="258" w:right="1085" w:hanging="12"/>
      </w:pPr>
      <w:r>
        <w:t>An overview of systems theory for marital, couples, and family counseling is the context for this course. Additional topics, such as family of origin, blended families, abuse, loss, bereavement, divorce, as well as multicultural and ethical issues, are also addressed. The student will be introduced to a variety of counseling approaches for group intervention. Student will also be equipped with a biblical model for working with couples and families.</w:t>
      </w:r>
    </w:p>
    <w:p w14:paraId="4344B9FC" w14:textId="77777777" w:rsidR="00800D3A" w:rsidRDefault="00800D3A">
      <w:pPr>
        <w:pStyle w:val="BodyText"/>
        <w:rPr>
          <w:sz w:val="26"/>
        </w:rPr>
      </w:pPr>
    </w:p>
    <w:p w14:paraId="4344B9FD" w14:textId="77777777" w:rsidR="00800D3A" w:rsidRDefault="00800D3A">
      <w:pPr>
        <w:pStyle w:val="BodyText"/>
        <w:rPr>
          <w:sz w:val="26"/>
        </w:rPr>
      </w:pPr>
    </w:p>
    <w:p w14:paraId="4344B9FE" w14:textId="77777777" w:rsidR="00800D3A" w:rsidRDefault="00800D3A">
      <w:pPr>
        <w:pStyle w:val="BodyText"/>
        <w:spacing w:before="8"/>
        <w:rPr>
          <w:sz w:val="27"/>
        </w:rPr>
      </w:pPr>
    </w:p>
    <w:p w14:paraId="4344B9FF" w14:textId="77777777" w:rsidR="00800D3A" w:rsidRDefault="00927C74">
      <w:pPr>
        <w:ind w:left="246"/>
        <w:rPr>
          <w:b/>
          <w:i/>
          <w:sz w:val="24"/>
        </w:rPr>
      </w:pPr>
      <w:r>
        <w:rPr>
          <w:b/>
          <w:sz w:val="24"/>
        </w:rPr>
        <w:t xml:space="preserve">CC-3005 </w:t>
      </w:r>
      <w:r>
        <w:rPr>
          <w:b/>
          <w:i/>
          <w:sz w:val="24"/>
        </w:rPr>
        <w:t>Youth Counseling I</w:t>
      </w:r>
    </w:p>
    <w:p w14:paraId="4344BA00" w14:textId="77777777" w:rsidR="00800D3A" w:rsidRDefault="00800D3A">
      <w:pPr>
        <w:pStyle w:val="BodyText"/>
        <w:spacing w:before="8"/>
        <w:rPr>
          <w:b/>
          <w:i/>
          <w:sz w:val="27"/>
        </w:rPr>
      </w:pPr>
    </w:p>
    <w:p w14:paraId="4344BA01" w14:textId="77777777" w:rsidR="00800D3A" w:rsidRDefault="00927C74">
      <w:pPr>
        <w:pStyle w:val="BodyText"/>
        <w:spacing w:line="247" w:lineRule="auto"/>
        <w:ind w:left="258" w:right="877" w:hanging="12"/>
      </w:pPr>
      <w:r>
        <w:t>This course is a study of the theory and practice of counseling children and adolescents at risk. Emphasis will be placed on identifying youth at risk for depression, suicide, eating disorder, pregnancy, use and abuse of alcohol and drugs, homelessness and other risk behaviors. Special attention will be paid to guidelines for development of preventive or tragedy response plans.</w:t>
      </w:r>
    </w:p>
    <w:p w14:paraId="4344BA02" w14:textId="77777777" w:rsidR="00800D3A" w:rsidRDefault="00800D3A">
      <w:pPr>
        <w:spacing w:line="247" w:lineRule="auto"/>
        <w:sectPr w:rsidR="00800D3A">
          <w:pgSz w:w="12240" w:h="15840"/>
          <w:pgMar w:top="1400" w:right="820" w:bottom="1280" w:left="1540" w:header="1135" w:footer="1084" w:gutter="0"/>
          <w:cols w:space="720"/>
        </w:sectPr>
      </w:pPr>
    </w:p>
    <w:p w14:paraId="4344BA03" w14:textId="77777777" w:rsidR="00800D3A" w:rsidRDefault="00927C74">
      <w:pPr>
        <w:spacing w:before="21"/>
        <w:ind w:left="246"/>
        <w:rPr>
          <w:i/>
          <w:sz w:val="24"/>
        </w:rPr>
      </w:pPr>
      <w:r>
        <w:rPr>
          <w:b/>
          <w:sz w:val="24"/>
        </w:rPr>
        <w:lastRenderedPageBreak/>
        <w:t xml:space="preserve">CC-3006 </w:t>
      </w:r>
      <w:r>
        <w:rPr>
          <w:b/>
          <w:i/>
          <w:sz w:val="24"/>
        </w:rPr>
        <w:t>Christian Counseling Ethics</w:t>
      </w:r>
      <w:r>
        <w:rPr>
          <w:i/>
          <w:sz w:val="24"/>
        </w:rPr>
        <w:t>.</w:t>
      </w:r>
    </w:p>
    <w:p w14:paraId="4344BA04" w14:textId="77777777" w:rsidR="00800D3A" w:rsidRDefault="00800D3A">
      <w:pPr>
        <w:pStyle w:val="BodyText"/>
        <w:spacing w:before="7"/>
        <w:rPr>
          <w:i/>
          <w:sz w:val="27"/>
        </w:rPr>
      </w:pPr>
    </w:p>
    <w:p w14:paraId="4344BA05" w14:textId="77777777" w:rsidR="00800D3A" w:rsidRDefault="00927C74">
      <w:pPr>
        <w:pStyle w:val="BodyText"/>
        <w:spacing w:line="247" w:lineRule="auto"/>
        <w:ind w:left="246" w:right="999" w:firstLine="62"/>
      </w:pPr>
      <w:r>
        <w:t>This course is a study of the legal and ethical issues relevant to counseling activities in the field and profession of counseling. This course is designed to further develop the professional identity of counselors by studying the content and application of the ethical standards of the American Counseling Association, the American Psychological Association and related professional organizations. The course addresses legal issues in counseling and laws that affect the practice of counseling.</w:t>
      </w:r>
    </w:p>
    <w:p w14:paraId="4344BA06" w14:textId="77777777" w:rsidR="00800D3A" w:rsidRDefault="00800D3A">
      <w:pPr>
        <w:pStyle w:val="BodyText"/>
        <w:spacing w:before="4"/>
        <w:rPr>
          <w:sz w:val="26"/>
        </w:rPr>
      </w:pPr>
    </w:p>
    <w:p w14:paraId="4344BA07" w14:textId="77777777" w:rsidR="00800D3A" w:rsidRDefault="00927C74">
      <w:pPr>
        <w:ind w:left="246"/>
        <w:rPr>
          <w:b/>
          <w:i/>
          <w:sz w:val="24"/>
        </w:rPr>
      </w:pPr>
      <w:r>
        <w:rPr>
          <w:b/>
          <w:sz w:val="24"/>
        </w:rPr>
        <w:t xml:space="preserve">CC-3007 </w:t>
      </w:r>
      <w:r>
        <w:rPr>
          <w:b/>
          <w:i/>
          <w:sz w:val="24"/>
        </w:rPr>
        <w:t>The Christian Counselor</w:t>
      </w:r>
    </w:p>
    <w:p w14:paraId="4344BA08" w14:textId="77777777" w:rsidR="00800D3A" w:rsidRDefault="00800D3A">
      <w:pPr>
        <w:pStyle w:val="BodyText"/>
        <w:spacing w:before="7"/>
        <w:rPr>
          <w:b/>
          <w:i/>
          <w:sz w:val="27"/>
        </w:rPr>
      </w:pPr>
    </w:p>
    <w:p w14:paraId="4344BA09" w14:textId="77777777" w:rsidR="00800D3A" w:rsidRDefault="00927C74">
      <w:pPr>
        <w:pStyle w:val="BodyText"/>
        <w:spacing w:line="247" w:lineRule="auto"/>
        <w:ind w:left="258" w:right="997" w:hanging="12"/>
      </w:pPr>
      <w:r>
        <w:t xml:space="preserve">This course provides the student a practical working knowledge of scripture Christian Counselors require </w:t>
      </w:r>
      <w:proofErr w:type="gramStart"/>
      <w:r>
        <w:t>in order to</w:t>
      </w:r>
      <w:proofErr w:type="gramEnd"/>
      <w:r>
        <w:t xml:space="preserve"> be effective in counseling others. The counselor must be in good spiritual as well as emotional and psychological health </w:t>
      </w:r>
      <w:proofErr w:type="gramStart"/>
      <w:r>
        <w:t>in order to</w:t>
      </w:r>
      <w:proofErr w:type="gramEnd"/>
      <w:r>
        <w:t xml:space="preserve"> assist those needing healing. This course is intended to provide an opportunity for self- examination, as well as suggest ways the counselor may sustain good spiritual health while assisting others.</w:t>
      </w:r>
    </w:p>
    <w:p w14:paraId="4344BA0A" w14:textId="77777777" w:rsidR="00800D3A" w:rsidRDefault="00800D3A">
      <w:pPr>
        <w:pStyle w:val="BodyText"/>
        <w:rPr>
          <w:sz w:val="26"/>
        </w:rPr>
      </w:pPr>
    </w:p>
    <w:p w14:paraId="4344BA0B" w14:textId="77777777" w:rsidR="00800D3A" w:rsidRDefault="00800D3A">
      <w:pPr>
        <w:pStyle w:val="BodyText"/>
        <w:spacing w:before="5"/>
        <w:rPr>
          <w:sz w:val="26"/>
        </w:rPr>
      </w:pPr>
    </w:p>
    <w:p w14:paraId="4344BA0C" w14:textId="77777777" w:rsidR="00800D3A" w:rsidRDefault="00927C74">
      <w:pPr>
        <w:pStyle w:val="Heading4"/>
        <w:spacing w:before="1"/>
      </w:pPr>
      <w:r>
        <w:t>CC-3008 Marriage Counseling II</w:t>
      </w:r>
    </w:p>
    <w:p w14:paraId="4344BA0D" w14:textId="77777777" w:rsidR="00800D3A" w:rsidRDefault="00800D3A">
      <w:pPr>
        <w:pStyle w:val="BodyText"/>
        <w:spacing w:before="11"/>
        <w:rPr>
          <w:b/>
          <w:sz w:val="27"/>
        </w:rPr>
      </w:pPr>
    </w:p>
    <w:p w14:paraId="4344BA0E" w14:textId="77777777" w:rsidR="00800D3A" w:rsidRDefault="00927C74">
      <w:pPr>
        <w:pStyle w:val="BodyText"/>
        <w:spacing w:line="247" w:lineRule="auto"/>
        <w:ind w:left="258" w:right="1004" w:hanging="12"/>
      </w:pPr>
      <w:r>
        <w:t>This course provides an integrated, biblically based theory of marriage and marriage therapy with the individual, couple and family.  This course will provide a comprehensive model for understanding couples and their problems from a Christian perspective model of marriage by a practical and comprehensive model for</w:t>
      </w:r>
      <w:r>
        <w:rPr>
          <w:spacing w:val="-13"/>
        </w:rPr>
        <w:t xml:space="preserve"> </w:t>
      </w:r>
      <w:r>
        <w:t>understanding couples and their problems from a biblical</w:t>
      </w:r>
      <w:r>
        <w:rPr>
          <w:spacing w:val="-2"/>
        </w:rPr>
        <w:t xml:space="preserve"> </w:t>
      </w:r>
      <w:r>
        <w:t>perspective.</w:t>
      </w:r>
    </w:p>
    <w:p w14:paraId="4344BA0F" w14:textId="77777777" w:rsidR="00800D3A" w:rsidRDefault="00800D3A">
      <w:pPr>
        <w:pStyle w:val="BodyText"/>
        <w:spacing w:before="3"/>
        <w:rPr>
          <w:sz w:val="26"/>
        </w:rPr>
      </w:pPr>
    </w:p>
    <w:p w14:paraId="4344BA10" w14:textId="77777777" w:rsidR="00800D3A" w:rsidRDefault="00927C74">
      <w:pPr>
        <w:ind w:left="246"/>
        <w:rPr>
          <w:b/>
          <w:i/>
          <w:sz w:val="24"/>
        </w:rPr>
      </w:pPr>
      <w:r>
        <w:rPr>
          <w:b/>
          <w:sz w:val="24"/>
        </w:rPr>
        <w:t xml:space="preserve">CC-4003 </w:t>
      </w:r>
      <w:r>
        <w:rPr>
          <w:b/>
          <w:i/>
          <w:sz w:val="24"/>
        </w:rPr>
        <w:t>Personal Deliverance</w:t>
      </w:r>
    </w:p>
    <w:p w14:paraId="4344BA11" w14:textId="77777777" w:rsidR="00800D3A" w:rsidRDefault="00800D3A">
      <w:pPr>
        <w:pStyle w:val="BodyText"/>
        <w:spacing w:before="6"/>
        <w:rPr>
          <w:b/>
          <w:i/>
          <w:sz w:val="27"/>
        </w:rPr>
      </w:pPr>
    </w:p>
    <w:p w14:paraId="4344BA12" w14:textId="77777777" w:rsidR="00800D3A" w:rsidRDefault="00927C74">
      <w:pPr>
        <w:pStyle w:val="BodyText"/>
        <w:spacing w:line="247" w:lineRule="auto"/>
        <w:ind w:left="258" w:right="1135" w:hanging="12"/>
      </w:pPr>
      <w:r>
        <w:t>This study reviews the basic elements that hinder people in counseling. It gives counselors methods to accomplish deliverance for their clients; deliverance from past hurts, and satanic efforts to destroy.</w:t>
      </w:r>
    </w:p>
    <w:p w14:paraId="4344BA13" w14:textId="77777777" w:rsidR="00800D3A" w:rsidRDefault="00800D3A">
      <w:pPr>
        <w:pStyle w:val="BodyText"/>
        <w:rPr>
          <w:sz w:val="26"/>
        </w:rPr>
      </w:pPr>
    </w:p>
    <w:p w14:paraId="4344BA14" w14:textId="77777777" w:rsidR="00800D3A" w:rsidRDefault="00800D3A">
      <w:pPr>
        <w:pStyle w:val="BodyText"/>
        <w:rPr>
          <w:sz w:val="26"/>
        </w:rPr>
      </w:pPr>
    </w:p>
    <w:p w14:paraId="4344BA15" w14:textId="77777777" w:rsidR="00800D3A" w:rsidRDefault="00800D3A">
      <w:pPr>
        <w:pStyle w:val="BodyText"/>
        <w:spacing w:before="10"/>
        <w:rPr>
          <w:sz w:val="27"/>
        </w:rPr>
      </w:pPr>
    </w:p>
    <w:p w14:paraId="4344BA16" w14:textId="77777777" w:rsidR="00800D3A" w:rsidRDefault="00927C74">
      <w:pPr>
        <w:ind w:left="246"/>
        <w:rPr>
          <w:b/>
          <w:i/>
          <w:sz w:val="24"/>
        </w:rPr>
      </w:pPr>
      <w:r>
        <w:rPr>
          <w:b/>
          <w:sz w:val="24"/>
        </w:rPr>
        <w:t xml:space="preserve">CC-4004 </w:t>
      </w:r>
      <w:r>
        <w:rPr>
          <w:b/>
          <w:i/>
          <w:sz w:val="24"/>
        </w:rPr>
        <w:t>Marriage Counseling III</w:t>
      </w:r>
    </w:p>
    <w:p w14:paraId="4344BA17" w14:textId="77777777" w:rsidR="00800D3A" w:rsidRDefault="00800D3A">
      <w:pPr>
        <w:pStyle w:val="BodyText"/>
        <w:spacing w:before="7"/>
        <w:rPr>
          <w:b/>
          <w:i/>
          <w:sz w:val="27"/>
        </w:rPr>
      </w:pPr>
    </w:p>
    <w:p w14:paraId="4344BA18" w14:textId="77777777" w:rsidR="00800D3A" w:rsidRDefault="00927C74">
      <w:pPr>
        <w:pStyle w:val="BodyText"/>
        <w:spacing w:line="247" w:lineRule="auto"/>
        <w:ind w:left="258" w:right="1093" w:hanging="12"/>
        <w:jc w:val="both"/>
      </w:pPr>
      <w:r>
        <w:t>This course provides a model for marriage designed by God. It discusses Christ-centered solutions to problems in the relationship as well as boundaries in the marriage and relationship.</w:t>
      </w:r>
    </w:p>
    <w:p w14:paraId="4344BA19" w14:textId="77777777" w:rsidR="00800D3A" w:rsidRDefault="00927C74">
      <w:pPr>
        <w:spacing w:line="275" w:lineRule="exact"/>
        <w:ind w:left="246"/>
        <w:rPr>
          <w:b/>
          <w:i/>
          <w:sz w:val="24"/>
        </w:rPr>
      </w:pPr>
      <w:r>
        <w:rPr>
          <w:b/>
          <w:sz w:val="24"/>
        </w:rPr>
        <w:t xml:space="preserve">CC-4005 </w:t>
      </w:r>
      <w:r>
        <w:rPr>
          <w:b/>
          <w:i/>
          <w:sz w:val="24"/>
        </w:rPr>
        <w:t>Youth Counseling II</w:t>
      </w:r>
    </w:p>
    <w:p w14:paraId="4344BA1A" w14:textId="77777777" w:rsidR="00800D3A" w:rsidRDefault="00800D3A">
      <w:pPr>
        <w:pStyle w:val="BodyText"/>
        <w:spacing w:before="9"/>
        <w:rPr>
          <w:b/>
          <w:i/>
          <w:sz w:val="27"/>
        </w:rPr>
      </w:pPr>
    </w:p>
    <w:p w14:paraId="4344BA1B" w14:textId="77777777" w:rsidR="00800D3A" w:rsidRDefault="00927C74">
      <w:pPr>
        <w:pStyle w:val="BodyText"/>
        <w:spacing w:line="247" w:lineRule="auto"/>
        <w:ind w:left="258" w:right="1010" w:hanging="12"/>
      </w:pPr>
      <w:r>
        <w:t>This course is a study of the theory and practice of counseling children and adolescents at risk. Emphasis will be placed on identifying youth at risk for depression, suicide, eating</w:t>
      </w:r>
    </w:p>
    <w:p w14:paraId="4344BA1C" w14:textId="77777777" w:rsidR="00800D3A" w:rsidRDefault="00800D3A">
      <w:pPr>
        <w:spacing w:line="247" w:lineRule="auto"/>
        <w:sectPr w:rsidR="00800D3A">
          <w:pgSz w:w="12240" w:h="15840"/>
          <w:pgMar w:top="1400" w:right="820" w:bottom="1280" w:left="1540" w:header="1135" w:footer="1084" w:gutter="0"/>
          <w:cols w:space="720"/>
        </w:sectPr>
      </w:pPr>
    </w:p>
    <w:p w14:paraId="4344BA1D" w14:textId="77777777" w:rsidR="00800D3A" w:rsidRDefault="00927C74">
      <w:pPr>
        <w:pStyle w:val="BodyText"/>
        <w:spacing w:before="21" w:line="247" w:lineRule="auto"/>
        <w:ind w:left="258" w:right="1224"/>
      </w:pPr>
      <w:r>
        <w:lastRenderedPageBreak/>
        <w:t>disorder, pregnancy, use and abuse of alcohol and drugs, homelessness and other risk behaviors. Special attention will be paid to guidelines for development of preventive or tragedy response plans.</w:t>
      </w:r>
    </w:p>
    <w:p w14:paraId="4344BA1E" w14:textId="77777777" w:rsidR="00800D3A" w:rsidRDefault="00800D3A">
      <w:pPr>
        <w:pStyle w:val="BodyText"/>
        <w:spacing w:before="3"/>
        <w:rPr>
          <w:sz w:val="26"/>
        </w:rPr>
      </w:pPr>
    </w:p>
    <w:p w14:paraId="4344BA1F" w14:textId="77777777" w:rsidR="00800D3A" w:rsidRDefault="00927C74">
      <w:pPr>
        <w:spacing w:before="1"/>
        <w:ind w:left="262"/>
        <w:rPr>
          <w:rFonts w:ascii="Lucida Sans Unicode"/>
          <w:sz w:val="18"/>
        </w:rPr>
      </w:pPr>
      <w:r>
        <w:rPr>
          <w:rFonts w:ascii="Lucida Sans Unicode"/>
          <w:sz w:val="18"/>
        </w:rPr>
        <w:t>.</w:t>
      </w:r>
    </w:p>
    <w:p w14:paraId="4344BA20" w14:textId="77777777" w:rsidR="00800D3A" w:rsidRDefault="00927C74">
      <w:pPr>
        <w:spacing w:before="20"/>
        <w:ind w:left="246"/>
        <w:rPr>
          <w:b/>
          <w:i/>
          <w:sz w:val="24"/>
        </w:rPr>
      </w:pPr>
      <w:r>
        <w:rPr>
          <w:b/>
          <w:sz w:val="24"/>
        </w:rPr>
        <w:t xml:space="preserve">CC-4006 </w:t>
      </w:r>
      <w:r>
        <w:rPr>
          <w:b/>
          <w:i/>
          <w:sz w:val="24"/>
        </w:rPr>
        <w:t>Crisis Counseling</w:t>
      </w:r>
    </w:p>
    <w:p w14:paraId="4344BA21" w14:textId="77777777" w:rsidR="00800D3A" w:rsidRDefault="00800D3A">
      <w:pPr>
        <w:pStyle w:val="BodyText"/>
        <w:spacing w:before="9"/>
        <w:rPr>
          <w:b/>
          <w:i/>
          <w:sz w:val="27"/>
        </w:rPr>
      </w:pPr>
    </w:p>
    <w:p w14:paraId="4344BA22" w14:textId="77777777" w:rsidR="00800D3A" w:rsidRDefault="00927C74">
      <w:pPr>
        <w:pStyle w:val="BodyText"/>
        <w:spacing w:line="247" w:lineRule="auto"/>
        <w:ind w:left="258" w:right="877" w:hanging="12"/>
      </w:pPr>
      <w:r>
        <w:t>This class combines the most contemporary findings in how to deal with clients who face major life trauma and the aftermath of such trauma. It offers counseling strategies on comforting those who suffered loss of loved ones, post-trauma interventions for stress disorders, and counseling children and teens in crisis.</w:t>
      </w:r>
    </w:p>
    <w:p w14:paraId="4344BA23" w14:textId="77777777" w:rsidR="00800D3A" w:rsidRDefault="00800D3A">
      <w:pPr>
        <w:pStyle w:val="BodyText"/>
        <w:rPr>
          <w:sz w:val="26"/>
        </w:rPr>
      </w:pPr>
    </w:p>
    <w:p w14:paraId="4344BA24" w14:textId="77777777" w:rsidR="00800D3A" w:rsidRDefault="00800D3A">
      <w:pPr>
        <w:pStyle w:val="BodyText"/>
        <w:rPr>
          <w:sz w:val="26"/>
        </w:rPr>
      </w:pPr>
    </w:p>
    <w:p w14:paraId="4344BA25" w14:textId="77777777" w:rsidR="00800D3A" w:rsidRDefault="00800D3A">
      <w:pPr>
        <w:pStyle w:val="BodyText"/>
        <w:rPr>
          <w:sz w:val="30"/>
        </w:rPr>
      </w:pPr>
    </w:p>
    <w:p w14:paraId="4344BA26" w14:textId="77777777" w:rsidR="00800D3A" w:rsidRDefault="00927C74">
      <w:pPr>
        <w:ind w:left="2785"/>
        <w:rPr>
          <w:b/>
          <w:sz w:val="36"/>
        </w:rPr>
      </w:pPr>
      <w:r>
        <w:rPr>
          <w:b/>
          <w:sz w:val="36"/>
          <w:u w:val="thick"/>
        </w:rPr>
        <w:t>PASTORAL STUDIES</w:t>
      </w:r>
    </w:p>
    <w:p w14:paraId="4344BA27" w14:textId="77777777" w:rsidR="00800D3A" w:rsidRDefault="00800D3A">
      <w:pPr>
        <w:pStyle w:val="BodyText"/>
        <w:rPr>
          <w:b/>
          <w:sz w:val="20"/>
        </w:rPr>
      </w:pPr>
    </w:p>
    <w:p w14:paraId="4344BA28" w14:textId="77777777" w:rsidR="00800D3A" w:rsidRDefault="00800D3A">
      <w:pPr>
        <w:pStyle w:val="BodyText"/>
        <w:rPr>
          <w:b/>
          <w:sz w:val="20"/>
        </w:rPr>
      </w:pPr>
    </w:p>
    <w:p w14:paraId="4344BA29" w14:textId="77777777" w:rsidR="00800D3A" w:rsidRDefault="00800D3A">
      <w:pPr>
        <w:pStyle w:val="BodyText"/>
        <w:rPr>
          <w:b/>
          <w:sz w:val="20"/>
        </w:rPr>
      </w:pPr>
    </w:p>
    <w:p w14:paraId="4344BA2A" w14:textId="77777777" w:rsidR="00800D3A" w:rsidRDefault="00800D3A">
      <w:pPr>
        <w:pStyle w:val="BodyText"/>
        <w:spacing w:before="1"/>
        <w:rPr>
          <w:b/>
          <w:sz w:val="20"/>
        </w:rPr>
      </w:pPr>
    </w:p>
    <w:p w14:paraId="4344BA2B" w14:textId="77777777" w:rsidR="00800D3A" w:rsidRDefault="00927C74">
      <w:pPr>
        <w:pStyle w:val="Heading5"/>
        <w:spacing w:before="90"/>
      </w:pPr>
      <w:r>
        <w:rPr>
          <w:i w:val="0"/>
        </w:rPr>
        <w:t xml:space="preserve">PS-2001 </w:t>
      </w:r>
      <w:r>
        <w:t>Introduction to Christian Service</w:t>
      </w:r>
    </w:p>
    <w:p w14:paraId="4344BA2C" w14:textId="77777777" w:rsidR="00800D3A" w:rsidRDefault="00800D3A">
      <w:pPr>
        <w:pStyle w:val="BodyText"/>
        <w:spacing w:before="6"/>
        <w:rPr>
          <w:b/>
          <w:i/>
          <w:sz w:val="27"/>
        </w:rPr>
      </w:pPr>
    </w:p>
    <w:p w14:paraId="4344BA2D" w14:textId="77777777" w:rsidR="00800D3A" w:rsidRDefault="00927C74">
      <w:pPr>
        <w:pStyle w:val="BodyText"/>
        <w:spacing w:line="247" w:lineRule="auto"/>
        <w:ind w:left="258" w:right="877" w:hanging="12"/>
      </w:pPr>
      <w:r>
        <w:t>This course is an exploration of a Christian’s call to service and ministry and the nurture and development of that call within the context of contemporary society.</w:t>
      </w:r>
    </w:p>
    <w:p w14:paraId="4344BA2E" w14:textId="77777777" w:rsidR="00800D3A" w:rsidRDefault="00800D3A">
      <w:pPr>
        <w:pStyle w:val="BodyText"/>
        <w:spacing w:before="4"/>
        <w:rPr>
          <w:sz w:val="26"/>
        </w:rPr>
      </w:pPr>
    </w:p>
    <w:p w14:paraId="4344BA2F" w14:textId="77777777" w:rsidR="00800D3A" w:rsidRDefault="00927C74">
      <w:pPr>
        <w:pStyle w:val="Heading5"/>
      </w:pPr>
      <w:r>
        <w:rPr>
          <w:i w:val="0"/>
        </w:rPr>
        <w:t xml:space="preserve">PS-3001 </w:t>
      </w:r>
      <w:r>
        <w:t>The Practice of Christian Ministry</w:t>
      </w:r>
    </w:p>
    <w:p w14:paraId="4344BA30" w14:textId="77777777" w:rsidR="00800D3A" w:rsidRDefault="00800D3A">
      <w:pPr>
        <w:pStyle w:val="BodyText"/>
        <w:spacing w:before="9"/>
        <w:rPr>
          <w:b/>
          <w:i/>
          <w:sz w:val="27"/>
        </w:rPr>
      </w:pPr>
    </w:p>
    <w:p w14:paraId="4344BA31" w14:textId="77777777" w:rsidR="00800D3A" w:rsidRDefault="00927C74">
      <w:pPr>
        <w:pStyle w:val="BodyText"/>
        <w:spacing w:line="247" w:lineRule="auto"/>
        <w:ind w:left="258" w:right="1050" w:hanging="12"/>
      </w:pPr>
      <w:r>
        <w:t>A course gives special attention to the personal and professional character of the minister and the practice of ministry. Prerequisite: Introduction to Christian Service.</w:t>
      </w:r>
    </w:p>
    <w:p w14:paraId="4344BA32" w14:textId="77777777" w:rsidR="00800D3A" w:rsidRDefault="00800D3A">
      <w:pPr>
        <w:pStyle w:val="BodyText"/>
        <w:spacing w:before="1"/>
        <w:rPr>
          <w:sz w:val="26"/>
        </w:rPr>
      </w:pPr>
    </w:p>
    <w:p w14:paraId="4344BA33" w14:textId="77777777" w:rsidR="00800D3A" w:rsidRDefault="00927C74">
      <w:pPr>
        <w:pStyle w:val="Heading5"/>
        <w:rPr>
          <w:b w:val="0"/>
          <w:i w:val="0"/>
        </w:rPr>
      </w:pPr>
      <w:r>
        <w:rPr>
          <w:i w:val="0"/>
        </w:rPr>
        <w:t xml:space="preserve">PS-3002 </w:t>
      </w:r>
      <w:r>
        <w:t>Personal Life of the Ministry Leader</w:t>
      </w:r>
      <w:r>
        <w:rPr>
          <w:b w:val="0"/>
          <w:i w:val="0"/>
        </w:rPr>
        <w:t>.</w:t>
      </w:r>
    </w:p>
    <w:p w14:paraId="4344BA34" w14:textId="77777777" w:rsidR="00800D3A" w:rsidRDefault="00800D3A">
      <w:pPr>
        <w:pStyle w:val="BodyText"/>
        <w:spacing w:before="9"/>
        <w:rPr>
          <w:sz w:val="27"/>
        </w:rPr>
      </w:pPr>
    </w:p>
    <w:p w14:paraId="4344BA35" w14:textId="77777777" w:rsidR="00800D3A" w:rsidRDefault="00927C74">
      <w:pPr>
        <w:pStyle w:val="BodyText"/>
        <w:spacing w:line="247" w:lineRule="auto"/>
        <w:ind w:left="258" w:right="877" w:hanging="12"/>
        <w:rPr>
          <w:rFonts w:ascii="MS Gothic" w:hAnsi="MS Gothic"/>
        </w:rPr>
      </w:pPr>
      <w:r>
        <w:t>Those who would be ministry leaders within the church of Jesus Christ are called upon to be examples of the believers in all aspects of life. This course is intended to help students explore God’s expectations for leaders in relation to personal discipline, integrity, relationships, financial prudence, and family responsibilities. Students will be given opportunity to evaluate themselves and to develop a plan for personal character development</w:t>
      </w:r>
      <w:r>
        <w:rPr>
          <w:rFonts w:ascii="MS Gothic" w:hAnsi="MS Gothic"/>
        </w:rPr>
        <w:t>.</w:t>
      </w:r>
    </w:p>
    <w:p w14:paraId="4344BA36" w14:textId="77777777" w:rsidR="00800D3A" w:rsidRDefault="00800D3A">
      <w:pPr>
        <w:pStyle w:val="BodyText"/>
        <w:spacing w:before="9"/>
        <w:rPr>
          <w:rFonts w:ascii="MS Gothic"/>
        </w:rPr>
      </w:pPr>
    </w:p>
    <w:p w14:paraId="4344BA37" w14:textId="77777777" w:rsidR="00800D3A" w:rsidRDefault="00927C74">
      <w:pPr>
        <w:spacing w:before="1"/>
        <w:ind w:left="246"/>
        <w:rPr>
          <w:b/>
          <w:i/>
          <w:sz w:val="24"/>
        </w:rPr>
      </w:pPr>
      <w:r>
        <w:rPr>
          <w:b/>
          <w:sz w:val="24"/>
        </w:rPr>
        <w:t xml:space="preserve">PS-3003 </w:t>
      </w:r>
      <w:r>
        <w:rPr>
          <w:b/>
          <w:i/>
          <w:sz w:val="24"/>
        </w:rPr>
        <w:t>Communicate the Word of God I</w:t>
      </w:r>
    </w:p>
    <w:p w14:paraId="4344BA38" w14:textId="77777777" w:rsidR="00800D3A" w:rsidRDefault="00927C74">
      <w:pPr>
        <w:pStyle w:val="BodyText"/>
        <w:spacing w:before="19" w:line="247" w:lineRule="auto"/>
        <w:ind w:left="258" w:right="877" w:hanging="12"/>
      </w:pPr>
      <w:r>
        <w:t>An in-depth study of the preaching and teaching ministry including lecture or sermon planning, preparation, effective communication and the application of homiletically principals. Methodology, study practices and organization skills are highlighted.</w:t>
      </w:r>
    </w:p>
    <w:p w14:paraId="4344BA39" w14:textId="77777777" w:rsidR="00800D3A" w:rsidRDefault="00927C74">
      <w:pPr>
        <w:pStyle w:val="BodyText"/>
        <w:spacing w:line="275" w:lineRule="exact"/>
        <w:ind w:left="258"/>
      </w:pPr>
      <w:r>
        <w:t>Prerequisites.</w:t>
      </w:r>
    </w:p>
    <w:p w14:paraId="4344BA3A" w14:textId="77777777" w:rsidR="00800D3A" w:rsidRDefault="00800D3A">
      <w:pPr>
        <w:spacing w:line="275" w:lineRule="exact"/>
        <w:sectPr w:rsidR="00800D3A">
          <w:pgSz w:w="12240" w:h="15840"/>
          <w:pgMar w:top="1400" w:right="820" w:bottom="1280" w:left="1540" w:header="1135" w:footer="1084" w:gutter="0"/>
          <w:cols w:space="720"/>
        </w:sectPr>
      </w:pPr>
    </w:p>
    <w:p w14:paraId="4344BA3B" w14:textId="77777777" w:rsidR="00800D3A" w:rsidRDefault="00927C74">
      <w:pPr>
        <w:spacing w:before="21"/>
        <w:ind w:left="246"/>
        <w:rPr>
          <w:b/>
          <w:i/>
          <w:sz w:val="24"/>
        </w:rPr>
      </w:pPr>
      <w:r>
        <w:rPr>
          <w:b/>
          <w:sz w:val="24"/>
        </w:rPr>
        <w:lastRenderedPageBreak/>
        <w:t xml:space="preserve">PS-3004 </w:t>
      </w:r>
      <w:r>
        <w:rPr>
          <w:b/>
          <w:i/>
          <w:sz w:val="24"/>
        </w:rPr>
        <w:t>Leadership Development</w:t>
      </w:r>
    </w:p>
    <w:p w14:paraId="4344BA3C" w14:textId="77777777" w:rsidR="00800D3A" w:rsidRDefault="00800D3A">
      <w:pPr>
        <w:pStyle w:val="BodyText"/>
        <w:spacing w:before="7"/>
        <w:rPr>
          <w:b/>
          <w:i/>
          <w:sz w:val="27"/>
        </w:rPr>
      </w:pPr>
    </w:p>
    <w:p w14:paraId="4344BA3D" w14:textId="77777777" w:rsidR="00800D3A" w:rsidRDefault="00927C74">
      <w:pPr>
        <w:pStyle w:val="BodyText"/>
        <w:spacing w:line="247" w:lineRule="auto"/>
        <w:ind w:left="258" w:right="1225" w:hanging="12"/>
      </w:pPr>
      <w:r>
        <w:t>This course examines leadership theory and practice from the light of spirituality and character formation. The course looks at the practice of leadership with a focus on self- insight, giftedness, personality and styles of leadership. Students produce personal mission statements that allow them to place their leadership contexts in perspective.</w:t>
      </w:r>
    </w:p>
    <w:p w14:paraId="4344BA3E" w14:textId="77777777" w:rsidR="00800D3A" w:rsidRDefault="00800D3A">
      <w:pPr>
        <w:pStyle w:val="BodyText"/>
        <w:rPr>
          <w:sz w:val="26"/>
        </w:rPr>
      </w:pPr>
    </w:p>
    <w:p w14:paraId="4344BA3F" w14:textId="77777777" w:rsidR="00800D3A" w:rsidRDefault="00800D3A">
      <w:pPr>
        <w:pStyle w:val="BodyText"/>
        <w:rPr>
          <w:sz w:val="26"/>
        </w:rPr>
      </w:pPr>
    </w:p>
    <w:p w14:paraId="4344BA40" w14:textId="77777777" w:rsidR="00800D3A" w:rsidRDefault="00800D3A">
      <w:pPr>
        <w:pStyle w:val="BodyText"/>
        <w:rPr>
          <w:sz w:val="26"/>
        </w:rPr>
      </w:pPr>
    </w:p>
    <w:p w14:paraId="4344BA41" w14:textId="77777777" w:rsidR="00800D3A" w:rsidRDefault="00800D3A">
      <w:pPr>
        <w:pStyle w:val="BodyText"/>
        <w:spacing w:before="7"/>
        <w:rPr>
          <w:sz w:val="26"/>
        </w:rPr>
      </w:pPr>
    </w:p>
    <w:p w14:paraId="4344BA42" w14:textId="77777777" w:rsidR="00800D3A" w:rsidRDefault="00927C74">
      <w:pPr>
        <w:ind w:left="246"/>
        <w:rPr>
          <w:b/>
          <w:i/>
          <w:sz w:val="24"/>
        </w:rPr>
      </w:pPr>
      <w:r>
        <w:rPr>
          <w:b/>
          <w:sz w:val="24"/>
        </w:rPr>
        <w:t xml:space="preserve">PS-4001- </w:t>
      </w:r>
      <w:r>
        <w:rPr>
          <w:b/>
          <w:i/>
          <w:sz w:val="24"/>
        </w:rPr>
        <w:t>Communicate the Word of God II</w:t>
      </w:r>
    </w:p>
    <w:p w14:paraId="4344BA43" w14:textId="77777777" w:rsidR="00800D3A" w:rsidRDefault="00800D3A">
      <w:pPr>
        <w:pStyle w:val="BodyText"/>
        <w:spacing w:before="9"/>
        <w:rPr>
          <w:b/>
          <w:i/>
          <w:sz w:val="27"/>
        </w:rPr>
      </w:pPr>
    </w:p>
    <w:p w14:paraId="4344BA44" w14:textId="77777777" w:rsidR="00800D3A" w:rsidRDefault="00927C74">
      <w:pPr>
        <w:pStyle w:val="BodyText"/>
        <w:spacing w:line="247" w:lineRule="auto"/>
        <w:ind w:left="258" w:right="877" w:hanging="12"/>
      </w:pPr>
      <w:r>
        <w:t>An in-depth study of the preaching and teaching ministry including lecture or sermon planning, preparation, effective communication and the application of homiletically principals. Methodology, study practices and organization skills are highlighted.</w:t>
      </w:r>
    </w:p>
    <w:p w14:paraId="4344BA45" w14:textId="77777777" w:rsidR="00800D3A" w:rsidRDefault="00800D3A">
      <w:pPr>
        <w:pStyle w:val="BodyText"/>
        <w:rPr>
          <w:sz w:val="26"/>
        </w:rPr>
      </w:pPr>
    </w:p>
    <w:p w14:paraId="4344BA46" w14:textId="77777777" w:rsidR="00800D3A" w:rsidRDefault="00800D3A">
      <w:pPr>
        <w:pStyle w:val="BodyText"/>
        <w:spacing w:before="2"/>
        <w:rPr>
          <w:sz w:val="26"/>
        </w:rPr>
      </w:pPr>
    </w:p>
    <w:p w14:paraId="4344BA47" w14:textId="77777777" w:rsidR="00800D3A" w:rsidRDefault="00927C74">
      <w:pPr>
        <w:ind w:left="246"/>
        <w:rPr>
          <w:b/>
          <w:i/>
          <w:sz w:val="24"/>
        </w:rPr>
      </w:pPr>
      <w:r>
        <w:rPr>
          <w:b/>
          <w:sz w:val="24"/>
        </w:rPr>
        <w:t xml:space="preserve">PS-4002 </w:t>
      </w:r>
      <w:r>
        <w:rPr>
          <w:b/>
          <w:i/>
          <w:sz w:val="24"/>
        </w:rPr>
        <w:t>Pastoral Care and Counseling</w:t>
      </w:r>
    </w:p>
    <w:p w14:paraId="4344BA48" w14:textId="77777777" w:rsidR="00800D3A" w:rsidRDefault="00800D3A">
      <w:pPr>
        <w:pStyle w:val="BodyText"/>
        <w:spacing w:before="6"/>
        <w:rPr>
          <w:b/>
          <w:i/>
          <w:sz w:val="27"/>
        </w:rPr>
      </w:pPr>
    </w:p>
    <w:p w14:paraId="4344BA49" w14:textId="77777777" w:rsidR="00800D3A" w:rsidRDefault="00927C74">
      <w:pPr>
        <w:pStyle w:val="BodyText"/>
        <w:spacing w:line="247" w:lineRule="auto"/>
        <w:ind w:left="258" w:right="986" w:hanging="12"/>
        <w:jc w:val="both"/>
      </w:pPr>
      <w:r>
        <w:t>This course introduces the field of pastoral counseling and offers students the opportunity to learn basic biblical counseling skills. Students will examine a wide variety of pastoral issues such as depression, anxiety, loneliness and grief and loss issues. The differences between pastoral care and pastoral counseling will be addresses.</w:t>
      </w:r>
    </w:p>
    <w:p w14:paraId="4344BA4A" w14:textId="77777777" w:rsidR="00800D3A" w:rsidRDefault="00800D3A">
      <w:pPr>
        <w:pStyle w:val="BodyText"/>
        <w:rPr>
          <w:sz w:val="26"/>
        </w:rPr>
      </w:pPr>
    </w:p>
    <w:p w14:paraId="4344BA4B" w14:textId="77777777" w:rsidR="00800D3A" w:rsidRDefault="00800D3A">
      <w:pPr>
        <w:pStyle w:val="BodyText"/>
        <w:spacing w:before="7"/>
        <w:rPr>
          <w:sz w:val="25"/>
        </w:rPr>
      </w:pPr>
    </w:p>
    <w:p w14:paraId="4344BA4C" w14:textId="77777777" w:rsidR="00800D3A" w:rsidRDefault="00927C74">
      <w:pPr>
        <w:pStyle w:val="Heading5"/>
      </w:pPr>
      <w:r>
        <w:rPr>
          <w:i w:val="0"/>
        </w:rPr>
        <w:t>PS-</w:t>
      </w:r>
      <w:r>
        <w:t>4003Church Administration and Finance</w:t>
      </w:r>
    </w:p>
    <w:p w14:paraId="4344BA4D" w14:textId="77777777" w:rsidR="00800D3A" w:rsidRDefault="00800D3A">
      <w:pPr>
        <w:pStyle w:val="BodyText"/>
        <w:spacing w:before="9"/>
        <w:rPr>
          <w:b/>
          <w:i/>
          <w:sz w:val="27"/>
        </w:rPr>
      </w:pPr>
    </w:p>
    <w:p w14:paraId="4344BA4E" w14:textId="77777777" w:rsidR="00800D3A" w:rsidRDefault="00927C74">
      <w:pPr>
        <w:pStyle w:val="BodyText"/>
        <w:spacing w:line="247" w:lineRule="auto"/>
        <w:ind w:left="246" w:right="1082" w:firstLine="62"/>
      </w:pPr>
      <w:r>
        <w:t>This course is an overview of the role of pastor in relation to the organization and management of the local church. Special attention will be given to the various aspects of local church finances. Office Procedures, support activities, and risk management over the practices and procedures required for the running of the modern-day church.</w:t>
      </w:r>
    </w:p>
    <w:p w14:paraId="4344BA4F" w14:textId="77777777" w:rsidR="00800D3A" w:rsidRDefault="00800D3A">
      <w:pPr>
        <w:pStyle w:val="BodyText"/>
        <w:spacing w:before="2"/>
        <w:rPr>
          <w:sz w:val="26"/>
        </w:rPr>
      </w:pPr>
    </w:p>
    <w:p w14:paraId="4344BA50" w14:textId="77777777" w:rsidR="00800D3A" w:rsidRDefault="00927C74">
      <w:pPr>
        <w:pStyle w:val="Heading4"/>
      </w:pPr>
      <w:r>
        <w:t>PS4004 Five-Fold Ministry in the Church</w:t>
      </w:r>
    </w:p>
    <w:p w14:paraId="4344BA51" w14:textId="77777777" w:rsidR="00800D3A" w:rsidRDefault="00800D3A">
      <w:pPr>
        <w:pStyle w:val="BodyText"/>
        <w:spacing w:before="8"/>
        <w:rPr>
          <w:b/>
          <w:sz w:val="27"/>
        </w:rPr>
      </w:pPr>
    </w:p>
    <w:p w14:paraId="4344BA52" w14:textId="77777777" w:rsidR="00800D3A" w:rsidRDefault="00927C74">
      <w:pPr>
        <w:pStyle w:val="BodyText"/>
        <w:spacing w:before="1" w:line="247" w:lineRule="auto"/>
        <w:ind w:left="258" w:right="1135" w:hanging="12"/>
      </w:pPr>
      <w:r>
        <w:t>This is a study of the five-fold ministries in the church. The concept of the five-fold ministry comes from Ephesians 4:11 which are identified as apostles, prophets, evangelists, pastors and teachers. Students will be introduced to the responsibilities and roles of these ministries</w:t>
      </w:r>
    </w:p>
    <w:p w14:paraId="4344BA53" w14:textId="77777777" w:rsidR="00800D3A" w:rsidRDefault="00800D3A">
      <w:pPr>
        <w:pStyle w:val="BodyText"/>
        <w:rPr>
          <w:sz w:val="26"/>
        </w:rPr>
      </w:pPr>
    </w:p>
    <w:p w14:paraId="4344BA54" w14:textId="77777777" w:rsidR="00800D3A" w:rsidRDefault="00800D3A">
      <w:pPr>
        <w:pStyle w:val="BodyText"/>
        <w:spacing w:before="3"/>
        <w:rPr>
          <w:sz w:val="26"/>
        </w:rPr>
      </w:pPr>
    </w:p>
    <w:p w14:paraId="4344BA55" w14:textId="77777777" w:rsidR="00800D3A" w:rsidRDefault="00927C74">
      <w:pPr>
        <w:pStyle w:val="Heading4"/>
      </w:pPr>
      <w:r>
        <w:t>PS4006 God’s Armor Bearer I</w:t>
      </w:r>
    </w:p>
    <w:p w14:paraId="4344BA56" w14:textId="77777777" w:rsidR="00800D3A" w:rsidRDefault="00800D3A">
      <w:pPr>
        <w:pStyle w:val="BodyText"/>
        <w:spacing w:before="8"/>
        <w:rPr>
          <w:b/>
          <w:sz w:val="27"/>
        </w:rPr>
      </w:pPr>
    </w:p>
    <w:p w14:paraId="4344BA57" w14:textId="77777777" w:rsidR="00800D3A" w:rsidRDefault="00927C74">
      <w:pPr>
        <w:pStyle w:val="BodyText"/>
        <w:spacing w:line="247" w:lineRule="auto"/>
        <w:ind w:left="258" w:right="1715" w:hanging="12"/>
      </w:pPr>
      <w:r>
        <w:t>This course is designed to equip students to serve God’s leaders and to understand spiritual authority. To qualify as a leader who will be in authority over others, the</w:t>
      </w:r>
    </w:p>
    <w:p w14:paraId="4344BA58" w14:textId="77777777" w:rsidR="00800D3A" w:rsidRDefault="00800D3A">
      <w:pPr>
        <w:spacing w:line="247" w:lineRule="auto"/>
        <w:sectPr w:rsidR="00800D3A">
          <w:pgSz w:w="12240" w:h="15840"/>
          <w:pgMar w:top="1400" w:right="820" w:bottom="1280" w:left="1540" w:header="1135" w:footer="1084" w:gutter="0"/>
          <w:cols w:space="720"/>
        </w:sectPr>
      </w:pPr>
    </w:p>
    <w:p w14:paraId="4344BA59" w14:textId="77777777" w:rsidR="00800D3A" w:rsidRDefault="00927C74">
      <w:pPr>
        <w:pStyle w:val="BodyText"/>
        <w:spacing w:before="21" w:line="247" w:lineRule="auto"/>
        <w:ind w:left="258" w:right="981"/>
        <w:jc w:val="both"/>
      </w:pPr>
      <w:r>
        <w:lastRenderedPageBreak/>
        <w:t>believer must experience a maturing revelation of the spirit of armor bearer. The position, qualities, importance and responsibilities of the armor bearer in the Old Testament will be explored and made relevant for the modern-day leader in the church.</w:t>
      </w:r>
    </w:p>
    <w:p w14:paraId="4344BA5A" w14:textId="77777777" w:rsidR="00800D3A" w:rsidRDefault="00800D3A">
      <w:pPr>
        <w:pStyle w:val="BodyText"/>
        <w:rPr>
          <w:sz w:val="26"/>
        </w:rPr>
      </w:pPr>
    </w:p>
    <w:p w14:paraId="4344BA5B" w14:textId="77777777" w:rsidR="00800D3A" w:rsidRDefault="00800D3A">
      <w:pPr>
        <w:pStyle w:val="BodyText"/>
        <w:rPr>
          <w:sz w:val="26"/>
        </w:rPr>
      </w:pPr>
    </w:p>
    <w:p w14:paraId="4344BA5C" w14:textId="77777777" w:rsidR="00800D3A" w:rsidRDefault="00800D3A">
      <w:pPr>
        <w:pStyle w:val="BodyText"/>
        <w:spacing w:before="8"/>
        <w:rPr>
          <w:sz w:val="31"/>
        </w:rPr>
      </w:pPr>
    </w:p>
    <w:p w14:paraId="4344BA5D" w14:textId="77777777" w:rsidR="00800D3A" w:rsidRDefault="00927C74">
      <w:pPr>
        <w:pStyle w:val="Heading4"/>
      </w:pPr>
      <w:r>
        <w:t>PS4007 God’s Armor Bearer II</w:t>
      </w:r>
    </w:p>
    <w:p w14:paraId="4344BA5E" w14:textId="77777777" w:rsidR="00800D3A" w:rsidRDefault="00927C74">
      <w:pPr>
        <w:pStyle w:val="BodyText"/>
        <w:spacing w:before="22" w:line="247" w:lineRule="auto"/>
        <w:ind w:left="258" w:right="877" w:hanging="12"/>
      </w:pPr>
      <w:r>
        <w:t>This course is an advanced study of how to blossom and bear fruit where God has planted you. The student will be instructed on how to run with the vision God gives the Man of God.</w:t>
      </w:r>
    </w:p>
    <w:p w14:paraId="4344BA5F" w14:textId="77777777" w:rsidR="00800D3A" w:rsidRDefault="00800D3A">
      <w:pPr>
        <w:pStyle w:val="BodyText"/>
        <w:rPr>
          <w:sz w:val="26"/>
        </w:rPr>
      </w:pPr>
    </w:p>
    <w:p w14:paraId="4344BA60" w14:textId="77777777" w:rsidR="00800D3A" w:rsidRDefault="00800D3A">
      <w:pPr>
        <w:pStyle w:val="BodyText"/>
        <w:spacing w:before="9"/>
        <w:rPr>
          <w:sz w:val="35"/>
        </w:rPr>
      </w:pPr>
    </w:p>
    <w:p w14:paraId="4344BA61" w14:textId="77777777" w:rsidR="00800D3A" w:rsidRDefault="00927C74">
      <w:pPr>
        <w:ind w:left="2497"/>
        <w:rPr>
          <w:b/>
          <w:sz w:val="36"/>
        </w:rPr>
      </w:pPr>
      <w:r>
        <w:rPr>
          <w:b/>
          <w:sz w:val="36"/>
          <w:u w:val="thick"/>
        </w:rPr>
        <w:t>WORSHIP LEADERSHIP</w:t>
      </w:r>
    </w:p>
    <w:p w14:paraId="4344BA62" w14:textId="77777777" w:rsidR="00800D3A" w:rsidRDefault="00800D3A">
      <w:pPr>
        <w:pStyle w:val="BodyText"/>
        <w:rPr>
          <w:b/>
          <w:sz w:val="20"/>
        </w:rPr>
      </w:pPr>
    </w:p>
    <w:p w14:paraId="4344BA63" w14:textId="77777777" w:rsidR="00800D3A" w:rsidRDefault="00800D3A">
      <w:pPr>
        <w:pStyle w:val="BodyText"/>
        <w:rPr>
          <w:b/>
          <w:sz w:val="20"/>
        </w:rPr>
      </w:pPr>
    </w:p>
    <w:p w14:paraId="4344BA64" w14:textId="77777777" w:rsidR="00800D3A" w:rsidRDefault="00800D3A">
      <w:pPr>
        <w:pStyle w:val="BodyText"/>
        <w:spacing w:before="6"/>
        <w:rPr>
          <w:b/>
          <w:sz w:val="16"/>
        </w:rPr>
      </w:pPr>
    </w:p>
    <w:p w14:paraId="4344BA65" w14:textId="77777777" w:rsidR="00800D3A" w:rsidRDefault="00927C74">
      <w:pPr>
        <w:pStyle w:val="Heading5"/>
        <w:spacing w:before="90"/>
      </w:pPr>
      <w:r>
        <w:rPr>
          <w:i w:val="0"/>
        </w:rPr>
        <w:t xml:space="preserve">PW-2001 </w:t>
      </w:r>
      <w:r>
        <w:t>Introduction to Praise and Worship</w:t>
      </w:r>
    </w:p>
    <w:p w14:paraId="4344BA66" w14:textId="77777777" w:rsidR="00800D3A" w:rsidRDefault="00800D3A">
      <w:pPr>
        <w:pStyle w:val="BodyText"/>
        <w:spacing w:before="6"/>
        <w:rPr>
          <w:b/>
          <w:i/>
          <w:sz w:val="27"/>
        </w:rPr>
      </w:pPr>
    </w:p>
    <w:p w14:paraId="4344BA67" w14:textId="77777777" w:rsidR="00800D3A" w:rsidRDefault="00927C74">
      <w:pPr>
        <w:pStyle w:val="BodyText"/>
        <w:spacing w:line="247" w:lineRule="auto"/>
        <w:ind w:left="258" w:right="997" w:hanging="12"/>
      </w:pPr>
      <w:r>
        <w:rPr>
          <w:b/>
        </w:rPr>
        <w:t xml:space="preserve">A </w:t>
      </w:r>
      <w:r>
        <w:t>course providing an overview of Christian worship including biblical and historical perspectives. The study begins with the foundational role of praise and worship in the life of the believer. Some of the topics examined are fellowship, sacrifice, obedience, submission and the beneficial consequences of praise and worship.</w:t>
      </w:r>
    </w:p>
    <w:p w14:paraId="4344BA68" w14:textId="77777777" w:rsidR="00800D3A" w:rsidRDefault="00800D3A">
      <w:pPr>
        <w:pStyle w:val="BodyText"/>
        <w:spacing w:before="4"/>
        <w:rPr>
          <w:sz w:val="26"/>
        </w:rPr>
      </w:pPr>
    </w:p>
    <w:p w14:paraId="4344BA69" w14:textId="77777777" w:rsidR="00800D3A" w:rsidRDefault="00927C74">
      <w:pPr>
        <w:ind w:left="246"/>
        <w:rPr>
          <w:b/>
          <w:i/>
          <w:sz w:val="24"/>
        </w:rPr>
      </w:pPr>
      <w:r>
        <w:rPr>
          <w:b/>
          <w:sz w:val="24"/>
        </w:rPr>
        <w:t xml:space="preserve">PW-3001 </w:t>
      </w:r>
      <w:r>
        <w:rPr>
          <w:b/>
          <w:i/>
          <w:sz w:val="24"/>
        </w:rPr>
        <w:t>Biblical Foundation of Worship</w:t>
      </w:r>
    </w:p>
    <w:p w14:paraId="4344BA6A" w14:textId="77777777" w:rsidR="00800D3A" w:rsidRDefault="00800D3A">
      <w:pPr>
        <w:pStyle w:val="BodyText"/>
        <w:spacing w:before="7"/>
        <w:rPr>
          <w:b/>
          <w:i/>
          <w:sz w:val="27"/>
        </w:rPr>
      </w:pPr>
    </w:p>
    <w:p w14:paraId="4344BA6B" w14:textId="77777777" w:rsidR="00800D3A" w:rsidRDefault="00927C74">
      <w:pPr>
        <w:pStyle w:val="BodyText"/>
        <w:spacing w:line="247" w:lineRule="auto"/>
        <w:ind w:left="258" w:right="877" w:hanging="12"/>
      </w:pPr>
      <w:r>
        <w:t>A study of the principles of worship as found in the Old and New Testaments. Include study of the Tabernacle as a model of worship, worship in the lives of biblical characters, and the biblical roots of worship practices developed by the early church. Emphasis is given to God’s model for true worship.</w:t>
      </w:r>
    </w:p>
    <w:p w14:paraId="4344BA6C" w14:textId="77777777" w:rsidR="00800D3A" w:rsidRDefault="00800D3A">
      <w:pPr>
        <w:pStyle w:val="BodyText"/>
        <w:spacing w:before="4"/>
        <w:rPr>
          <w:sz w:val="26"/>
        </w:rPr>
      </w:pPr>
    </w:p>
    <w:p w14:paraId="4344BA6D" w14:textId="77777777" w:rsidR="00800D3A" w:rsidRDefault="00927C74">
      <w:pPr>
        <w:tabs>
          <w:tab w:val="left" w:pos="1808"/>
        </w:tabs>
        <w:ind w:left="102"/>
        <w:rPr>
          <w:b/>
          <w:i/>
          <w:sz w:val="24"/>
        </w:rPr>
      </w:pPr>
      <w:r>
        <w:rPr>
          <w:b/>
          <w:sz w:val="24"/>
        </w:rPr>
        <w:t>PW-3002</w:t>
      </w:r>
      <w:r>
        <w:rPr>
          <w:b/>
          <w:sz w:val="24"/>
        </w:rPr>
        <w:tab/>
      </w:r>
      <w:r>
        <w:rPr>
          <w:b/>
          <w:i/>
          <w:sz w:val="24"/>
        </w:rPr>
        <w:t>Heart of a</w:t>
      </w:r>
      <w:r>
        <w:rPr>
          <w:b/>
          <w:i/>
          <w:spacing w:val="-1"/>
          <w:sz w:val="24"/>
        </w:rPr>
        <w:t xml:space="preserve"> </w:t>
      </w:r>
      <w:r>
        <w:rPr>
          <w:b/>
          <w:i/>
          <w:sz w:val="24"/>
        </w:rPr>
        <w:t>Worshipper</w:t>
      </w:r>
    </w:p>
    <w:p w14:paraId="4344BA6E" w14:textId="77777777" w:rsidR="00800D3A" w:rsidRDefault="00800D3A">
      <w:pPr>
        <w:pStyle w:val="BodyText"/>
        <w:spacing w:before="6"/>
        <w:rPr>
          <w:b/>
          <w:i/>
          <w:sz w:val="27"/>
        </w:rPr>
      </w:pPr>
    </w:p>
    <w:p w14:paraId="4344BA6F" w14:textId="77777777" w:rsidR="00800D3A" w:rsidRDefault="00927C74">
      <w:pPr>
        <w:pStyle w:val="BodyText"/>
        <w:spacing w:line="247" w:lineRule="auto"/>
        <w:ind w:left="258" w:right="877" w:hanging="12"/>
      </w:pPr>
      <w:r>
        <w:t>This course provides an insight into the spiritual and natural components that must be resident in the lives and hearts of the worshipper. Every aspect of worship is covered to include the meaning of worship, the source of worship, the object of worship, and expressions of worship. Special attention is given to the importance of the qualities, character and practical knowledge necessary to facilitate the life of the worshipper.</w:t>
      </w:r>
    </w:p>
    <w:p w14:paraId="4344BA70" w14:textId="77777777" w:rsidR="00800D3A" w:rsidRDefault="00927C74">
      <w:pPr>
        <w:spacing w:before="5"/>
        <w:ind w:left="246"/>
        <w:rPr>
          <w:b/>
          <w:i/>
          <w:sz w:val="24"/>
        </w:rPr>
      </w:pPr>
      <w:r>
        <w:rPr>
          <w:b/>
          <w:sz w:val="24"/>
        </w:rPr>
        <w:t xml:space="preserve">PW-3005 </w:t>
      </w:r>
      <w:r>
        <w:rPr>
          <w:b/>
          <w:i/>
          <w:sz w:val="24"/>
        </w:rPr>
        <w:t>Worship Leader I</w:t>
      </w:r>
    </w:p>
    <w:p w14:paraId="4344BA71" w14:textId="77777777" w:rsidR="00800D3A" w:rsidRDefault="00800D3A">
      <w:pPr>
        <w:pStyle w:val="BodyText"/>
        <w:spacing w:before="9"/>
        <w:rPr>
          <w:b/>
          <w:i/>
          <w:sz w:val="27"/>
        </w:rPr>
      </w:pPr>
    </w:p>
    <w:p w14:paraId="4344BA72" w14:textId="77777777" w:rsidR="00800D3A" w:rsidRDefault="00927C74">
      <w:pPr>
        <w:pStyle w:val="BodyText"/>
        <w:spacing w:line="247" w:lineRule="auto"/>
        <w:ind w:left="258" w:right="1450" w:hanging="12"/>
        <w:rPr>
          <w:b/>
        </w:rPr>
      </w:pPr>
      <w:r>
        <w:t>This course deals with strategic planning for worship ministry. Attention is given to principles for developing traditional, blended, and contemporary models for building ministry in the church. Students will be required to organize and develop worship strategy for small, medium and large worship ministry</w:t>
      </w:r>
      <w:r>
        <w:rPr>
          <w:b/>
        </w:rPr>
        <w:t>.</w:t>
      </w:r>
    </w:p>
    <w:p w14:paraId="4344BA73" w14:textId="77777777" w:rsidR="00800D3A" w:rsidRDefault="00800D3A">
      <w:pPr>
        <w:spacing w:line="247" w:lineRule="auto"/>
        <w:sectPr w:rsidR="00800D3A">
          <w:pgSz w:w="12240" w:h="15840"/>
          <w:pgMar w:top="1400" w:right="820" w:bottom="1280" w:left="1540" w:header="1135" w:footer="1084" w:gutter="0"/>
          <w:cols w:space="720"/>
        </w:sectPr>
      </w:pPr>
    </w:p>
    <w:p w14:paraId="4344BA74" w14:textId="77777777" w:rsidR="00800D3A" w:rsidRDefault="00927C74">
      <w:pPr>
        <w:pStyle w:val="BodyText"/>
        <w:spacing w:before="21" w:line="247" w:lineRule="auto"/>
        <w:ind w:left="258" w:right="877" w:hanging="12"/>
      </w:pPr>
      <w:r>
        <w:rPr>
          <w:b/>
        </w:rPr>
        <w:lastRenderedPageBreak/>
        <w:t xml:space="preserve">PW – 3006 Principles </w:t>
      </w:r>
      <w:r>
        <w:rPr>
          <w:b/>
          <w:i/>
        </w:rPr>
        <w:t>and Practices of Prayer</w:t>
      </w:r>
      <w:r>
        <w:t>. This course is a study in the various aspects of Christian prayer, understanding the purpose and power of prayer, and the theological basis of prayer as reflected in the Scripture. This course provides the student with biblical truth on principles of prayer as it relates to God’s faithfulness, results, and application of God’s Word in prayer.</w:t>
      </w:r>
    </w:p>
    <w:p w14:paraId="4344BA75" w14:textId="77777777" w:rsidR="00800D3A" w:rsidRDefault="00800D3A">
      <w:pPr>
        <w:pStyle w:val="BodyText"/>
        <w:rPr>
          <w:sz w:val="26"/>
        </w:rPr>
      </w:pPr>
    </w:p>
    <w:p w14:paraId="4344BA76" w14:textId="77777777" w:rsidR="00800D3A" w:rsidRDefault="00800D3A">
      <w:pPr>
        <w:pStyle w:val="BodyText"/>
        <w:rPr>
          <w:sz w:val="26"/>
        </w:rPr>
      </w:pPr>
    </w:p>
    <w:p w14:paraId="4344BA77" w14:textId="77777777" w:rsidR="00800D3A" w:rsidRDefault="00800D3A">
      <w:pPr>
        <w:pStyle w:val="BodyText"/>
        <w:spacing w:before="1"/>
        <w:rPr>
          <w:sz w:val="26"/>
        </w:rPr>
      </w:pPr>
    </w:p>
    <w:p w14:paraId="4344BA78" w14:textId="77777777" w:rsidR="00800D3A" w:rsidRDefault="00927C74">
      <w:pPr>
        <w:pStyle w:val="Heading5"/>
      </w:pPr>
      <w:r>
        <w:t>PW 3007 - Prayer Life in the Old Testament.</w:t>
      </w:r>
    </w:p>
    <w:p w14:paraId="4344BA79" w14:textId="77777777" w:rsidR="00800D3A" w:rsidRDefault="00800D3A">
      <w:pPr>
        <w:pStyle w:val="BodyText"/>
        <w:spacing w:before="6"/>
        <w:rPr>
          <w:b/>
          <w:i/>
          <w:sz w:val="27"/>
        </w:rPr>
      </w:pPr>
    </w:p>
    <w:p w14:paraId="4344BA7A" w14:textId="77777777" w:rsidR="00800D3A" w:rsidRDefault="00927C74">
      <w:pPr>
        <w:pStyle w:val="BodyText"/>
        <w:spacing w:line="247" w:lineRule="auto"/>
        <w:ind w:left="258" w:right="999" w:hanging="12"/>
      </w:pPr>
      <w:r>
        <w:t>This course is a study of prayer throughout the Old Testament. The student is encouraged to see the power and impact of prayer in the Old Testament, and to model his or her prayer life after the men and women of old.</w:t>
      </w:r>
    </w:p>
    <w:p w14:paraId="4344BA7B" w14:textId="77777777" w:rsidR="00800D3A" w:rsidRDefault="00800D3A">
      <w:pPr>
        <w:pStyle w:val="BodyText"/>
        <w:rPr>
          <w:sz w:val="26"/>
        </w:rPr>
      </w:pPr>
    </w:p>
    <w:p w14:paraId="4344BA7C" w14:textId="77777777" w:rsidR="00800D3A" w:rsidRDefault="00800D3A">
      <w:pPr>
        <w:pStyle w:val="BodyText"/>
        <w:rPr>
          <w:sz w:val="26"/>
        </w:rPr>
      </w:pPr>
    </w:p>
    <w:p w14:paraId="4344BA7D" w14:textId="77777777" w:rsidR="00800D3A" w:rsidRDefault="00800D3A">
      <w:pPr>
        <w:pStyle w:val="BodyText"/>
        <w:spacing w:before="11"/>
        <w:rPr>
          <w:sz w:val="27"/>
        </w:rPr>
      </w:pPr>
    </w:p>
    <w:p w14:paraId="4344BA7E" w14:textId="77777777" w:rsidR="00800D3A" w:rsidRDefault="00927C74">
      <w:pPr>
        <w:pStyle w:val="Heading4"/>
      </w:pPr>
      <w:r>
        <w:t>PW - 3008 Prayer Life of Jesus</w:t>
      </w:r>
    </w:p>
    <w:p w14:paraId="4344BA7F" w14:textId="77777777" w:rsidR="00800D3A" w:rsidRDefault="00800D3A">
      <w:pPr>
        <w:pStyle w:val="BodyText"/>
        <w:spacing w:before="8"/>
        <w:rPr>
          <w:b/>
          <w:sz w:val="27"/>
        </w:rPr>
      </w:pPr>
    </w:p>
    <w:p w14:paraId="4344BA80" w14:textId="77777777" w:rsidR="00800D3A" w:rsidRDefault="00927C74">
      <w:pPr>
        <w:pStyle w:val="BodyText"/>
        <w:spacing w:before="1" w:line="247" w:lineRule="auto"/>
        <w:ind w:left="258" w:right="985" w:hanging="12"/>
      </w:pPr>
      <w:r>
        <w:t>This course surveys the place of prayer in the life of Jesus. It is a study of lessons on prayer taught by Jesus through instruction, parables and illustration. Attention will be given to the importance and vital role prayer played in His ministry. Throughout this course, the student is encouraged to imitate the prayer life of Jesus, a perfect example and source on how one should pray.</w:t>
      </w:r>
    </w:p>
    <w:p w14:paraId="4344BA81" w14:textId="77777777" w:rsidR="00800D3A" w:rsidRDefault="00800D3A">
      <w:pPr>
        <w:pStyle w:val="BodyText"/>
        <w:rPr>
          <w:sz w:val="26"/>
        </w:rPr>
      </w:pPr>
    </w:p>
    <w:p w14:paraId="4344BA82" w14:textId="77777777" w:rsidR="00800D3A" w:rsidRDefault="00800D3A">
      <w:pPr>
        <w:pStyle w:val="BodyText"/>
        <w:rPr>
          <w:sz w:val="26"/>
        </w:rPr>
      </w:pPr>
    </w:p>
    <w:p w14:paraId="4344BA83" w14:textId="77777777" w:rsidR="00800D3A" w:rsidRDefault="00800D3A">
      <w:pPr>
        <w:pStyle w:val="BodyText"/>
        <w:rPr>
          <w:sz w:val="26"/>
        </w:rPr>
      </w:pPr>
    </w:p>
    <w:p w14:paraId="4344BA84" w14:textId="77777777" w:rsidR="00800D3A" w:rsidRDefault="00927C74">
      <w:pPr>
        <w:spacing w:before="166"/>
        <w:ind w:left="246"/>
        <w:rPr>
          <w:i/>
          <w:sz w:val="24"/>
        </w:rPr>
      </w:pPr>
      <w:r>
        <w:rPr>
          <w:b/>
          <w:sz w:val="24"/>
        </w:rPr>
        <w:t xml:space="preserve">PW- 3009 </w:t>
      </w:r>
      <w:r>
        <w:rPr>
          <w:b/>
          <w:i/>
          <w:sz w:val="24"/>
        </w:rPr>
        <w:t xml:space="preserve">Strategic Prayer/Spiritual Warfare </w:t>
      </w:r>
      <w:r>
        <w:rPr>
          <w:i/>
          <w:sz w:val="24"/>
        </w:rPr>
        <w:t>I</w:t>
      </w:r>
    </w:p>
    <w:p w14:paraId="4344BA85" w14:textId="77777777" w:rsidR="00800D3A" w:rsidRDefault="00800D3A">
      <w:pPr>
        <w:pStyle w:val="BodyText"/>
        <w:spacing w:before="8"/>
        <w:rPr>
          <w:i/>
          <w:sz w:val="27"/>
        </w:rPr>
      </w:pPr>
    </w:p>
    <w:p w14:paraId="4344BA86" w14:textId="77777777" w:rsidR="00800D3A" w:rsidRDefault="00927C74">
      <w:pPr>
        <w:pStyle w:val="BodyText"/>
        <w:spacing w:before="1" w:line="247" w:lineRule="auto"/>
        <w:ind w:left="258" w:right="877" w:hanging="12"/>
      </w:pPr>
      <w:r>
        <w:t>This is an introductory course to spiritual warfare with emphasis on the clarity and definition of God’s overarching purposes in the earth today. The student is presented with scriptural detail to discern the work, origin, nature, and tactics of Satan demonic forces in their midst.</w:t>
      </w:r>
    </w:p>
    <w:p w14:paraId="4344BA87" w14:textId="77777777" w:rsidR="00800D3A" w:rsidRDefault="00800D3A">
      <w:pPr>
        <w:pStyle w:val="BodyText"/>
        <w:rPr>
          <w:sz w:val="26"/>
        </w:rPr>
      </w:pPr>
    </w:p>
    <w:p w14:paraId="4344BA88" w14:textId="77777777" w:rsidR="00800D3A" w:rsidRDefault="00800D3A">
      <w:pPr>
        <w:pStyle w:val="BodyText"/>
        <w:rPr>
          <w:sz w:val="26"/>
        </w:rPr>
      </w:pPr>
    </w:p>
    <w:p w14:paraId="4344BA89" w14:textId="77777777" w:rsidR="00800D3A" w:rsidRDefault="00800D3A">
      <w:pPr>
        <w:pStyle w:val="BodyText"/>
        <w:rPr>
          <w:sz w:val="26"/>
        </w:rPr>
      </w:pPr>
    </w:p>
    <w:p w14:paraId="4344BA8A" w14:textId="77777777" w:rsidR="00800D3A" w:rsidRDefault="00800D3A">
      <w:pPr>
        <w:pStyle w:val="BodyText"/>
        <w:spacing w:before="8"/>
      </w:pPr>
    </w:p>
    <w:p w14:paraId="4344BA8B" w14:textId="77777777" w:rsidR="00800D3A" w:rsidRDefault="00927C74">
      <w:pPr>
        <w:spacing w:before="1"/>
        <w:ind w:left="246"/>
        <w:rPr>
          <w:b/>
          <w:i/>
          <w:sz w:val="24"/>
        </w:rPr>
      </w:pPr>
      <w:r>
        <w:rPr>
          <w:b/>
          <w:sz w:val="24"/>
        </w:rPr>
        <w:t xml:space="preserve">PW-4005 </w:t>
      </w:r>
      <w:r>
        <w:rPr>
          <w:b/>
          <w:i/>
          <w:sz w:val="24"/>
        </w:rPr>
        <w:t>Worship Leader II</w:t>
      </w:r>
    </w:p>
    <w:p w14:paraId="4344BA8C" w14:textId="77777777" w:rsidR="00800D3A" w:rsidRDefault="00800D3A">
      <w:pPr>
        <w:pStyle w:val="BodyText"/>
        <w:spacing w:before="6"/>
        <w:rPr>
          <w:b/>
          <w:i/>
          <w:sz w:val="27"/>
        </w:rPr>
      </w:pPr>
    </w:p>
    <w:p w14:paraId="4344BA8D" w14:textId="77777777" w:rsidR="00800D3A" w:rsidRDefault="00927C74">
      <w:pPr>
        <w:pStyle w:val="BodyText"/>
        <w:spacing w:line="247" w:lineRule="auto"/>
        <w:ind w:left="258" w:right="1135" w:hanging="12"/>
      </w:pPr>
      <w:r>
        <w:t>A study of many and varied roles and relationships of the worship leader. Topics of consideration are the characteristics and responsibilities of an effective worship leader. The course covers everything from leading praise and worship to technical skills in lighting and sound design.</w:t>
      </w:r>
    </w:p>
    <w:p w14:paraId="4344BA8E" w14:textId="77777777" w:rsidR="00800D3A" w:rsidRDefault="00800D3A">
      <w:pPr>
        <w:spacing w:line="247" w:lineRule="auto"/>
        <w:sectPr w:rsidR="00800D3A">
          <w:pgSz w:w="12240" w:h="15840"/>
          <w:pgMar w:top="1400" w:right="820" w:bottom="1280" w:left="1540" w:header="1135" w:footer="1084" w:gutter="0"/>
          <w:cols w:space="720"/>
        </w:sectPr>
      </w:pPr>
    </w:p>
    <w:p w14:paraId="4344BA8F" w14:textId="77777777" w:rsidR="00800D3A" w:rsidRDefault="00927C74">
      <w:pPr>
        <w:pStyle w:val="Heading4"/>
        <w:spacing w:before="21"/>
      </w:pPr>
      <w:r>
        <w:lastRenderedPageBreak/>
        <w:t>PW - 4006 Prayer Life of the Early Church</w:t>
      </w:r>
    </w:p>
    <w:p w14:paraId="4344BA90" w14:textId="77777777" w:rsidR="00800D3A" w:rsidRDefault="00800D3A">
      <w:pPr>
        <w:pStyle w:val="BodyText"/>
        <w:spacing w:before="9"/>
        <w:rPr>
          <w:b/>
          <w:sz w:val="27"/>
        </w:rPr>
      </w:pPr>
    </w:p>
    <w:p w14:paraId="4344BA91" w14:textId="77777777" w:rsidR="00800D3A" w:rsidRDefault="00927C74">
      <w:pPr>
        <w:pStyle w:val="BodyText"/>
        <w:spacing w:line="247" w:lineRule="auto"/>
        <w:ind w:left="246" w:right="1135"/>
      </w:pPr>
      <w:r>
        <w:t>This course is a study of prayer in the early church with emphasis on the book of Acts. The word “prayer” is mention 39 times in the book of Acts. One of the objectives of the course is to show the vital importance of prayer to the church’s life and health in any generation.</w:t>
      </w:r>
    </w:p>
    <w:p w14:paraId="4344BA92" w14:textId="77777777" w:rsidR="00800D3A" w:rsidRDefault="00800D3A">
      <w:pPr>
        <w:pStyle w:val="BodyText"/>
        <w:spacing w:before="9"/>
        <w:rPr>
          <w:sz w:val="26"/>
        </w:rPr>
      </w:pPr>
    </w:p>
    <w:p w14:paraId="4344BA93" w14:textId="77777777" w:rsidR="00800D3A" w:rsidRDefault="00927C74">
      <w:pPr>
        <w:pStyle w:val="Heading4"/>
      </w:pPr>
      <w:r>
        <w:t>PW - 4007 Prayer Ministry in the Local Church</w:t>
      </w:r>
    </w:p>
    <w:p w14:paraId="4344BA94" w14:textId="77777777" w:rsidR="00800D3A" w:rsidRDefault="00800D3A">
      <w:pPr>
        <w:pStyle w:val="BodyText"/>
        <w:spacing w:before="9"/>
        <w:rPr>
          <w:b/>
          <w:sz w:val="27"/>
        </w:rPr>
      </w:pPr>
    </w:p>
    <w:p w14:paraId="4344BA95" w14:textId="77777777" w:rsidR="00800D3A" w:rsidRDefault="00927C74">
      <w:pPr>
        <w:pStyle w:val="BodyText"/>
        <w:spacing w:line="247" w:lineRule="auto"/>
        <w:ind w:left="258" w:right="1030" w:hanging="12"/>
      </w:pPr>
      <w:r>
        <w:t>The course focuses on the prayer life of individuals and congregations in the local church with emphasis on suggestions to help improve and enhance prayer life. This course can be helpful in developing a ministry of intercession and prayer. It examines two specific areas which can influence one’s prayer life: fasting and journaling. Special attention is also given to maintaining a personal relationship with Jesus through prayer.</w:t>
      </w:r>
    </w:p>
    <w:p w14:paraId="4344BA96" w14:textId="77777777" w:rsidR="00800D3A" w:rsidRDefault="00800D3A">
      <w:pPr>
        <w:pStyle w:val="BodyText"/>
        <w:spacing w:before="3"/>
        <w:rPr>
          <w:sz w:val="26"/>
        </w:rPr>
      </w:pPr>
    </w:p>
    <w:p w14:paraId="4344BA97" w14:textId="77777777" w:rsidR="00800D3A" w:rsidRDefault="00927C74">
      <w:pPr>
        <w:spacing w:before="1"/>
        <w:ind w:left="246"/>
        <w:rPr>
          <w:b/>
          <w:i/>
          <w:sz w:val="24"/>
        </w:rPr>
      </w:pPr>
      <w:r>
        <w:rPr>
          <w:b/>
          <w:sz w:val="24"/>
        </w:rPr>
        <w:t xml:space="preserve">PW- 4008 </w:t>
      </w:r>
      <w:r>
        <w:rPr>
          <w:b/>
          <w:i/>
          <w:sz w:val="24"/>
        </w:rPr>
        <w:t>Experiential Worship</w:t>
      </w:r>
    </w:p>
    <w:p w14:paraId="4344BA98" w14:textId="77777777" w:rsidR="00800D3A" w:rsidRDefault="00800D3A">
      <w:pPr>
        <w:pStyle w:val="BodyText"/>
        <w:spacing w:before="6"/>
        <w:rPr>
          <w:b/>
          <w:i/>
          <w:sz w:val="27"/>
        </w:rPr>
      </w:pPr>
    </w:p>
    <w:p w14:paraId="4344BA99" w14:textId="77777777" w:rsidR="00800D3A" w:rsidRDefault="00927C74">
      <w:pPr>
        <w:pStyle w:val="BodyText"/>
        <w:spacing w:line="247" w:lineRule="auto"/>
        <w:ind w:left="258" w:right="877" w:hanging="12"/>
      </w:pPr>
      <w:r>
        <w:t>This course involves a study of the dynamic influences of personal, biblical, historical, professional and practical worship to the corporate ministry of the local church.</w:t>
      </w:r>
    </w:p>
    <w:p w14:paraId="4344BA9A" w14:textId="77777777" w:rsidR="00800D3A" w:rsidRDefault="00927C74">
      <w:pPr>
        <w:pStyle w:val="BodyText"/>
        <w:spacing w:line="247" w:lineRule="auto"/>
        <w:ind w:left="258" w:right="1038"/>
        <w:rPr>
          <w:b/>
        </w:rPr>
      </w:pPr>
      <w:r>
        <w:t>Application is made to the presentation and influence of singing, praying, preaching, and evangelism on the worshipper’s transformation and encounter with God through corporate worship</w:t>
      </w:r>
      <w:r>
        <w:rPr>
          <w:b/>
        </w:rPr>
        <w:t>.</w:t>
      </w:r>
    </w:p>
    <w:p w14:paraId="4344BA9B" w14:textId="77777777" w:rsidR="00800D3A" w:rsidRDefault="00800D3A">
      <w:pPr>
        <w:pStyle w:val="BodyText"/>
        <w:rPr>
          <w:b/>
          <w:sz w:val="26"/>
        </w:rPr>
      </w:pPr>
    </w:p>
    <w:p w14:paraId="4344BA9C" w14:textId="77777777" w:rsidR="00800D3A" w:rsidRDefault="00800D3A">
      <w:pPr>
        <w:pStyle w:val="BodyText"/>
        <w:spacing w:before="4"/>
        <w:rPr>
          <w:b/>
          <w:sz w:val="26"/>
        </w:rPr>
      </w:pPr>
    </w:p>
    <w:p w14:paraId="4344BA9D" w14:textId="77777777" w:rsidR="00800D3A" w:rsidRDefault="00927C74">
      <w:pPr>
        <w:ind w:left="246"/>
        <w:rPr>
          <w:b/>
          <w:i/>
          <w:sz w:val="24"/>
        </w:rPr>
      </w:pPr>
      <w:r>
        <w:rPr>
          <w:b/>
          <w:sz w:val="24"/>
        </w:rPr>
        <w:t xml:space="preserve">PW – 4009 </w:t>
      </w:r>
      <w:r>
        <w:rPr>
          <w:b/>
          <w:i/>
          <w:sz w:val="24"/>
        </w:rPr>
        <w:t>Strategic Prayer/Spiritual Warfare II</w:t>
      </w:r>
    </w:p>
    <w:p w14:paraId="4344BA9E" w14:textId="77777777" w:rsidR="00800D3A" w:rsidRDefault="00800D3A">
      <w:pPr>
        <w:pStyle w:val="BodyText"/>
        <w:spacing w:before="6"/>
        <w:rPr>
          <w:b/>
          <w:i/>
          <w:sz w:val="27"/>
        </w:rPr>
      </w:pPr>
    </w:p>
    <w:p w14:paraId="4344BA9F" w14:textId="77777777" w:rsidR="00800D3A" w:rsidRDefault="00927C74">
      <w:pPr>
        <w:pStyle w:val="BodyText"/>
        <w:spacing w:before="1"/>
        <w:ind w:left="262" w:right="1113"/>
      </w:pPr>
      <w:r>
        <w:rPr>
          <w:color w:val="333333"/>
        </w:rPr>
        <w:t>This course is the discussion of the enemy tactics, the nature of warfare and practical steps to emerge victorious in battle with emphasis on the purpose for the watchman, the watches of the Lord, lines of the Spirit, demonic transition, the hierarchy of the demonic realm, witchcraft, the armor of God and more.</w:t>
      </w:r>
    </w:p>
    <w:p w14:paraId="4344BAA0" w14:textId="77777777" w:rsidR="00800D3A" w:rsidRDefault="00800D3A">
      <w:pPr>
        <w:pStyle w:val="BodyText"/>
        <w:rPr>
          <w:sz w:val="26"/>
        </w:rPr>
      </w:pPr>
    </w:p>
    <w:p w14:paraId="4344BAA1" w14:textId="77777777" w:rsidR="00800D3A" w:rsidRDefault="00800D3A">
      <w:pPr>
        <w:pStyle w:val="BodyText"/>
        <w:rPr>
          <w:sz w:val="26"/>
        </w:rPr>
      </w:pPr>
    </w:p>
    <w:p w14:paraId="4344BAA2" w14:textId="77777777" w:rsidR="00800D3A" w:rsidRDefault="00927C74">
      <w:pPr>
        <w:pStyle w:val="BodyText"/>
        <w:spacing w:before="196" w:line="247" w:lineRule="auto"/>
        <w:ind w:left="258" w:right="877" w:hanging="12"/>
      </w:pPr>
      <w:r>
        <w:rPr>
          <w:b/>
        </w:rPr>
        <w:t>BIB/THE</w:t>
      </w:r>
      <w:r>
        <w:t xml:space="preserve">/ Independent </w:t>
      </w:r>
      <w:r>
        <w:rPr>
          <w:b/>
          <w:i/>
        </w:rPr>
        <w:t>Study</w:t>
      </w:r>
      <w:r>
        <w:t>. A directed research and/or practicum course of study related to the needs, interest and anticipated ministry of the student. To be arranged with the academic dean and a supervisory faculty member.</w:t>
      </w:r>
    </w:p>
    <w:p w14:paraId="298787DD" w14:textId="77777777" w:rsidR="00B771D8" w:rsidRDefault="00B771D8">
      <w:pPr>
        <w:spacing w:before="5"/>
        <w:ind w:left="3294"/>
        <w:rPr>
          <w:b/>
          <w:sz w:val="28"/>
        </w:rPr>
      </w:pPr>
      <w:bookmarkStart w:id="14" w:name="_TOC_250002"/>
      <w:bookmarkEnd w:id="14"/>
    </w:p>
    <w:p w14:paraId="597BCBCC" w14:textId="77777777" w:rsidR="00732DDF" w:rsidRDefault="00732DDF">
      <w:pPr>
        <w:spacing w:before="5"/>
        <w:ind w:left="3294"/>
        <w:rPr>
          <w:b/>
          <w:sz w:val="28"/>
        </w:rPr>
      </w:pPr>
    </w:p>
    <w:p w14:paraId="7D463EE0" w14:textId="77777777" w:rsidR="00732DDF" w:rsidRDefault="00732DDF">
      <w:pPr>
        <w:spacing w:before="5"/>
        <w:ind w:left="3294"/>
        <w:rPr>
          <w:b/>
          <w:sz w:val="28"/>
        </w:rPr>
      </w:pPr>
    </w:p>
    <w:p w14:paraId="0AE71B8D" w14:textId="77777777" w:rsidR="00732DDF" w:rsidRDefault="00732DDF">
      <w:pPr>
        <w:spacing w:before="5"/>
        <w:ind w:left="3294"/>
        <w:rPr>
          <w:b/>
          <w:sz w:val="28"/>
        </w:rPr>
      </w:pPr>
    </w:p>
    <w:p w14:paraId="5F18B395" w14:textId="77777777" w:rsidR="00732DDF" w:rsidRDefault="00732DDF">
      <w:pPr>
        <w:spacing w:before="5"/>
        <w:ind w:left="3294"/>
        <w:rPr>
          <w:b/>
          <w:sz w:val="28"/>
        </w:rPr>
      </w:pPr>
    </w:p>
    <w:p w14:paraId="51AE4048" w14:textId="77777777" w:rsidR="00732DDF" w:rsidRDefault="00732DDF">
      <w:pPr>
        <w:spacing w:before="5"/>
        <w:ind w:left="3294"/>
        <w:rPr>
          <w:b/>
          <w:sz w:val="28"/>
        </w:rPr>
      </w:pPr>
    </w:p>
    <w:p w14:paraId="24E4EC3D" w14:textId="77777777" w:rsidR="00732DDF" w:rsidRDefault="00732DDF">
      <w:pPr>
        <w:spacing w:before="5"/>
        <w:ind w:left="3294"/>
        <w:rPr>
          <w:b/>
          <w:sz w:val="28"/>
        </w:rPr>
      </w:pPr>
    </w:p>
    <w:p w14:paraId="7D47B114" w14:textId="77777777" w:rsidR="00732DDF" w:rsidRDefault="00732DDF">
      <w:pPr>
        <w:spacing w:before="5"/>
        <w:ind w:left="3294"/>
        <w:rPr>
          <w:b/>
          <w:sz w:val="28"/>
        </w:rPr>
      </w:pPr>
    </w:p>
    <w:p w14:paraId="4344BAA3" w14:textId="77777777" w:rsidR="00800D3A" w:rsidRDefault="00927C74">
      <w:pPr>
        <w:spacing w:before="5"/>
        <w:ind w:left="3294"/>
        <w:rPr>
          <w:b/>
          <w:sz w:val="28"/>
        </w:rPr>
      </w:pPr>
      <w:r>
        <w:rPr>
          <w:b/>
          <w:sz w:val="28"/>
        </w:rPr>
        <w:lastRenderedPageBreak/>
        <w:t>ADMINISTRATORS</w:t>
      </w:r>
    </w:p>
    <w:p w14:paraId="4344BAA4" w14:textId="77777777" w:rsidR="00800D3A" w:rsidRDefault="00800D3A">
      <w:pPr>
        <w:pStyle w:val="BodyText"/>
        <w:spacing w:before="1"/>
        <w:rPr>
          <w:b/>
          <w:sz w:val="28"/>
        </w:rPr>
      </w:pPr>
    </w:p>
    <w:p w14:paraId="4344BAA5" w14:textId="77777777" w:rsidR="00800D3A" w:rsidRDefault="00927C74">
      <w:pPr>
        <w:pStyle w:val="BodyText"/>
        <w:spacing w:line="252" w:lineRule="auto"/>
        <w:ind w:left="246" w:right="4703"/>
      </w:pPr>
      <w:r>
        <w:t>Mike Padgett, Doctor of Theology, President Shelia Padgett, Doctor of Theology, Vice</w:t>
      </w:r>
      <w:r>
        <w:rPr>
          <w:spacing w:val="-12"/>
        </w:rPr>
        <w:t xml:space="preserve"> </w:t>
      </w:r>
      <w:r>
        <w:t>President</w:t>
      </w:r>
    </w:p>
    <w:p w14:paraId="22075292" w14:textId="0DF76509" w:rsidR="00BD0B54" w:rsidRDefault="00927C74">
      <w:pPr>
        <w:pStyle w:val="BodyText"/>
        <w:spacing w:line="252" w:lineRule="auto"/>
        <w:ind w:left="246" w:right="4075"/>
        <w:jc w:val="both"/>
      </w:pPr>
      <w:r>
        <w:t xml:space="preserve">Gloria A. Ward, Doctor of Theology, Dean Administrator </w:t>
      </w:r>
    </w:p>
    <w:p w14:paraId="66EBD45F" w14:textId="30FFE84A" w:rsidR="00BD0B54" w:rsidRDefault="00BD0B54">
      <w:pPr>
        <w:pStyle w:val="BodyText"/>
        <w:spacing w:line="252" w:lineRule="auto"/>
        <w:ind w:left="246" w:right="4075"/>
        <w:jc w:val="both"/>
      </w:pPr>
      <w:r>
        <w:t>Kit Hart, Doctor of Theology, Assistant Dean Administrator</w:t>
      </w:r>
    </w:p>
    <w:p w14:paraId="2E48E1B5" w14:textId="77777777" w:rsidR="00BD0B54" w:rsidRDefault="00927C74">
      <w:pPr>
        <w:pStyle w:val="BodyText"/>
        <w:spacing w:line="252" w:lineRule="auto"/>
        <w:ind w:left="246" w:right="4075"/>
        <w:jc w:val="both"/>
      </w:pPr>
      <w:r>
        <w:t>Kim Burgin, Doctor of Theology, Assist. Dean to Faculty</w:t>
      </w:r>
    </w:p>
    <w:p w14:paraId="7B62F468" w14:textId="40F77321" w:rsidR="00BD0B54" w:rsidRDefault="00BD0B54">
      <w:pPr>
        <w:pStyle w:val="BodyText"/>
        <w:spacing w:line="252" w:lineRule="auto"/>
        <w:ind w:left="246" w:right="4075"/>
        <w:jc w:val="both"/>
      </w:pPr>
      <w:r>
        <w:t>Edwin D. Kerns, Faculty Administrator</w:t>
      </w:r>
      <w:r w:rsidR="00927C74">
        <w:t xml:space="preserve"> </w:t>
      </w:r>
    </w:p>
    <w:p w14:paraId="4344BAA6" w14:textId="647F1C06" w:rsidR="00800D3A" w:rsidRDefault="00927C74">
      <w:pPr>
        <w:pStyle w:val="BodyText"/>
        <w:spacing w:line="252" w:lineRule="auto"/>
        <w:ind w:left="246" w:right="4075"/>
        <w:jc w:val="both"/>
      </w:pPr>
      <w:r>
        <w:t>Regina Harper, Administrative Assistant</w:t>
      </w:r>
    </w:p>
    <w:p w14:paraId="4344BAA7" w14:textId="77777777" w:rsidR="00800D3A" w:rsidRDefault="00800D3A">
      <w:pPr>
        <w:spacing w:line="252" w:lineRule="auto"/>
        <w:jc w:val="both"/>
      </w:pPr>
    </w:p>
    <w:p w14:paraId="660B21DA" w14:textId="77777777" w:rsidR="00732DDF" w:rsidRPr="00732DDF" w:rsidRDefault="00732DDF" w:rsidP="00732DDF">
      <w:pPr>
        <w:spacing w:before="213"/>
        <w:ind w:left="3909"/>
        <w:rPr>
          <w:b/>
          <w:sz w:val="28"/>
        </w:rPr>
      </w:pPr>
      <w:r>
        <w:rPr>
          <w:b/>
          <w:sz w:val="28"/>
        </w:rPr>
        <w:t>FACULTY</w:t>
      </w:r>
    </w:p>
    <w:p w14:paraId="541E9D62" w14:textId="77777777" w:rsidR="00732DDF" w:rsidRDefault="00732DDF" w:rsidP="00732DDF">
      <w:pPr>
        <w:pStyle w:val="BodyText"/>
        <w:spacing w:before="5"/>
        <w:rPr>
          <w:b/>
        </w:rPr>
      </w:pPr>
    </w:p>
    <w:p w14:paraId="78191596" w14:textId="5AE8CBF4" w:rsidR="00FE4210" w:rsidRDefault="00FE4210" w:rsidP="00732DDF">
      <w:pPr>
        <w:pStyle w:val="Heading3"/>
        <w:spacing w:line="247" w:lineRule="auto"/>
        <w:ind w:left="733" w:right="4017" w:hanging="488"/>
      </w:pPr>
      <w:r>
        <w:t xml:space="preserve">Michael </w:t>
      </w:r>
      <w:proofErr w:type="spellStart"/>
      <w:r>
        <w:t>Amodei</w:t>
      </w:r>
      <w:proofErr w:type="spellEnd"/>
      <w:r w:rsidR="00D14CBC">
        <w:t>, Professor of Christian Studies</w:t>
      </w:r>
    </w:p>
    <w:p w14:paraId="362B4F7B" w14:textId="591F9D52" w:rsidR="00FE4210" w:rsidRDefault="00FE4210" w:rsidP="00732DDF">
      <w:pPr>
        <w:pStyle w:val="Heading3"/>
        <w:spacing w:line="247" w:lineRule="auto"/>
        <w:ind w:left="733" w:right="4017" w:hanging="488"/>
      </w:pPr>
      <w:r>
        <w:t xml:space="preserve">  </w:t>
      </w:r>
      <w:r w:rsidR="00D14CBC">
        <w:t>PhD Potter’s House Seminary &amp; Bible College</w:t>
      </w:r>
    </w:p>
    <w:p w14:paraId="72B4954C" w14:textId="77777777" w:rsidR="00FE4210" w:rsidRDefault="00FE4210" w:rsidP="00732DDF">
      <w:pPr>
        <w:pStyle w:val="Heading3"/>
        <w:spacing w:line="247" w:lineRule="auto"/>
        <w:ind w:left="733" w:right="4017" w:hanging="488"/>
      </w:pPr>
    </w:p>
    <w:p w14:paraId="358895BD" w14:textId="71B9746E" w:rsidR="00732DDF" w:rsidRDefault="00732DDF" w:rsidP="00732DDF">
      <w:pPr>
        <w:pStyle w:val="Heading3"/>
        <w:spacing w:line="247" w:lineRule="auto"/>
        <w:ind w:left="733" w:right="4017" w:hanging="488"/>
      </w:pPr>
      <w:r>
        <w:t>Kim Burgin, Professor of Christian Counseling AA Coastal Carolina Community College BS Pembroke State University</w:t>
      </w:r>
    </w:p>
    <w:p w14:paraId="53E54508" w14:textId="77777777" w:rsidR="00732DDF" w:rsidRDefault="00732DDF" w:rsidP="00732DDF">
      <w:pPr>
        <w:pStyle w:val="Heading3"/>
        <w:spacing w:before="45"/>
        <w:ind w:left="747"/>
      </w:pPr>
      <w:r>
        <w:t>PhD Potter’s House Seminary Bible College</w:t>
      </w:r>
    </w:p>
    <w:p w14:paraId="256B2C14" w14:textId="77777777" w:rsidR="00732DDF" w:rsidRDefault="00732DDF" w:rsidP="00732DDF">
      <w:pPr>
        <w:pStyle w:val="Heading3"/>
        <w:spacing w:before="252" w:line="256" w:lineRule="auto"/>
        <w:ind w:left="474" w:right="3330" w:hanging="228"/>
      </w:pPr>
      <w:r>
        <w:t xml:space="preserve">Cherie </w:t>
      </w:r>
      <w:proofErr w:type="spellStart"/>
      <w:r>
        <w:t>Farmborough</w:t>
      </w:r>
      <w:proofErr w:type="spellEnd"/>
      <w:r>
        <w:t>, Professor of Christian Counseling Pitt Community College</w:t>
      </w:r>
    </w:p>
    <w:p w14:paraId="1B86C84B" w14:textId="77777777" w:rsidR="00732DDF" w:rsidRDefault="00732DDF" w:rsidP="00732DDF">
      <w:pPr>
        <w:pStyle w:val="Heading3"/>
        <w:spacing w:before="2" w:line="256" w:lineRule="auto"/>
        <w:ind w:left="474" w:right="6493"/>
      </w:pPr>
      <w:r>
        <w:t>Grand Canyon University Argosy University</w:t>
      </w:r>
    </w:p>
    <w:p w14:paraId="1CBEB499" w14:textId="673BB5C7" w:rsidR="00732DDF" w:rsidRDefault="00732DDF" w:rsidP="00732DDF">
      <w:pPr>
        <w:pStyle w:val="Heading3"/>
        <w:spacing w:before="2" w:line="256" w:lineRule="auto"/>
        <w:ind w:right="4341" w:firstLine="227"/>
      </w:pPr>
      <w:r>
        <w:t>True Light Evangelical Christian Ministries PhD Potter’s House Seminary &amp; Bible College</w:t>
      </w:r>
    </w:p>
    <w:p w14:paraId="78B98C60" w14:textId="77777777" w:rsidR="00D14CBC" w:rsidRDefault="00D14CBC" w:rsidP="00732DDF">
      <w:pPr>
        <w:pStyle w:val="Heading3"/>
        <w:spacing w:before="2" w:line="256" w:lineRule="auto"/>
        <w:ind w:right="4341" w:firstLine="227"/>
      </w:pPr>
    </w:p>
    <w:p w14:paraId="014B2D19" w14:textId="77777777" w:rsidR="00D14CBC" w:rsidRDefault="00D14CBC" w:rsidP="00D14CBC">
      <w:pPr>
        <w:pStyle w:val="Heading3"/>
        <w:spacing w:line="256" w:lineRule="auto"/>
        <w:ind w:left="332" w:right="2956"/>
      </w:pPr>
      <w:r>
        <w:t>Kit Hart, Professor of Christian Studies &amp; Pastoral Studies AA Tallahassee Community College</w:t>
      </w:r>
    </w:p>
    <w:p w14:paraId="796671B0" w14:textId="77777777" w:rsidR="00D14CBC" w:rsidRDefault="00D14CBC" w:rsidP="00D14CBC">
      <w:pPr>
        <w:pStyle w:val="Heading3"/>
        <w:spacing w:before="22"/>
        <w:ind w:left="332"/>
      </w:pPr>
      <w:r>
        <w:t>BS Park University</w:t>
      </w:r>
    </w:p>
    <w:p w14:paraId="6A245BAE" w14:textId="77777777" w:rsidR="00D14CBC" w:rsidRDefault="00D14CBC" w:rsidP="00D14CBC">
      <w:pPr>
        <w:pStyle w:val="Heading3"/>
        <w:spacing w:before="24" w:line="256" w:lineRule="auto"/>
        <w:ind w:right="4341" w:firstLine="86"/>
      </w:pPr>
      <w:r>
        <w:t>MS Potter’s House Seminary &amp; Bible College PhD Potter’s House Seminary &amp; Bible College</w:t>
      </w:r>
    </w:p>
    <w:p w14:paraId="23759402" w14:textId="0B18632F" w:rsidR="00D14CBC" w:rsidRDefault="00D14CBC" w:rsidP="00732DDF">
      <w:pPr>
        <w:pStyle w:val="Heading3"/>
        <w:spacing w:before="2" w:line="256" w:lineRule="auto"/>
        <w:ind w:right="4341" w:firstLine="227"/>
      </w:pPr>
    </w:p>
    <w:p w14:paraId="1268D31B" w14:textId="14A092FD" w:rsidR="00D14CBC" w:rsidRDefault="00D14CBC" w:rsidP="00D14CBC">
      <w:pPr>
        <w:pStyle w:val="Heading3"/>
      </w:pPr>
      <w:r>
        <w:t>Walter L. Head, Professor of Christian Studies</w:t>
      </w:r>
    </w:p>
    <w:p w14:paraId="5A775AE5" w14:textId="65B4810F" w:rsidR="00D14CBC" w:rsidRDefault="00D14CBC" w:rsidP="00D14CBC">
      <w:pPr>
        <w:pStyle w:val="Heading3"/>
        <w:spacing w:before="53"/>
        <w:ind w:left="332"/>
      </w:pPr>
      <w:r>
        <w:t>M.S. Hamilton University</w:t>
      </w:r>
    </w:p>
    <w:p w14:paraId="58C8130F" w14:textId="18D1B385" w:rsidR="00D14CBC" w:rsidRDefault="00D14CBC" w:rsidP="00D14CBC">
      <w:pPr>
        <w:pStyle w:val="Heading3"/>
        <w:spacing w:before="53"/>
        <w:ind w:left="332"/>
      </w:pPr>
      <w:r>
        <w:t>PhD Richardson University</w:t>
      </w:r>
    </w:p>
    <w:p w14:paraId="2FE6E3DA" w14:textId="77777777" w:rsidR="00D14CBC" w:rsidRDefault="00D14CBC" w:rsidP="00D14CBC">
      <w:pPr>
        <w:pStyle w:val="Heading3"/>
        <w:spacing w:before="23" w:line="256" w:lineRule="auto"/>
        <w:ind w:left="332" w:right="4208"/>
      </w:pPr>
      <w:r>
        <w:t>M.S. Potter’s House Seminary &amp; Bible College PhD Potter’s House Seminary &amp; Bible College</w:t>
      </w:r>
    </w:p>
    <w:p w14:paraId="73145A80" w14:textId="172860FA" w:rsidR="00D14CBC" w:rsidRDefault="00D14CBC" w:rsidP="00732DDF">
      <w:pPr>
        <w:pStyle w:val="Heading3"/>
        <w:spacing w:before="2" w:line="256" w:lineRule="auto"/>
        <w:ind w:right="4341" w:firstLine="227"/>
      </w:pPr>
    </w:p>
    <w:p w14:paraId="031D0368" w14:textId="77777777" w:rsidR="00D14CBC" w:rsidRDefault="00D14CBC" w:rsidP="00732DDF">
      <w:pPr>
        <w:pStyle w:val="Heading3"/>
        <w:spacing w:before="2" w:line="256" w:lineRule="auto"/>
        <w:ind w:right="4341" w:firstLine="227"/>
      </w:pPr>
    </w:p>
    <w:p w14:paraId="5B2312C5" w14:textId="77777777" w:rsidR="00732DDF" w:rsidRDefault="00732DDF" w:rsidP="00732DDF">
      <w:pPr>
        <w:pStyle w:val="BodyText"/>
        <w:spacing w:before="3"/>
        <w:rPr>
          <w:sz w:val="26"/>
        </w:rPr>
      </w:pPr>
    </w:p>
    <w:p w14:paraId="6B93EA74" w14:textId="77777777" w:rsidR="00732DDF" w:rsidRDefault="00732DDF" w:rsidP="00732DDF">
      <w:pPr>
        <w:pStyle w:val="Heading3"/>
      </w:pPr>
      <w:r>
        <w:t>Monica Hernandez, Professor of Christian Studies</w:t>
      </w:r>
    </w:p>
    <w:p w14:paraId="24964AA5" w14:textId="77777777" w:rsidR="00732DDF" w:rsidRDefault="00732DDF" w:rsidP="00732DDF">
      <w:pPr>
        <w:pStyle w:val="Heading3"/>
        <w:numPr>
          <w:ilvl w:val="0"/>
          <w:numId w:val="2"/>
        </w:numPr>
        <w:tabs>
          <w:tab w:val="left" w:pos="822"/>
        </w:tabs>
        <w:spacing w:before="26" w:line="244" w:lineRule="auto"/>
        <w:ind w:right="3835" w:hanging="10"/>
      </w:pPr>
      <w:r>
        <w:t>A. University of North Carolina – Wilmington LLM In Law Regent</w:t>
      </w:r>
      <w:r>
        <w:rPr>
          <w:spacing w:val="-5"/>
        </w:rPr>
        <w:t xml:space="preserve"> </w:t>
      </w:r>
      <w:r>
        <w:t>University</w:t>
      </w:r>
    </w:p>
    <w:p w14:paraId="34BA6200" w14:textId="77777777" w:rsidR="00732DDF" w:rsidRDefault="00732DDF" w:rsidP="00732DDF">
      <w:pPr>
        <w:pStyle w:val="Heading3"/>
        <w:numPr>
          <w:ilvl w:val="1"/>
          <w:numId w:val="2"/>
        </w:numPr>
        <w:tabs>
          <w:tab w:val="left" w:pos="993"/>
          <w:tab w:val="left" w:pos="1040"/>
        </w:tabs>
        <w:spacing w:before="47" w:line="280" w:lineRule="auto"/>
        <w:ind w:right="4134" w:firstLine="0"/>
      </w:pPr>
      <w:r>
        <w:t>Potter’s House Seminary &amp; Bible College PhD</w:t>
      </w:r>
      <w:r>
        <w:tab/>
        <w:t>Potter’s House Seminary &amp; Bible</w:t>
      </w:r>
      <w:r>
        <w:rPr>
          <w:spacing w:val="-23"/>
        </w:rPr>
        <w:t xml:space="preserve"> </w:t>
      </w:r>
      <w:r>
        <w:t>College</w:t>
      </w:r>
    </w:p>
    <w:p w14:paraId="6D4E6D78" w14:textId="77777777" w:rsidR="00732DDF" w:rsidRDefault="00732DDF" w:rsidP="00732DDF">
      <w:pPr>
        <w:pStyle w:val="BodyText"/>
        <w:rPr>
          <w:sz w:val="30"/>
        </w:rPr>
      </w:pPr>
    </w:p>
    <w:p w14:paraId="0947EC7D" w14:textId="49E81D7B" w:rsidR="00D14CBC" w:rsidRDefault="00D14CBC" w:rsidP="00D14CBC">
      <w:pPr>
        <w:pStyle w:val="Heading3"/>
        <w:ind w:left="331" w:right="4018" w:hanging="86"/>
      </w:pPr>
      <w:r>
        <w:t>Edwin D. Kerns, Professor of Christian Studies</w:t>
      </w:r>
    </w:p>
    <w:p w14:paraId="68BFD724" w14:textId="2C680C5E" w:rsidR="00D14CBC" w:rsidRDefault="00D14CBC" w:rsidP="00D14CBC">
      <w:pPr>
        <w:pStyle w:val="Heading3"/>
        <w:ind w:left="331" w:right="4018" w:hanging="86"/>
      </w:pPr>
      <w:r>
        <w:t>B. S. Minnesota Graduate School of Theology</w:t>
      </w:r>
    </w:p>
    <w:p w14:paraId="2EAF2B65" w14:textId="365485B5" w:rsidR="00D14CBC" w:rsidRDefault="00D14CBC" w:rsidP="00D14CBC">
      <w:pPr>
        <w:pStyle w:val="Heading3"/>
        <w:ind w:left="331" w:right="4018" w:hanging="86"/>
      </w:pPr>
      <w:r>
        <w:t>M.S. Minnesota Graduate School of Theology</w:t>
      </w:r>
    </w:p>
    <w:p w14:paraId="639A3FBA" w14:textId="2C185E6B" w:rsidR="00D14CBC" w:rsidRDefault="00D14CBC" w:rsidP="00D14CBC">
      <w:pPr>
        <w:pStyle w:val="Heading3"/>
        <w:ind w:left="331" w:right="4018" w:hanging="86"/>
      </w:pPr>
      <w:r>
        <w:t>PhD Potter’s House Seminary &amp; Bible College</w:t>
      </w:r>
    </w:p>
    <w:p w14:paraId="1246400C" w14:textId="4FE455EE" w:rsidR="00732DDF" w:rsidRDefault="00732DDF" w:rsidP="00732DDF">
      <w:pPr>
        <w:pStyle w:val="Heading3"/>
        <w:spacing w:before="260" w:line="256" w:lineRule="auto"/>
        <w:ind w:left="332" w:right="4017" w:hanging="87"/>
      </w:pPr>
      <w:r>
        <w:t>Nellie Ramos, Professor of Christian Studies BS/N SUNY College of Nursing</w:t>
      </w:r>
    </w:p>
    <w:p w14:paraId="2C13DA10" w14:textId="77777777" w:rsidR="00732DDF" w:rsidRDefault="00732DDF" w:rsidP="00732DDF">
      <w:pPr>
        <w:pStyle w:val="Heading3"/>
        <w:spacing w:before="2"/>
        <w:ind w:left="894"/>
      </w:pPr>
      <w:r>
        <w:t>Brooklyn College</w:t>
      </w:r>
    </w:p>
    <w:p w14:paraId="10A15927" w14:textId="77777777" w:rsidR="00732DDF" w:rsidRDefault="00732DDF" w:rsidP="00732DDF">
      <w:pPr>
        <w:pStyle w:val="Heading3"/>
        <w:spacing w:before="24" w:line="256" w:lineRule="auto"/>
        <w:ind w:left="332" w:right="4255"/>
      </w:pPr>
      <w:r>
        <w:t>M.S. Potter’s House Seminary &amp;Bible College PhD Potter’s House Seminary &amp; Bible College</w:t>
      </w:r>
    </w:p>
    <w:p w14:paraId="18E5EFA2" w14:textId="77777777" w:rsidR="00732DDF" w:rsidRDefault="00732DDF" w:rsidP="00732DDF">
      <w:pPr>
        <w:pStyle w:val="BodyText"/>
        <w:rPr>
          <w:sz w:val="30"/>
        </w:rPr>
      </w:pPr>
    </w:p>
    <w:p w14:paraId="4826D1BF" w14:textId="77777777" w:rsidR="00732DDF" w:rsidRDefault="00732DDF" w:rsidP="00732DDF">
      <w:pPr>
        <w:pStyle w:val="Heading3"/>
        <w:spacing w:before="255" w:line="256" w:lineRule="auto"/>
        <w:ind w:left="543" w:right="1729" w:hanging="298"/>
      </w:pPr>
      <w:r>
        <w:t>Samuel Schwartz Professor of Pastoral Studies &amp; Worship Leadership Lenoir Community College</w:t>
      </w:r>
    </w:p>
    <w:p w14:paraId="1449798F" w14:textId="77777777" w:rsidR="00732DDF" w:rsidRDefault="00732DDF" w:rsidP="00732DDF">
      <w:pPr>
        <w:pStyle w:val="Heading3"/>
        <w:spacing w:before="5" w:line="247" w:lineRule="auto"/>
        <w:ind w:left="553" w:right="6003" w:hanging="10"/>
      </w:pPr>
      <w:r>
        <w:t>Gulfport Community College Coastal Community College</w:t>
      </w:r>
    </w:p>
    <w:p w14:paraId="61C92F60" w14:textId="77777777" w:rsidR="00732DDF" w:rsidRDefault="00732DDF" w:rsidP="00732DDF">
      <w:pPr>
        <w:pStyle w:val="Heading3"/>
        <w:spacing w:before="13" w:line="256" w:lineRule="auto"/>
        <w:ind w:left="543" w:right="4044" w:hanging="70"/>
      </w:pPr>
      <w:r>
        <w:t>M.S. Potter’s House Seminary &amp; Bible College PhD Potter’s House Seminary &amp; Bible College</w:t>
      </w:r>
    </w:p>
    <w:p w14:paraId="7E2B5A33" w14:textId="77777777" w:rsidR="00732DDF" w:rsidRDefault="00732DDF" w:rsidP="00732DDF">
      <w:pPr>
        <w:pStyle w:val="BodyText"/>
        <w:spacing w:before="3"/>
        <w:rPr>
          <w:sz w:val="26"/>
        </w:rPr>
      </w:pPr>
    </w:p>
    <w:p w14:paraId="60305F0C" w14:textId="77777777" w:rsidR="00732DDF" w:rsidRDefault="00732DDF" w:rsidP="00732DDF">
      <w:pPr>
        <w:pStyle w:val="Heading3"/>
        <w:spacing w:before="1" w:line="247" w:lineRule="auto"/>
        <w:ind w:left="318" w:right="4551" w:hanging="72"/>
      </w:pPr>
      <w:r>
        <w:t>Demetrious T Shepard Professor of Christian Counseling</w:t>
      </w:r>
    </w:p>
    <w:p w14:paraId="3ABB2740" w14:textId="77777777" w:rsidR="00732DDF" w:rsidRDefault="00732DDF" w:rsidP="00732DDF">
      <w:pPr>
        <w:pStyle w:val="Heading3"/>
        <w:spacing w:before="13"/>
      </w:pPr>
      <w:r>
        <w:t>B.S. Campbell University</w:t>
      </w:r>
    </w:p>
    <w:p w14:paraId="38DD9E90" w14:textId="77777777" w:rsidR="00732DDF" w:rsidRDefault="00732DDF" w:rsidP="00732DDF">
      <w:pPr>
        <w:pStyle w:val="Heading3"/>
        <w:spacing w:before="24"/>
      </w:pPr>
      <w:r>
        <w:t>M.A. Webster University</w:t>
      </w:r>
    </w:p>
    <w:p w14:paraId="2918CBC3" w14:textId="77777777" w:rsidR="00732DDF" w:rsidRDefault="00732DDF" w:rsidP="00732DDF">
      <w:pPr>
        <w:pStyle w:val="Heading3"/>
        <w:spacing w:before="24" w:line="256" w:lineRule="auto"/>
        <w:ind w:left="332" w:right="4255"/>
      </w:pPr>
      <w:r>
        <w:t>M.S. Potter’s House Seminary &amp;Bible College PhD Potter’s House Seminary &amp; Bible College</w:t>
      </w:r>
    </w:p>
    <w:p w14:paraId="374DBC53" w14:textId="77777777" w:rsidR="00732DDF" w:rsidRDefault="00732DDF" w:rsidP="00732DDF">
      <w:pPr>
        <w:pStyle w:val="BodyText"/>
        <w:rPr>
          <w:sz w:val="26"/>
        </w:rPr>
      </w:pPr>
    </w:p>
    <w:p w14:paraId="18AE8EA3" w14:textId="77777777" w:rsidR="00D14CBC" w:rsidRDefault="00D14CBC" w:rsidP="00732DDF">
      <w:pPr>
        <w:pStyle w:val="Heading3"/>
        <w:spacing w:before="1"/>
      </w:pPr>
    </w:p>
    <w:p w14:paraId="2DA34653" w14:textId="77777777" w:rsidR="00D14CBC" w:rsidRDefault="00D14CBC" w:rsidP="00732DDF">
      <w:pPr>
        <w:pStyle w:val="Heading3"/>
        <w:spacing w:before="1"/>
      </w:pPr>
    </w:p>
    <w:p w14:paraId="4E0CDD76" w14:textId="77777777" w:rsidR="00D14CBC" w:rsidRDefault="00D14CBC" w:rsidP="00732DDF">
      <w:pPr>
        <w:pStyle w:val="Heading3"/>
        <w:spacing w:before="1"/>
      </w:pPr>
    </w:p>
    <w:p w14:paraId="2A1EC27E" w14:textId="77777777" w:rsidR="00D14CBC" w:rsidRDefault="00D14CBC" w:rsidP="00732DDF">
      <w:pPr>
        <w:pStyle w:val="Heading3"/>
        <w:spacing w:before="1"/>
      </w:pPr>
    </w:p>
    <w:p w14:paraId="3C3E96BE" w14:textId="5E98E1E4" w:rsidR="00732DDF" w:rsidRDefault="00732DDF" w:rsidP="00732DDF">
      <w:pPr>
        <w:pStyle w:val="Heading3"/>
        <w:spacing w:before="1"/>
      </w:pPr>
      <w:r>
        <w:lastRenderedPageBreak/>
        <w:t>Gloria A. Ward Instructor in Christian Studies</w:t>
      </w:r>
    </w:p>
    <w:p w14:paraId="4829C1A7" w14:textId="77777777" w:rsidR="00732DDF" w:rsidRDefault="00732DDF" w:rsidP="00732DDF">
      <w:pPr>
        <w:pStyle w:val="Heading3"/>
        <w:spacing w:before="23"/>
      </w:pPr>
      <w:r>
        <w:t>B.S. BFU/George Washington University</w:t>
      </w:r>
    </w:p>
    <w:p w14:paraId="04F6FA37" w14:textId="77777777" w:rsidR="00732DDF" w:rsidRDefault="00732DDF" w:rsidP="00732DDF">
      <w:pPr>
        <w:pStyle w:val="Heading3"/>
        <w:spacing w:before="24"/>
      </w:pPr>
      <w:r>
        <w:t>M.S. Kaplan University/Auditing</w:t>
      </w:r>
    </w:p>
    <w:p w14:paraId="11E9BB98" w14:textId="77777777" w:rsidR="00732DDF" w:rsidRDefault="00732DDF" w:rsidP="00732DDF">
      <w:pPr>
        <w:pStyle w:val="Heading3"/>
        <w:spacing w:before="23"/>
      </w:pPr>
      <w:r>
        <w:t>M.S. Kaplan University/ Higher Education</w:t>
      </w:r>
    </w:p>
    <w:p w14:paraId="4ECE5EC1" w14:textId="77777777" w:rsidR="00732DDF" w:rsidRDefault="00732DDF" w:rsidP="00732DDF">
      <w:pPr>
        <w:pStyle w:val="Heading3"/>
        <w:spacing w:before="24" w:line="256" w:lineRule="auto"/>
        <w:ind w:right="4271"/>
      </w:pPr>
      <w:r>
        <w:t>M.S. Potter’s House Seminary &amp; Bible College PhD. Potter’s House Seminary &amp; Bible College</w:t>
      </w:r>
    </w:p>
    <w:p w14:paraId="5E15F637" w14:textId="77777777" w:rsidR="00732DDF" w:rsidRDefault="00732DDF" w:rsidP="00732DDF">
      <w:pPr>
        <w:pStyle w:val="BodyText"/>
        <w:rPr>
          <w:sz w:val="30"/>
        </w:rPr>
      </w:pPr>
    </w:p>
    <w:p w14:paraId="0B938F99" w14:textId="77777777" w:rsidR="00732DDF" w:rsidRDefault="00732DDF" w:rsidP="00732DDF">
      <w:pPr>
        <w:pStyle w:val="Heading3"/>
        <w:spacing w:before="255"/>
      </w:pPr>
      <w:r>
        <w:t>Henrietta Ward – Correspondence Instruction</w:t>
      </w:r>
    </w:p>
    <w:p w14:paraId="36F89E79" w14:textId="77777777" w:rsidR="00732DDF" w:rsidRDefault="00732DDF" w:rsidP="00732DDF">
      <w:pPr>
        <w:pStyle w:val="Heading3"/>
        <w:spacing w:before="24"/>
      </w:pPr>
      <w:r>
        <w:t>B.S. Rasmussen College</w:t>
      </w:r>
    </w:p>
    <w:p w14:paraId="7AE46324" w14:textId="77777777" w:rsidR="00732DDF" w:rsidRDefault="00732DDF" w:rsidP="00732DDF">
      <w:pPr>
        <w:pStyle w:val="Heading3"/>
        <w:spacing w:before="24"/>
      </w:pPr>
      <w:r>
        <w:t>M.S. Kaplan University</w:t>
      </w:r>
    </w:p>
    <w:p w14:paraId="1211A065" w14:textId="77777777" w:rsidR="00732DDF" w:rsidRDefault="00732DDF" w:rsidP="00732DDF">
      <w:pPr>
        <w:spacing w:line="256" w:lineRule="auto"/>
      </w:pPr>
    </w:p>
    <w:p w14:paraId="4943012E" w14:textId="77777777" w:rsidR="00732DDF" w:rsidRDefault="00732DDF" w:rsidP="00732DDF">
      <w:pPr>
        <w:spacing w:line="256" w:lineRule="auto"/>
      </w:pPr>
    </w:p>
    <w:p w14:paraId="3675032E" w14:textId="77777777" w:rsidR="00732DDF" w:rsidRDefault="00732DDF" w:rsidP="00732DDF">
      <w:pPr>
        <w:spacing w:line="256" w:lineRule="auto"/>
      </w:pPr>
    </w:p>
    <w:p w14:paraId="47EB95D8" w14:textId="77777777" w:rsidR="00732DDF" w:rsidRDefault="00732DDF" w:rsidP="00732DDF">
      <w:pPr>
        <w:spacing w:before="22"/>
        <w:ind w:left="3321"/>
        <w:rPr>
          <w:b/>
          <w:sz w:val="28"/>
        </w:rPr>
      </w:pPr>
      <w:r>
        <w:rPr>
          <w:b/>
          <w:sz w:val="28"/>
        </w:rPr>
        <w:t>BOARD MEMBERS</w:t>
      </w:r>
    </w:p>
    <w:p w14:paraId="33E04D9F" w14:textId="77777777" w:rsidR="00732DDF" w:rsidRDefault="00732DDF" w:rsidP="00732DDF">
      <w:pPr>
        <w:pStyle w:val="BodyText"/>
        <w:spacing w:before="1"/>
        <w:rPr>
          <w:b/>
          <w:sz w:val="28"/>
        </w:rPr>
      </w:pPr>
    </w:p>
    <w:p w14:paraId="3F0E918C" w14:textId="77777777" w:rsidR="00732DDF" w:rsidRDefault="00732DDF" w:rsidP="00732DDF">
      <w:pPr>
        <w:pStyle w:val="BodyText"/>
        <w:spacing w:line="252" w:lineRule="auto"/>
        <w:ind w:left="246" w:right="4534"/>
      </w:pPr>
      <w:r>
        <w:t>Dr. Mike Padgett, Pastor of Potter’s House Church Dr. Shelia Padgett, Co-Pastor Potter’s House Church Dr. Jeanette Taylor</w:t>
      </w:r>
    </w:p>
    <w:p w14:paraId="2CF277F6" w14:textId="77777777" w:rsidR="00732DDF" w:rsidRDefault="00732DDF" w:rsidP="00732DDF">
      <w:pPr>
        <w:pStyle w:val="BodyText"/>
        <w:spacing w:line="273" w:lineRule="exact"/>
        <w:ind w:left="246"/>
      </w:pPr>
      <w:r>
        <w:t>Ronnie Pearce</w:t>
      </w:r>
    </w:p>
    <w:p w14:paraId="4207D7F3" w14:textId="77777777" w:rsidR="00732DDF" w:rsidRDefault="00732DDF" w:rsidP="00732DDF">
      <w:pPr>
        <w:spacing w:line="256" w:lineRule="auto"/>
        <w:sectPr w:rsidR="00732DDF">
          <w:pgSz w:w="12240" w:h="15840"/>
          <w:pgMar w:top="1400" w:right="820" w:bottom="1280" w:left="1540" w:header="1135" w:footer="1084" w:gutter="0"/>
          <w:cols w:space="720"/>
        </w:sectPr>
      </w:pPr>
    </w:p>
    <w:p w14:paraId="0CC93CAB" w14:textId="77777777" w:rsidR="00732DDF" w:rsidRDefault="00732DDF" w:rsidP="00732DDF">
      <w:pPr>
        <w:sectPr w:rsidR="00732DDF">
          <w:pgSz w:w="12240" w:h="15840"/>
          <w:pgMar w:top="1400" w:right="820" w:bottom="1280" w:left="1540" w:header="1135" w:footer="1084" w:gutter="0"/>
          <w:cols w:space="720"/>
        </w:sectPr>
      </w:pPr>
    </w:p>
    <w:p w14:paraId="4E503BAF" w14:textId="77777777" w:rsidR="00732DDF" w:rsidRDefault="00732DDF" w:rsidP="00732DDF">
      <w:pPr>
        <w:spacing w:line="273" w:lineRule="exact"/>
        <w:sectPr w:rsidR="00732DDF">
          <w:pgSz w:w="12240" w:h="15840"/>
          <w:pgMar w:top="1400" w:right="820" w:bottom="1280" w:left="1540" w:header="1135" w:footer="1084" w:gutter="0"/>
          <w:cols w:space="720"/>
        </w:sectPr>
      </w:pPr>
    </w:p>
    <w:p w14:paraId="770E74B3" w14:textId="77777777" w:rsidR="00732DDF" w:rsidRDefault="00732DDF" w:rsidP="00732DDF">
      <w:pPr>
        <w:pStyle w:val="BodyText"/>
        <w:spacing w:before="4"/>
        <w:rPr>
          <w:sz w:val="17"/>
        </w:rPr>
      </w:pPr>
    </w:p>
    <w:p w14:paraId="28D09C5B" w14:textId="77777777" w:rsidR="00732DDF" w:rsidRDefault="00732DDF">
      <w:pPr>
        <w:spacing w:line="252" w:lineRule="auto"/>
        <w:jc w:val="both"/>
        <w:sectPr w:rsidR="00732DDF">
          <w:pgSz w:w="12240" w:h="15840"/>
          <w:pgMar w:top="1400" w:right="820" w:bottom="1280" w:left="1540" w:header="1135" w:footer="1084" w:gutter="0"/>
          <w:cols w:space="720"/>
        </w:sectPr>
      </w:pPr>
    </w:p>
    <w:p w14:paraId="4344BAA8" w14:textId="77777777" w:rsidR="00800D3A" w:rsidRDefault="00800D3A">
      <w:pPr>
        <w:pStyle w:val="BodyText"/>
        <w:rPr>
          <w:sz w:val="20"/>
        </w:rPr>
      </w:pPr>
    </w:p>
    <w:p w14:paraId="4344BAA9" w14:textId="77777777" w:rsidR="00800D3A" w:rsidRDefault="00800D3A">
      <w:pPr>
        <w:pStyle w:val="BodyText"/>
        <w:rPr>
          <w:sz w:val="20"/>
        </w:rPr>
      </w:pPr>
    </w:p>
    <w:sectPr w:rsidR="00800D3A">
      <w:pgSz w:w="12240" w:h="15840"/>
      <w:pgMar w:top="1400" w:right="820" w:bottom="1280" w:left="1540" w:header="1135"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95A9" w14:textId="77777777" w:rsidR="00D307D5" w:rsidRDefault="00D307D5">
      <w:r>
        <w:separator/>
      </w:r>
    </w:p>
  </w:endnote>
  <w:endnote w:type="continuationSeparator" w:id="0">
    <w:p w14:paraId="495112CA" w14:textId="77777777" w:rsidR="00D307D5" w:rsidRDefault="00D3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EE" w14:textId="04B401B3" w:rsidR="00E024DB" w:rsidRDefault="00E024DB">
    <w:pPr>
      <w:pStyle w:val="BodyText"/>
      <w:spacing w:line="14" w:lineRule="auto"/>
      <w:rPr>
        <w:sz w:val="20"/>
      </w:rPr>
    </w:pPr>
    <w:r>
      <w:rPr>
        <w:noProof/>
      </w:rPr>
      <mc:AlternateContent>
        <mc:Choice Requires="wps">
          <w:drawing>
            <wp:anchor distT="0" distB="0" distL="114300" distR="114300" simplePos="0" relativeHeight="503180024" behindDoc="1" locked="0" layoutInCell="1" allowOverlap="1" wp14:anchorId="4344BAF9" wp14:editId="323A6150">
              <wp:simplePos x="0" y="0"/>
              <wp:positionH relativeFrom="page">
                <wp:posOffset>3834130</wp:posOffset>
              </wp:positionH>
              <wp:positionV relativeFrom="page">
                <wp:posOffset>9422130</wp:posOffset>
              </wp:positionV>
              <wp:extent cx="121285" cy="180975"/>
              <wp:effectExtent l="0" t="190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2" w14:textId="77777777" w:rsidR="00E024DB" w:rsidRDefault="00E024DB">
                          <w:pPr>
                            <w:spacing w:before="11"/>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9" id="_x0000_t202" coordsize="21600,21600" o:spt="202" path="m,l,21600r21600,l21600,xe">
              <v:stroke joinstyle="miter"/>
              <v:path gradientshapeok="t" o:connecttype="rect"/>
            </v:shapetype>
            <v:shape id="Text Box 9" o:spid="_x0000_s1026" type="#_x0000_t202" style="position:absolute;margin-left:301.9pt;margin-top:741.9pt;width:9.55pt;height:14.25pt;z-index:-13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rc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" filled="f" stroked="f">
              <v:textbox inset="0,0,0,0">
                <w:txbxContent>
                  <w:p w14:paraId="4344BB02" w14:textId="77777777" w:rsidR="00E024DB" w:rsidRDefault="00E024DB">
                    <w:pPr>
                      <w:spacing w:before="11"/>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0" w14:textId="2A52E13E" w:rsidR="00E024DB" w:rsidRDefault="00E024DB">
    <w:pPr>
      <w:pStyle w:val="BodyText"/>
      <w:spacing w:line="14" w:lineRule="auto"/>
      <w:rPr>
        <w:sz w:val="20"/>
      </w:rPr>
    </w:pPr>
    <w:r>
      <w:rPr>
        <w:noProof/>
      </w:rPr>
      <mc:AlternateContent>
        <mc:Choice Requires="wps">
          <w:drawing>
            <wp:anchor distT="0" distB="0" distL="114300" distR="114300" simplePos="0" relativeHeight="503180072" behindDoc="1" locked="0" layoutInCell="1" allowOverlap="1" wp14:anchorId="4344BAFB" wp14:editId="6865F41D">
              <wp:simplePos x="0" y="0"/>
              <wp:positionH relativeFrom="page">
                <wp:posOffset>3799205</wp:posOffset>
              </wp:positionH>
              <wp:positionV relativeFrom="page">
                <wp:posOffset>9230360</wp:posOffset>
              </wp:positionV>
              <wp:extent cx="191135" cy="180975"/>
              <wp:effectExtent l="0" t="635"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4" w14:textId="77777777" w:rsidR="00E024DB" w:rsidRDefault="00E024DB">
                          <w:pPr>
                            <w:spacing w:before="11"/>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B" id="_x0000_t202" coordsize="21600,21600" o:spt="202" path="m,l,21600r21600,l21600,xe">
              <v:stroke joinstyle="miter"/>
              <v:path gradientshapeok="t" o:connecttype="rect"/>
            </v:shapetype>
            <v:shape id="Text Box 7" o:spid="_x0000_s1028" type="#_x0000_t202" style="position:absolute;margin-left:299.15pt;margin-top:726.8pt;width:15.05pt;height:14.25pt;z-index:-13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ff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" filled="f" stroked="f">
              <v:textbox inset="0,0,0,0">
                <w:txbxContent>
                  <w:p w14:paraId="4344BB04" w14:textId="77777777" w:rsidR="00E024DB" w:rsidRDefault="00E024DB">
                    <w:pPr>
                      <w:spacing w:before="11"/>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4" w14:textId="77777777" w:rsidR="00E024DB" w:rsidRDefault="00E024D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5" w14:textId="392043F3" w:rsidR="00E024DB" w:rsidRDefault="00E024DB">
    <w:pPr>
      <w:pStyle w:val="BodyText"/>
      <w:spacing w:line="14" w:lineRule="auto"/>
      <w:rPr>
        <w:sz w:val="20"/>
      </w:rPr>
    </w:pPr>
    <w:r>
      <w:rPr>
        <w:noProof/>
      </w:rPr>
      <mc:AlternateContent>
        <mc:Choice Requires="wps">
          <w:drawing>
            <wp:anchor distT="0" distB="0" distL="114300" distR="114300" simplePos="0" relativeHeight="503180144" behindDoc="1" locked="0" layoutInCell="1" allowOverlap="1" wp14:anchorId="4344BAFE" wp14:editId="6E727C87">
              <wp:simplePos x="0" y="0"/>
              <wp:positionH relativeFrom="page">
                <wp:posOffset>3813175</wp:posOffset>
              </wp:positionH>
              <wp:positionV relativeFrom="page">
                <wp:posOffset>9422130</wp:posOffset>
              </wp:positionV>
              <wp:extent cx="165735" cy="180975"/>
              <wp:effectExtent l="3175" t="190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7" w14:textId="77777777" w:rsidR="00E024DB" w:rsidRDefault="00E024DB">
                          <w:pPr>
                            <w:spacing w:before="11"/>
                            <w:ind w:left="20"/>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E" id="_x0000_t202" coordsize="21600,21600" o:spt="202" path="m,l,21600r21600,l21600,xe">
              <v:stroke joinstyle="miter"/>
              <v:path gradientshapeok="t" o:connecttype="rect"/>
            </v:shapetype>
            <v:shape id="Text Box 4" o:spid="_x0000_s1030" type="#_x0000_t202" style="position:absolute;margin-left:300.25pt;margin-top:741.9pt;width:13.05pt;height:14.25pt;z-index:-13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Z1rgIAAK8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" filled="f" stroked="f">
              <v:textbox inset="0,0,0,0">
                <w:txbxContent>
                  <w:p w14:paraId="4344BB07" w14:textId="77777777" w:rsidR="00E024DB" w:rsidRDefault="00E024DB">
                    <w:pPr>
                      <w:spacing w:before="11"/>
                      <w:ind w:left="20"/>
                    </w:pPr>
                    <w:r>
                      <w:t>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6" w14:textId="218D94A1" w:rsidR="00E024DB" w:rsidRDefault="00E024DB">
    <w:pPr>
      <w:pStyle w:val="BodyText"/>
      <w:spacing w:line="14" w:lineRule="auto"/>
      <w:rPr>
        <w:sz w:val="20"/>
      </w:rPr>
    </w:pPr>
    <w:r>
      <w:rPr>
        <w:noProof/>
      </w:rPr>
      <mc:AlternateContent>
        <mc:Choice Requires="wps">
          <w:drawing>
            <wp:anchor distT="0" distB="0" distL="114300" distR="114300" simplePos="0" relativeHeight="503180168" behindDoc="1" locked="0" layoutInCell="1" allowOverlap="1" wp14:anchorId="4344BAFF" wp14:editId="77556195">
              <wp:simplePos x="0" y="0"/>
              <wp:positionH relativeFrom="page">
                <wp:posOffset>3800475</wp:posOffset>
              </wp:positionH>
              <wp:positionV relativeFrom="page">
                <wp:posOffset>9230360</wp:posOffset>
              </wp:positionV>
              <wp:extent cx="191135" cy="18097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8" w14:textId="77777777" w:rsidR="00E024DB" w:rsidRDefault="00E024DB">
                          <w:pPr>
                            <w:spacing w:before="11"/>
                            <w:ind w:left="40"/>
                          </w:pPr>
                          <w:r>
                            <w:fldChar w:fldCharType="begin"/>
                          </w:r>
                          <w:r>
                            <w:instrText xml:space="preserve"> PAGE </w:instrText>
                          </w:r>
                          <w:r>
                            <w:fldChar w:fldCharType="separate"/>
                          </w:r>
                          <w:r>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F" id="_x0000_t202" coordsize="21600,21600" o:spt="202" path="m,l,21600r21600,l21600,xe">
              <v:stroke joinstyle="miter"/>
              <v:path gradientshapeok="t" o:connecttype="rect"/>
            </v:shapetype>
            <v:shape id="Text Box 3" o:spid="_x0000_s1031" type="#_x0000_t202" style="position:absolute;margin-left:299.25pt;margin-top:726.8pt;width:15.05pt;height:14.25pt;z-index:-13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RxrwIAAK8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" filled="f" stroked="f">
              <v:textbox inset="0,0,0,0">
                <w:txbxContent>
                  <w:p w14:paraId="4344BB08" w14:textId="77777777" w:rsidR="00E024DB" w:rsidRDefault="00E024DB">
                    <w:pPr>
                      <w:spacing w:before="11"/>
                      <w:ind w:left="40"/>
                    </w:pPr>
                    <w:r>
                      <w:fldChar w:fldCharType="begin"/>
                    </w:r>
                    <w:r>
                      <w:instrText xml:space="preserve"> PAGE </w:instrText>
                    </w:r>
                    <w:r>
                      <w:fldChar w:fldCharType="separate"/>
                    </w:r>
                    <w:r>
                      <w:rPr>
                        <w:noProof/>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F317" w14:textId="77777777" w:rsidR="00D307D5" w:rsidRDefault="00D307D5">
      <w:r>
        <w:separator/>
      </w:r>
    </w:p>
  </w:footnote>
  <w:footnote w:type="continuationSeparator" w:id="0">
    <w:p w14:paraId="101D2F06" w14:textId="77777777" w:rsidR="00D307D5" w:rsidRDefault="00D3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EF" w14:textId="78A6DCD9" w:rsidR="00E024DB" w:rsidRDefault="00E024DB">
    <w:pPr>
      <w:pStyle w:val="BodyText"/>
      <w:spacing w:line="14" w:lineRule="auto"/>
      <w:rPr>
        <w:sz w:val="20"/>
      </w:rPr>
    </w:pPr>
    <w:r>
      <w:rPr>
        <w:noProof/>
      </w:rPr>
      <mc:AlternateContent>
        <mc:Choice Requires="wps">
          <w:drawing>
            <wp:anchor distT="0" distB="0" distL="114300" distR="114300" simplePos="0" relativeHeight="503180048" behindDoc="1" locked="0" layoutInCell="1" allowOverlap="1" wp14:anchorId="4344BAFA" wp14:editId="3F4FEF94">
              <wp:simplePos x="0" y="0"/>
              <wp:positionH relativeFrom="page">
                <wp:posOffset>2900045</wp:posOffset>
              </wp:positionH>
              <wp:positionV relativeFrom="page">
                <wp:posOffset>708025</wp:posOffset>
              </wp:positionV>
              <wp:extent cx="1973580" cy="194310"/>
              <wp:effectExtent l="4445" t="3175" r="3175"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3" w14:textId="0A9B0443" w:rsidR="00E024DB" w:rsidRDefault="00E024DB">
                          <w:pPr>
                            <w:pStyle w:val="BodyText"/>
                            <w:spacing w:before="10"/>
                            <w:ind w:left="20"/>
                          </w:pPr>
                          <w:r>
                            <w:t>PHSBC CATALOG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A" id="_x0000_t202" coordsize="21600,21600" o:spt="202" path="m,l,21600r21600,l21600,xe">
              <v:stroke joinstyle="miter"/>
              <v:path gradientshapeok="t" o:connecttype="rect"/>
            </v:shapetype>
            <v:shape id="Text Box 8" o:spid="_x0000_s1027" type="#_x0000_t202" style="position:absolute;margin-left:228.35pt;margin-top:55.75pt;width:155.4pt;height:15.3pt;z-index:-13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" filled="f" stroked="f">
              <v:textbox inset="0,0,0,0">
                <w:txbxContent>
                  <w:p w14:paraId="4344BB03" w14:textId="0A9B0443" w:rsidR="00E024DB" w:rsidRDefault="00E024DB">
                    <w:pPr>
                      <w:pStyle w:val="BodyText"/>
                      <w:spacing w:before="10"/>
                      <w:ind w:left="20"/>
                    </w:pPr>
                    <w:r>
                      <w:t>PHSBC CATALOG 2018-2019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3" w14:textId="757265AF" w:rsidR="00E024DB" w:rsidRDefault="00E024DB">
    <w:pPr>
      <w:pStyle w:val="BodyText"/>
      <w:spacing w:line="14" w:lineRule="auto"/>
      <w:rPr>
        <w:sz w:val="20"/>
      </w:rPr>
    </w:pPr>
    <w:r>
      <w:rPr>
        <w:noProof/>
      </w:rPr>
      <mc:AlternateContent>
        <mc:Choice Requires="wps">
          <w:drawing>
            <wp:anchor distT="0" distB="0" distL="114300" distR="114300" simplePos="0" relativeHeight="503180120" behindDoc="1" locked="0" layoutInCell="1" allowOverlap="1" wp14:anchorId="4344BAFD" wp14:editId="0F601E2D">
              <wp:simplePos x="0" y="0"/>
              <wp:positionH relativeFrom="page">
                <wp:posOffset>2900045</wp:posOffset>
              </wp:positionH>
              <wp:positionV relativeFrom="page">
                <wp:posOffset>708025</wp:posOffset>
              </wp:positionV>
              <wp:extent cx="1973580" cy="194310"/>
              <wp:effectExtent l="4445" t="3175" r="317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6" w14:textId="525338A2" w:rsidR="00E024DB" w:rsidRDefault="00E024DB">
                          <w:pPr>
                            <w:pStyle w:val="BodyText"/>
                            <w:spacing w:before="10"/>
                            <w:ind w:left="20"/>
                          </w:pPr>
                          <w:r>
                            <w:t>PHSBC CATALOG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D" id="_x0000_t202" coordsize="21600,21600" o:spt="202" path="m,l,21600r21600,l21600,xe">
              <v:stroke joinstyle="miter"/>
              <v:path gradientshapeok="t" o:connecttype="rect"/>
            </v:shapetype>
            <v:shape id="Text Box 5" o:spid="_x0000_s1029" type="#_x0000_t202" style="position:absolute;margin-left:228.35pt;margin-top:55.75pt;width:155.4pt;height:15.3pt;z-index:-13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" filled="f" stroked="f">
              <v:textbox inset="0,0,0,0">
                <w:txbxContent>
                  <w:p w14:paraId="4344BB06" w14:textId="525338A2" w:rsidR="00E024DB" w:rsidRDefault="00E024DB">
                    <w:pPr>
                      <w:pStyle w:val="BodyText"/>
                      <w:spacing w:before="10"/>
                      <w:ind w:left="20"/>
                    </w:pPr>
                    <w:r>
                      <w:t>PHSBC CATALOG 2018-2019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7" w14:textId="1067DECE" w:rsidR="00E024DB" w:rsidRDefault="00E024DB">
    <w:pPr>
      <w:pStyle w:val="BodyText"/>
      <w:spacing w:line="14" w:lineRule="auto"/>
      <w:rPr>
        <w:sz w:val="20"/>
      </w:rPr>
    </w:pPr>
    <w:r>
      <w:rPr>
        <w:noProof/>
      </w:rPr>
      <mc:AlternateContent>
        <mc:Choice Requires="wps">
          <w:drawing>
            <wp:anchor distT="0" distB="0" distL="114300" distR="114300" simplePos="0" relativeHeight="503180192" behindDoc="1" locked="0" layoutInCell="1" allowOverlap="1" wp14:anchorId="4344BB00" wp14:editId="24ACB351">
              <wp:simplePos x="0" y="0"/>
              <wp:positionH relativeFrom="page">
                <wp:posOffset>2578735</wp:posOffset>
              </wp:positionH>
              <wp:positionV relativeFrom="page">
                <wp:posOffset>708025</wp:posOffset>
              </wp:positionV>
              <wp:extent cx="2604135" cy="41338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9" w14:textId="2B091151" w:rsidR="00E024DB" w:rsidRDefault="00E024DB">
                          <w:pPr>
                            <w:pStyle w:val="BodyText"/>
                            <w:spacing w:before="10"/>
                            <w:ind w:left="19"/>
                            <w:jc w:val="center"/>
                          </w:pPr>
                          <w:r>
                            <w:t>PHSBC CATALOG 201</w:t>
                          </w:r>
                          <w:r w:rsidR="00C174F4">
                            <w:t>8</w:t>
                          </w:r>
                          <w:r>
                            <w:t>-201</w:t>
                          </w:r>
                          <w:r w:rsidR="00C174F4">
                            <w:t>9</w:t>
                          </w:r>
                        </w:p>
                        <w:p w14:paraId="4344BB0A" w14:textId="77777777" w:rsidR="00E024DB" w:rsidRDefault="00E024DB">
                          <w:pPr>
                            <w:spacing w:before="22"/>
                            <w:jc w:val="center"/>
                            <w:rPr>
                              <w:b/>
                              <w:sz w:val="28"/>
                            </w:rPr>
                          </w:pPr>
                          <w:r>
                            <w:rPr>
                              <w:b/>
                              <w:sz w:val="28"/>
                            </w:rPr>
                            <w:t>CERTIFICATES OF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B00" id="_x0000_t202" coordsize="21600,21600" o:spt="202" path="m,l,21600r21600,l21600,xe">
              <v:stroke joinstyle="miter"/>
              <v:path gradientshapeok="t" o:connecttype="rect"/>
            </v:shapetype>
            <v:shape id="Text Box 2" o:spid="_x0000_s1032" type="#_x0000_t202" style="position:absolute;margin-left:203.05pt;margin-top:55.75pt;width:205.05pt;height:32.55pt;z-index:-1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G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" filled="f" stroked="f">
              <v:textbox inset="0,0,0,0">
                <w:txbxContent>
                  <w:p w14:paraId="4344BB09" w14:textId="2B091151" w:rsidR="00E024DB" w:rsidRDefault="00E024DB">
                    <w:pPr>
                      <w:pStyle w:val="BodyText"/>
                      <w:spacing w:before="10"/>
                      <w:ind w:left="19"/>
                      <w:jc w:val="center"/>
                    </w:pPr>
                    <w:r>
                      <w:t>PHSBC CATALOG 201</w:t>
                    </w:r>
                    <w:r w:rsidR="00C174F4">
                      <w:t>8</w:t>
                    </w:r>
                    <w:r>
                      <w:t>-201</w:t>
                    </w:r>
                    <w:r w:rsidR="00C174F4">
                      <w:t>9</w:t>
                    </w:r>
                  </w:p>
                  <w:p w14:paraId="4344BB0A" w14:textId="77777777" w:rsidR="00E024DB" w:rsidRDefault="00E024DB">
                    <w:pPr>
                      <w:spacing w:before="22"/>
                      <w:jc w:val="center"/>
                      <w:rPr>
                        <w:b/>
                        <w:sz w:val="28"/>
                      </w:rPr>
                    </w:pPr>
                    <w:r>
                      <w:rPr>
                        <w:b/>
                        <w:sz w:val="28"/>
                      </w:rPr>
                      <w:t>CERTIFICATES OF MINISTRY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8" w14:textId="167BB5CB" w:rsidR="00E024DB" w:rsidRDefault="00E024DB">
    <w:pPr>
      <w:pStyle w:val="BodyText"/>
      <w:spacing w:line="14" w:lineRule="auto"/>
      <w:rPr>
        <w:sz w:val="20"/>
      </w:rPr>
    </w:pPr>
    <w:r>
      <w:rPr>
        <w:noProof/>
      </w:rPr>
      <mc:AlternateContent>
        <mc:Choice Requires="wps">
          <w:drawing>
            <wp:anchor distT="0" distB="0" distL="114300" distR="114300" simplePos="0" relativeHeight="503180216" behindDoc="1" locked="0" layoutInCell="1" allowOverlap="1" wp14:anchorId="4344BB01" wp14:editId="4B339F86">
              <wp:simplePos x="0" y="0"/>
              <wp:positionH relativeFrom="page">
                <wp:posOffset>2900045</wp:posOffset>
              </wp:positionH>
              <wp:positionV relativeFrom="page">
                <wp:posOffset>708025</wp:posOffset>
              </wp:positionV>
              <wp:extent cx="1973580" cy="194310"/>
              <wp:effectExtent l="4445" t="317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B" w14:textId="4FD91CA9" w:rsidR="00E024DB" w:rsidRDefault="00E024DB">
                          <w:pPr>
                            <w:pStyle w:val="BodyText"/>
                            <w:spacing w:before="10"/>
                            <w:ind w:left="20"/>
                          </w:pPr>
                          <w:r>
                            <w:t>PHSBC CATALOG 201</w:t>
                          </w:r>
                          <w:r w:rsidR="00C174F4">
                            <w:t>8</w:t>
                          </w:r>
                          <w:r>
                            <w:t>-201</w:t>
                          </w:r>
                          <w:r w:rsidR="00C174F4">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B01" id="_x0000_t202" coordsize="21600,21600" o:spt="202" path="m,l,21600r21600,l21600,xe">
              <v:stroke joinstyle="miter"/>
              <v:path gradientshapeok="t" o:connecttype="rect"/>
            </v:shapetype>
            <v:shape id="Text Box 1" o:spid="_x0000_s1033" type="#_x0000_t202" style="position:absolute;margin-left:228.35pt;margin-top:55.75pt;width:155.4pt;height:15.3pt;z-index:-13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o7sQIAALA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" filled="f" stroked="f">
              <v:textbox inset="0,0,0,0">
                <w:txbxContent>
                  <w:p w14:paraId="4344BB0B" w14:textId="4FD91CA9" w:rsidR="00E024DB" w:rsidRDefault="00E024DB">
                    <w:pPr>
                      <w:pStyle w:val="BodyText"/>
                      <w:spacing w:before="10"/>
                      <w:ind w:left="20"/>
                    </w:pPr>
                    <w:r>
                      <w:t>PHSBC CATALOG 201</w:t>
                    </w:r>
                    <w:r w:rsidR="00C174F4">
                      <w:t>8</w:t>
                    </w:r>
                    <w:r>
                      <w:t>-201</w:t>
                    </w:r>
                    <w:r w:rsidR="00C174F4">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539"/>
    <w:multiLevelType w:val="hybridMultilevel"/>
    <w:tmpl w:val="0A1C1A38"/>
    <w:lvl w:ilvl="0" w:tplc="581A6C1C">
      <w:start w:val="1"/>
      <w:numFmt w:val="decimal"/>
      <w:lvlText w:val="%1."/>
      <w:lvlJc w:val="left"/>
      <w:pPr>
        <w:ind w:left="548" w:hanging="284"/>
        <w:jc w:val="left"/>
      </w:pPr>
      <w:rPr>
        <w:rFonts w:ascii="Times New Roman" w:eastAsia="Times New Roman" w:hAnsi="Times New Roman" w:cs="Times New Roman" w:hint="default"/>
        <w:spacing w:val="0"/>
        <w:w w:val="100"/>
        <w:sz w:val="28"/>
        <w:szCs w:val="28"/>
      </w:rPr>
    </w:lvl>
    <w:lvl w:ilvl="1" w:tplc="DA80F742">
      <w:numFmt w:val="bullet"/>
      <w:lvlText w:val="•"/>
      <w:lvlJc w:val="left"/>
      <w:pPr>
        <w:ind w:left="1474" w:hanging="284"/>
      </w:pPr>
      <w:rPr>
        <w:rFonts w:hint="default"/>
      </w:rPr>
    </w:lvl>
    <w:lvl w:ilvl="2" w:tplc="55F403CC">
      <w:numFmt w:val="bullet"/>
      <w:lvlText w:val="•"/>
      <w:lvlJc w:val="left"/>
      <w:pPr>
        <w:ind w:left="2408" w:hanging="284"/>
      </w:pPr>
      <w:rPr>
        <w:rFonts w:hint="default"/>
      </w:rPr>
    </w:lvl>
    <w:lvl w:ilvl="3" w:tplc="076061D8">
      <w:numFmt w:val="bullet"/>
      <w:lvlText w:val="•"/>
      <w:lvlJc w:val="left"/>
      <w:pPr>
        <w:ind w:left="3342" w:hanging="284"/>
      </w:pPr>
      <w:rPr>
        <w:rFonts w:hint="default"/>
      </w:rPr>
    </w:lvl>
    <w:lvl w:ilvl="4" w:tplc="1E9A8196">
      <w:numFmt w:val="bullet"/>
      <w:lvlText w:val="•"/>
      <w:lvlJc w:val="left"/>
      <w:pPr>
        <w:ind w:left="4276" w:hanging="284"/>
      </w:pPr>
      <w:rPr>
        <w:rFonts w:hint="default"/>
      </w:rPr>
    </w:lvl>
    <w:lvl w:ilvl="5" w:tplc="BC0821C2">
      <w:numFmt w:val="bullet"/>
      <w:lvlText w:val="•"/>
      <w:lvlJc w:val="left"/>
      <w:pPr>
        <w:ind w:left="5210" w:hanging="284"/>
      </w:pPr>
      <w:rPr>
        <w:rFonts w:hint="default"/>
      </w:rPr>
    </w:lvl>
    <w:lvl w:ilvl="6" w:tplc="5BA42FE2">
      <w:numFmt w:val="bullet"/>
      <w:lvlText w:val="•"/>
      <w:lvlJc w:val="left"/>
      <w:pPr>
        <w:ind w:left="6144" w:hanging="284"/>
      </w:pPr>
      <w:rPr>
        <w:rFonts w:hint="default"/>
      </w:rPr>
    </w:lvl>
    <w:lvl w:ilvl="7" w:tplc="48FC6816">
      <w:numFmt w:val="bullet"/>
      <w:lvlText w:val="•"/>
      <w:lvlJc w:val="left"/>
      <w:pPr>
        <w:ind w:left="7078" w:hanging="284"/>
      </w:pPr>
      <w:rPr>
        <w:rFonts w:hint="default"/>
      </w:rPr>
    </w:lvl>
    <w:lvl w:ilvl="8" w:tplc="762ACC7E">
      <w:numFmt w:val="bullet"/>
      <w:lvlText w:val="•"/>
      <w:lvlJc w:val="left"/>
      <w:pPr>
        <w:ind w:left="8012" w:hanging="284"/>
      </w:pPr>
      <w:rPr>
        <w:rFonts w:hint="default"/>
      </w:rPr>
    </w:lvl>
  </w:abstractNum>
  <w:abstractNum w:abstractNumId="1" w15:restartNumberingAfterBreak="0">
    <w:nsid w:val="08F67CA8"/>
    <w:multiLevelType w:val="hybridMultilevel"/>
    <w:tmpl w:val="F3386430"/>
    <w:lvl w:ilvl="0" w:tplc="EE304C2C">
      <w:start w:val="1"/>
      <w:numFmt w:val="decimal"/>
      <w:lvlText w:val="%1."/>
      <w:lvlJc w:val="left"/>
      <w:pPr>
        <w:ind w:left="246" w:hanging="243"/>
        <w:jc w:val="left"/>
      </w:pPr>
      <w:rPr>
        <w:rFonts w:ascii="Times New Roman" w:eastAsia="Times New Roman" w:hAnsi="Times New Roman" w:cs="Times New Roman" w:hint="default"/>
        <w:w w:val="100"/>
        <w:sz w:val="24"/>
        <w:szCs w:val="24"/>
      </w:rPr>
    </w:lvl>
    <w:lvl w:ilvl="1" w:tplc="902A4932">
      <w:numFmt w:val="bullet"/>
      <w:lvlText w:val="•"/>
      <w:lvlJc w:val="left"/>
      <w:pPr>
        <w:ind w:left="1204" w:hanging="243"/>
      </w:pPr>
      <w:rPr>
        <w:rFonts w:hint="default"/>
      </w:rPr>
    </w:lvl>
    <w:lvl w:ilvl="2" w:tplc="7F86C354">
      <w:numFmt w:val="bullet"/>
      <w:lvlText w:val="•"/>
      <w:lvlJc w:val="left"/>
      <w:pPr>
        <w:ind w:left="2168" w:hanging="243"/>
      </w:pPr>
      <w:rPr>
        <w:rFonts w:hint="default"/>
      </w:rPr>
    </w:lvl>
    <w:lvl w:ilvl="3" w:tplc="F5204FDE">
      <w:numFmt w:val="bullet"/>
      <w:lvlText w:val="•"/>
      <w:lvlJc w:val="left"/>
      <w:pPr>
        <w:ind w:left="3132" w:hanging="243"/>
      </w:pPr>
      <w:rPr>
        <w:rFonts w:hint="default"/>
      </w:rPr>
    </w:lvl>
    <w:lvl w:ilvl="4" w:tplc="595A439E">
      <w:numFmt w:val="bullet"/>
      <w:lvlText w:val="•"/>
      <w:lvlJc w:val="left"/>
      <w:pPr>
        <w:ind w:left="4096" w:hanging="243"/>
      </w:pPr>
      <w:rPr>
        <w:rFonts w:hint="default"/>
      </w:rPr>
    </w:lvl>
    <w:lvl w:ilvl="5" w:tplc="863C355C">
      <w:numFmt w:val="bullet"/>
      <w:lvlText w:val="•"/>
      <w:lvlJc w:val="left"/>
      <w:pPr>
        <w:ind w:left="5060" w:hanging="243"/>
      </w:pPr>
      <w:rPr>
        <w:rFonts w:hint="default"/>
      </w:rPr>
    </w:lvl>
    <w:lvl w:ilvl="6" w:tplc="9B9049E4">
      <w:numFmt w:val="bullet"/>
      <w:lvlText w:val="•"/>
      <w:lvlJc w:val="left"/>
      <w:pPr>
        <w:ind w:left="6024" w:hanging="243"/>
      </w:pPr>
      <w:rPr>
        <w:rFonts w:hint="default"/>
      </w:rPr>
    </w:lvl>
    <w:lvl w:ilvl="7" w:tplc="0C34892C">
      <w:numFmt w:val="bullet"/>
      <w:lvlText w:val="•"/>
      <w:lvlJc w:val="left"/>
      <w:pPr>
        <w:ind w:left="6988" w:hanging="243"/>
      </w:pPr>
      <w:rPr>
        <w:rFonts w:hint="default"/>
      </w:rPr>
    </w:lvl>
    <w:lvl w:ilvl="8" w:tplc="CA28F62C">
      <w:numFmt w:val="bullet"/>
      <w:lvlText w:val="•"/>
      <w:lvlJc w:val="left"/>
      <w:pPr>
        <w:ind w:left="7952" w:hanging="243"/>
      </w:pPr>
      <w:rPr>
        <w:rFonts w:hint="default"/>
      </w:rPr>
    </w:lvl>
  </w:abstractNum>
  <w:abstractNum w:abstractNumId="2" w15:restartNumberingAfterBreak="0">
    <w:nsid w:val="13D1672A"/>
    <w:multiLevelType w:val="multilevel"/>
    <w:tmpl w:val="CA467436"/>
    <w:lvl w:ilvl="0">
      <w:start w:val="13"/>
      <w:numFmt w:val="upperLetter"/>
      <w:lvlText w:val="%1."/>
      <w:lvlJc w:val="left"/>
      <w:pPr>
        <w:ind w:left="342" w:hanging="490"/>
        <w:jc w:val="left"/>
      </w:pPr>
      <w:rPr>
        <w:rFonts w:ascii="Times New Roman" w:eastAsia="Times New Roman" w:hAnsi="Times New Roman" w:cs="Times New Roman" w:hint="default"/>
        <w:spacing w:val="-1"/>
        <w:w w:val="100"/>
        <w:sz w:val="28"/>
        <w:szCs w:val="28"/>
      </w:rPr>
    </w:lvl>
    <w:lvl w:ilvl="1">
      <w:start w:val="1"/>
      <w:numFmt w:val="upperLetter"/>
      <w:lvlText w:val="%1.%2."/>
      <w:lvlJc w:val="left"/>
      <w:pPr>
        <w:ind w:left="332" w:hanging="661"/>
        <w:jc w:val="left"/>
      </w:pPr>
      <w:rPr>
        <w:rFonts w:ascii="Times New Roman" w:eastAsia="Times New Roman" w:hAnsi="Times New Roman" w:cs="Times New Roman" w:hint="default"/>
        <w:spacing w:val="-2"/>
        <w:w w:val="100"/>
        <w:sz w:val="28"/>
        <w:szCs w:val="28"/>
      </w:rPr>
    </w:lvl>
    <w:lvl w:ilvl="2">
      <w:numFmt w:val="bullet"/>
      <w:lvlText w:val="•"/>
      <w:lvlJc w:val="left"/>
      <w:pPr>
        <w:ind w:left="2248" w:hanging="661"/>
      </w:pPr>
      <w:rPr>
        <w:rFonts w:hint="default"/>
      </w:rPr>
    </w:lvl>
    <w:lvl w:ilvl="3">
      <w:numFmt w:val="bullet"/>
      <w:lvlText w:val="•"/>
      <w:lvlJc w:val="left"/>
      <w:pPr>
        <w:ind w:left="3202" w:hanging="661"/>
      </w:pPr>
      <w:rPr>
        <w:rFonts w:hint="default"/>
      </w:rPr>
    </w:lvl>
    <w:lvl w:ilvl="4">
      <w:numFmt w:val="bullet"/>
      <w:lvlText w:val="•"/>
      <w:lvlJc w:val="left"/>
      <w:pPr>
        <w:ind w:left="4156" w:hanging="661"/>
      </w:pPr>
      <w:rPr>
        <w:rFonts w:hint="default"/>
      </w:rPr>
    </w:lvl>
    <w:lvl w:ilvl="5">
      <w:numFmt w:val="bullet"/>
      <w:lvlText w:val="•"/>
      <w:lvlJc w:val="left"/>
      <w:pPr>
        <w:ind w:left="5110" w:hanging="661"/>
      </w:pPr>
      <w:rPr>
        <w:rFonts w:hint="default"/>
      </w:rPr>
    </w:lvl>
    <w:lvl w:ilvl="6">
      <w:numFmt w:val="bullet"/>
      <w:lvlText w:val="•"/>
      <w:lvlJc w:val="left"/>
      <w:pPr>
        <w:ind w:left="6064" w:hanging="661"/>
      </w:pPr>
      <w:rPr>
        <w:rFonts w:hint="default"/>
      </w:rPr>
    </w:lvl>
    <w:lvl w:ilvl="7">
      <w:numFmt w:val="bullet"/>
      <w:lvlText w:val="•"/>
      <w:lvlJc w:val="left"/>
      <w:pPr>
        <w:ind w:left="7018" w:hanging="661"/>
      </w:pPr>
      <w:rPr>
        <w:rFonts w:hint="default"/>
      </w:rPr>
    </w:lvl>
    <w:lvl w:ilvl="8">
      <w:numFmt w:val="bullet"/>
      <w:lvlText w:val="•"/>
      <w:lvlJc w:val="left"/>
      <w:pPr>
        <w:ind w:left="7972" w:hanging="661"/>
      </w:pPr>
      <w:rPr>
        <w:rFonts w:hint="default"/>
      </w:rPr>
    </w:lvl>
  </w:abstractNum>
  <w:abstractNum w:abstractNumId="3" w15:restartNumberingAfterBreak="0">
    <w:nsid w:val="1F5F244B"/>
    <w:multiLevelType w:val="hybridMultilevel"/>
    <w:tmpl w:val="F92CB072"/>
    <w:lvl w:ilvl="0" w:tplc="A52AE5BC">
      <w:start w:val="1"/>
      <w:numFmt w:val="decimal"/>
      <w:lvlText w:val="%1."/>
      <w:lvlJc w:val="left"/>
      <w:pPr>
        <w:ind w:left="1042" w:hanging="360"/>
        <w:jc w:val="left"/>
      </w:pPr>
      <w:rPr>
        <w:rFonts w:ascii="Times New Roman" w:eastAsia="Times New Roman" w:hAnsi="Times New Roman" w:cs="Times New Roman" w:hint="default"/>
        <w:spacing w:val="-5"/>
        <w:w w:val="99"/>
        <w:sz w:val="24"/>
        <w:szCs w:val="24"/>
      </w:rPr>
    </w:lvl>
    <w:lvl w:ilvl="1" w:tplc="10A84046">
      <w:numFmt w:val="bullet"/>
      <w:lvlText w:val="•"/>
      <w:lvlJc w:val="left"/>
      <w:pPr>
        <w:ind w:left="1924" w:hanging="360"/>
      </w:pPr>
      <w:rPr>
        <w:rFonts w:hint="default"/>
      </w:rPr>
    </w:lvl>
    <w:lvl w:ilvl="2" w:tplc="14E01DC8">
      <w:numFmt w:val="bullet"/>
      <w:lvlText w:val="•"/>
      <w:lvlJc w:val="left"/>
      <w:pPr>
        <w:ind w:left="2808" w:hanging="360"/>
      </w:pPr>
      <w:rPr>
        <w:rFonts w:hint="default"/>
      </w:rPr>
    </w:lvl>
    <w:lvl w:ilvl="3" w:tplc="F370B9E0">
      <w:numFmt w:val="bullet"/>
      <w:lvlText w:val="•"/>
      <w:lvlJc w:val="left"/>
      <w:pPr>
        <w:ind w:left="3692" w:hanging="360"/>
      </w:pPr>
      <w:rPr>
        <w:rFonts w:hint="default"/>
      </w:rPr>
    </w:lvl>
    <w:lvl w:ilvl="4" w:tplc="490EED32">
      <w:numFmt w:val="bullet"/>
      <w:lvlText w:val="•"/>
      <w:lvlJc w:val="left"/>
      <w:pPr>
        <w:ind w:left="4576" w:hanging="360"/>
      </w:pPr>
      <w:rPr>
        <w:rFonts w:hint="default"/>
      </w:rPr>
    </w:lvl>
    <w:lvl w:ilvl="5" w:tplc="3462F09A">
      <w:numFmt w:val="bullet"/>
      <w:lvlText w:val="•"/>
      <w:lvlJc w:val="left"/>
      <w:pPr>
        <w:ind w:left="5460" w:hanging="360"/>
      </w:pPr>
      <w:rPr>
        <w:rFonts w:hint="default"/>
      </w:rPr>
    </w:lvl>
    <w:lvl w:ilvl="6" w:tplc="F2EE5D4C">
      <w:numFmt w:val="bullet"/>
      <w:lvlText w:val="•"/>
      <w:lvlJc w:val="left"/>
      <w:pPr>
        <w:ind w:left="6344" w:hanging="360"/>
      </w:pPr>
      <w:rPr>
        <w:rFonts w:hint="default"/>
      </w:rPr>
    </w:lvl>
    <w:lvl w:ilvl="7" w:tplc="CB26FCCC">
      <w:numFmt w:val="bullet"/>
      <w:lvlText w:val="•"/>
      <w:lvlJc w:val="left"/>
      <w:pPr>
        <w:ind w:left="7228" w:hanging="360"/>
      </w:pPr>
      <w:rPr>
        <w:rFonts w:hint="default"/>
      </w:rPr>
    </w:lvl>
    <w:lvl w:ilvl="8" w:tplc="CD0E0F4C">
      <w:numFmt w:val="bullet"/>
      <w:lvlText w:val="•"/>
      <w:lvlJc w:val="left"/>
      <w:pPr>
        <w:ind w:left="8112" w:hanging="360"/>
      </w:pPr>
      <w:rPr>
        <w:rFonts w:hint="default"/>
      </w:rPr>
    </w:lvl>
  </w:abstractNum>
  <w:abstractNum w:abstractNumId="4" w15:restartNumberingAfterBreak="0">
    <w:nsid w:val="3CFA7F4F"/>
    <w:multiLevelType w:val="hybridMultilevel"/>
    <w:tmpl w:val="AFE43C68"/>
    <w:lvl w:ilvl="0" w:tplc="B76E9436">
      <w:start w:val="1"/>
      <w:numFmt w:val="lowerLetter"/>
      <w:lvlText w:val="%1)"/>
      <w:lvlJc w:val="left"/>
      <w:pPr>
        <w:ind w:left="1263" w:hanging="281"/>
        <w:jc w:val="left"/>
      </w:pPr>
      <w:rPr>
        <w:rFonts w:ascii="Arial" w:eastAsia="Arial" w:hAnsi="Arial" w:cs="Arial" w:hint="default"/>
        <w:w w:val="99"/>
        <w:sz w:val="24"/>
        <w:szCs w:val="24"/>
      </w:rPr>
    </w:lvl>
    <w:lvl w:ilvl="1" w:tplc="52CCE544">
      <w:numFmt w:val="bullet"/>
      <w:lvlText w:val="•"/>
      <w:lvlJc w:val="left"/>
      <w:pPr>
        <w:ind w:left="2122" w:hanging="281"/>
      </w:pPr>
      <w:rPr>
        <w:rFonts w:hint="default"/>
      </w:rPr>
    </w:lvl>
    <w:lvl w:ilvl="2" w:tplc="EA881B96">
      <w:numFmt w:val="bullet"/>
      <w:lvlText w:val="•"/>
      <w:lvlJc w:val="left"/>
      <w:pPr>
        <w:ind w:left="2984" w:hanging="281"/>
      </w:pPr>
      <w:rPr>
        <w:rFonts w:hint="default"/>
      </w:rPr>
    </w:lvl>
    <w:lvl w:ilvl="3" w:tplc="B8F6383A">
      <w:numFmt w:val="bullet"/>
      <w:lvlText w:val="•"/>
      <w:lvlJc w:val="left"/>
      <w:pPr>
        <w:ind w:left="3846" w:hanging="281"/>
      </w:pPr>
      <w:rPr>
        <w:rFonts w:hint="default"/>
      </w:rPr>
    </w:lvl>
    <w:lvl w:ilvl="4" w:tplc="8468FB70">
      <w:numFmt w:val="bullet"/>
      <w:lvlText w:val="•"/>
      <w:lvlJc w:val="left"/>
      <w:pPr>
        <w:ind w:left="4708" w:hanging="281"/>
      </w:pPr>
      <w:rPr>
        <w:rFonts w:hint="default"/>
      </w:rPr>
    </w:lvl>
    <w:lvl w:ilvl="5" w:tplc="8DE27874">
      <w:numFmt w:val="bullet"/>
      <w:lvlText w:val="•"/>
      <w:lvlJc w:val="left"/>
      <w:pPr>
        <w:ind w:left="5570" w:hanging="281"/>
      </w:pPr>
      <w:rPr>
        <w:rFonts w:hint="default"/>
      </w:rPr>
    </w:lvl>
    <w:lvl w:ilvl="6" w:tplc="9B78D45C">
      <w:numFmt w:val="bullet"/>
      <w:lvlText w:val="•"/>
      <w:lvlJc w:val="left"/>
      <w:pPr>
        <w:ind w:left="6432" w:hanging="281"/>
      </w:pPr>
      <w:rPr>
        <w:rFonts w:hint="default"/>
      </w:rPr>
    </w:lvl>
    <w:lvl w:ilvl="7" w:tplc="559CB7A0">
      <w:numFmt w:val="bullet"/>
      <w:lvlText w:val="•"/>
      <w:lvlJc w:val="left"/>
      <w:pPr>
        <w:ind w:left="7294" w:hanging="281"/>
      </w:pPr>
      <w:rPr>
        <w:rFonts w:hint="default"/>
      </w:rPr>
    </w:lvl>
    <w:lvl w:ilvl="8" w:tplc="1FBAA032">
      <w:numFmt w:val="bullet"/>
      <w:lvlText w:val="•"/>
      <w:lvlJc w:val="left"/>
      <w:pPr>
        <w:ind w:left="8156" w:hanging="281"/>
      </w:pPr>
      <w:rPr>
        <w:rFonts w:hint="default"/>
      </w:rPr>
    </w:lvl>
  </w:abstractNum>
  <w:abstractNum w:abstractNumId="5" w15:restartNumberingAfterBreak="0">
    <w:nsid w:val="4C9C4162"/>
    <w:multiLevelType w:val="hybridMultilevel"/>
    <w:tmpl w:val="FA460496"/>
    <w:lvl w:ilvl="0" w:tplc="3084B978">
      <w:start w:val="1"/>
      <w:numFmt w:val="decimal"/>
      <w:lvlText w:val="%1."/>
      <w:lvlJc w:val="left"/>
      <w:pPr>
        <w:ind w:left="982" w:hanging="360"/>
        <w:jc w:val="left"/>
      </w:pPr>
      <w:rPr>
        <w:rFonts w:ascii="Times New Roman" w:eastAsia="Times New Roman" w:hAnsi="Times New Roman" w:cs="Times New Roman" w:hint="default"/>
        <w:spacing w:val="-2"/>
        <w:w w:val="99"/>
        <w:sz w:val="24"/>
        <w:szCs w:val="24"/>
      </w:rPr>
    </w:lvl>
    <w:lvl w:ilvl="1" w:tplc="B70CEF8E">
      <w:numFmt w:val="bullet"/>
      <w:lvlText w:val="•"/>
      <w:lvlJc w:val="left"/>
      <w:pPr>
        <w:ind w:left="1870" w:hanging="360"/>
      </w:pPr>
      <w:rPr>
        <w:rFonts w:hint="default"/>
      </w:rPr>
    </w:lvl>
    <w:lvl w:ilvl="2" w:tplc="C85026D2">
      <w:numFmt w:val="bullet"/>
      <w:lvlText w:val="•"/>
      <w:lvlJc w:val="left"/>
      <w:pPr>
        <w:ind w:left="2760" w:hanging="360"/>
      </w:pPr>
      <w:rPr>
        <w:rFonts w:hint="default"/>
      </w:rPr>
    </w:lvl>
    <w:lvl w:ilvl="3" w:tplc="AA2013EC">
      <w:numFmt w:val="bullet"/>
      <w:lvlText w:val="•"/>
      <w:lvlJc w:val="left"/>
      <w:pPr>
        <w:ind w:left="3650" w:hanging="360"/>
      </w:pPr>
      <w:rPr>
        <w:rFonts w:hint="default"/>
      </w:rPr>
    </w:lvl>
    <w:lvl w:ilvl="4" w:tplc="9DE861E4">
      <w:numFmt w:val="bullet"/>
      <w:lvlText w:val="•"/>
      <w:lvlJc w:val="left"/>
      <w:pPr>
        <w:ind w:left="4540" w:hanging="360"/>
      </w:pPr>
      <w:rPr>
        <w:rFonts w:hint="default"/>
      </w:rPr>
    </w:lvl>
    <w:lvl w:ilvl="5" w:tplc="E094239E">
      <w:numFmt w:val="bullet"/>
      <w:lvlText w:val="•"/>
      <w:lvlJc w:val="left"/>
      <w:pPr>
        <w:ind w:left="5430" w:hanging="360"/>
      </w:pPr>
      <w:rPr>
        <w:rFonts w:hint="default"/>
      </w:rPr>
    </w:lvl>
    <w:lvl w:ilvl="6" w:tplc="F0405476">
      <w:numFmt w:val="bullet"/>
      <w:lvlText w:val="•"/>
      <w:lvlJc w:val="left"/>
      <w:pPr>
        <w:ind w:left="6320" w:hanging="360"/>
      </w:pPr>
      <w:rPr>
        <w:rFonts w:hint="default"/>
      </w:rPr>
    </w:lvl>
    <w:lvl w:ilvl="7" w:tplc="AC5E44D2">
      <w:numFmt w:val="bullet"/>
      <w:lvlText w:val="•"/>
      <w:lvlJc w:val="left"/>
      <w:pPr>
        <w:ind w:left="7210" w:hanging="360"/>
      </w:pPr>
      <w:rPr>
        <w:rFonts w:hint="default"/>
      </w:rPr>
    </w:lvl>
    <w:lvl w:ilvl="8" w:tplc="BA8863CA">
      <w:numFmt w:val="bullet"/>
      <w:lvlText w:val="•"/>
      <w:lvlJc w:val="left"/>
      <w:pPr>
        <w:ind w:left="8100" w:hanging="360"/>
      </w:pPr>
      <w:rPr>
        <w:rFonts w:hint="default"/>
      </w:rPr>
    </w:lvl>
  </w:abstractNum>
  <w:abstractNum w:abstractNumId="6" w15:restartNumberingAfterBreak="0">
    <w:nsid w:val="5AB63BB5"/>
    <w:multiLevelType w:val="hybridMultilevel"/>
    <w:tmpl w:val="C3B0D39E"/>
    <w:lvl w:ilvl="0" w:tplc="D1925644">
      <w:start w:val="2"/>
      <w:numFmt w:val="decimal"/>
      <w:lvlText w:val="(%1)"/>
      <w:lvlJc w:val="left"/>
      <w:pPr>
        <w:ind w:left="162" w:hanging="346"/>
        <w:jc w:val="left"/>
      </w:pPr>
      <w:rPr>
        <w:rFonts w:ascii="Times New Roman" w:eastAsia="Times New Roman" w:hAnsi="Times New Roman" w:cs="Times New Roman" w:hint="default"/>
        <w:w w:val="99"/>
        <w:sz w:val="24"/>
        <w:szCs w:val="24"/>
      </w:rPr>
    </w:lvl>
    <w:lvl w:ilvl="1" w:tplc="E8C453EC">
      <w:numFmt w:val="bullet"/>
      <w:lvlText w:val="•"/>
      <w:lvlJc w:val="left"/>
      <w:pPr>
        <w:ind w:left="982" w:hanging="360"/>
      </w:pPr>
      <w:rPr>
        <w:rFonts w:ascii="Arial" w:eastAsia="Arial" w:hAnsi="Arial" w:cs="Arial" w:hint="default"/>
        <w:spacing w:val="-8"/>
        <w:w w:val="99"/>
        <w:sz w:val="24"/>
        <w:szCs w:val="24"/>
      </w:rPr>
    </w:lvl>
    <w:lvl w:ilvl="2" w:tplc="F53A529A">
      <w:numFmt w:val="bullet"/>
      <w:lvlText w:val="•"/>
      <w:lvlJc w:val="left"/>
      <w:pPr>
        <w:ind w:left="1968" w:hanging="360"/>
      </w:pPr>
      <w:rPr>
        <w:rFonts w:hint="default"/>
      </w:rPr>
    </w:lvl>
    <w:lvl w:ilvl="3" w:tplc="6AB4026A">
      <w:numFmt w:val="bullet"/>
      <w:lvlText w:val="•"/>
      <w:lvlJc w:val="left"/>
      <w:pPr>
        <w:ind w:left="2957" w:hanging="360"/>
      </w:pPr>
      <w:rPr>
        <w:rFonts w:hint="default"/>
      </w:rPr>
    </w:lvl>
    <w:lvl w:ilvl="4" w:tplc="FCFACC9C">
      <w:numFmt w:val="bullet"/>
      <w:lvlText w:val="•"/>
      <w:lvlJc w:val="left"/>
      <w:pPr>
        <w:ind w:left="3946" w:hanging="360"/>
      </w:pPr>
      <w:rPr>
        <w:rFonts w:hint="default"/>
      </w:rPr>
    </w:lvl>
    <w:lvl w:ilvl="5" w:tplc="2362D8DC">
      <w:numFmt w:val="bullet"/>
      <w:lvlText w:val="•"/>
      <w:lvlJc w:val="left"/>
      <w:pPr>
        <w:ind w:left="4935" w:hanging="360"/>
      </w:pPr>
      <w:rPr>
        <w:rFonts w:hint="default"/>
      </w:rPr>
    </w:lvl>
    <w:lvl w:ilvl="6" w:tplc="1A1A9DDC">
      <w:numFmt w:val="bullet"/>
      <w:lvlText w:val="•"/>
      <w:lvlJc w:val="left"/>
      <w:pPr>
        <w:ind w:left="5924" w:hanging="360"/>
      </w:pPr>
      <w:rPr>
        <w:rFonts w:hint="default"/>
      </w:rPr>
    </w:lvl>
    <w:lvl w:ilvl="7" w:tplc="7CA8C8BE">
      <w:numFmt w:val="bullet"/>
      <w:lvlText w:val="•"/>
      <w:lvlJc w:val="left"/>
      <w:pPr>
        <w:ind w:left="6913" w:hanging="360"/>
      </w:pPr>
      <w:rPr>
        <w:rFonts w:hint="default"/>
      </w:rPr>
    </w:lvl>
    <w:lvl w:ilvl="8" w:tplc="C47ED110">
      <w:numFmt w:val="bullet"/>
      <w:lvlText w:val="•"/>
      <w:lvlJc w:val="left"/>
      <w:pPr>
        <w:ind w:left="7902" w:hanging="360"/>
      </w:pPr>
      <w:rPr>
        <w:rFonts w:hint="default"/>
      </w:rPr>
    </w:lvl>
  </w:abstractNum>
  <w:abstractNum w:abstractNumId="7" w15:restartNumberingAfterBreak="0">
    <w:nsid w:val="679641D7"/>
    <w:multiLevelType w:val="hybridMultilevel"/>
    <w:tmpl w:val="10BC3EBC"/>
    <w:lvl w:ilvl="0" w:tplc="3E0A5F62">
      <w:numFmt w:val="bullet"/>
      <w:lvlText w:val="•"/>
      <w:lvlJc w:val="left"/>
      <w:pPr>
        <w:ind w:left="982" w:hanging="360"/>
      </w:pPr>
      <w:rPr>
        <w:rFonts w:ascii="Arial" w:eastAsia="Arial" w:hAnsi="Arial" w:cs="Arial" w:hint="default"/>
        <w:spacing w:val="-3"/>
        <w:w w:val="99"/>
        <w:sz w:val="24"/>
        <w:szCs w:val="24"/>
      </w:rPr>
    </w:lvl>
    <w:lvl w:ilvl="1" w:tplc="9E6AF680">
      <w:numFmt w:val="bullet"/>
      <w:lvlText w:val="•"/>
      <w:lvlJc w:val="left"/>
      <w:pPr>
        <w:ind w:left="1074" w:hanging="360"/>
      </w:pPr>
      <w:rPr>
        <w:rFonts w:ascii="Arial" w:eastAsia="Arial" w:hAnsi="Arial" w:cs="Arial" w:hint="default"/>
        <w:spacing w:val="-2"/>
        <w:w w:val="99"/>
        <w:sz w:val="24"/>
        <w:szCs w:val="24"/>
      </w:rPr>
    </w:lvl>
    <w:lvl w:ilvl="2" w:tplc="44DC3CD0">
      <w:numFmt w:val="bullet"/>
      <w:lvlText w:val="•"/>
      <w:lvlJc w:val="left"/>
      <w:pPr>
        <w:ind w:left="2057" w:hanging="360"/>
      </w:pPr>
      <w:rPr>
        <w:rFonts w:hint="default"/>
      </w:rPr>
    </w:lvl>
    <w:lvl w:ilvl="3" w:tplc="6B1A2F6A">
      <w:numFmt w:val="bullet"/>
      <w:lvlText w:val="•"/>
      <w:lvlJc w:val="left"/>
      <w:pPr>
        <w:ind w:left="3035" w:hanging="360"/>
      </w:pPr>
      <w:rPr>
        <w:rFonts w:hint="default"/>
      </w:rPr>
    </w:lvl>
    <w:lvl w:ilvl="4" w:tplc="7DCC7A5E">
      <w:numFmt w:val="bullet"/>
      <w:lvlText w:val="•"/>
      <w:lvlJc w:val="left"/>
      <w:pPr>
        <w:ind w:left="4013" w:hanging="360"/>
      </w:pPr>
      <w:rPr>
        <w:rFonts w:hint="default"/>
      </w:rPr>
    </w:lvl>
    <w:lvl w:ilvl="5" w:tplc="F446B42A">
      <w:numFmt w:val="bullet"/>
      <w:lvlText w:val="•"/>
      <w:lvlJc w:val="left"/>
      <w:pPr>
        <w:ind w:left="4991" w:hanging="360"/>
      </w:pPr>
      <w:rPr>
        <w:rFonts w:hint="default"/>
      </w:rPr>
    </w:lvl>
    <w:lvl w:ilvl="6" w:tplc="2FBEDA2A">
      <w:numFmt w:val="bullet"/>
      <w:lvlText w:val="•"/>
      <w:lvlJc w:val="left"/>
      <w:pPr>
        <w:ind w:left="5968" w:hanging="360"/>
      </w:pPr>
      <w:rPr>
        <w:rFonts w:hint="default"/>
      </w:rPr>
    </w:lvl>
    <w:lvl w:ilvl="7" w:tplc="F62486F0">
      <w:numFmt w:val="bullet"/>
      <w:lvlText w:val="•"/>
      <w:lvlJc w:val="left"/>
      <w:pPr>
        <w:ind w:left="6946" w:hanging="360"/>
      </w:pPr>
      <w:rPr>
        <w:rFonts w:hint="default"/>
      </w:rPr>
    </w:lvl>
    <w:lvl w:ilvl="8" w:tplc="441AE81C">
      <w:numFmt w:val="bullet"/>
      <w:lvlText w:val="•"/>
      <w:lvlJc w:val="left"/>
      <w:pPr>
        <w:ind w:left="7924" w:hanging="360"/>
      </w:pPr>
      <w:rPr>
        <w:rFont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3A"/>
    <w:rsid w:val="00002295"/>
    <w:rsid w:val="000729FC"/>
    <w:rsid w:val="000E0314"/>
    <w:rsid w:val="00143CDC"/>
    <w:rsid w:val="00193EFB"/>
    <w:rsid w:val="00230A37"/>
    <w:rsid w:val="00240AD5"/>
    <w:rsid w:val="00394B6E"/>
    <w:rsid w:val="004056D0"/>
    <w:rsid w:val="00431BA3"/>
    <w:rsid w:val="004A3606"/>
    <w:rsid w:val="004C568C"/>
    <w:rsid w:val="004D00A9"/>
    <w:rsid w:val="004E6D66"/>
    <w:rsid w:val="004F413C"/>
    <w:rsid w:val="0054380B"/>
    <w:rsid w:val="00556DF0"/>
    <w:rsid w:val="00580ED0"/>
    <w:rsid w:val="00582A58"/>
    <w:rsid w:val="0062292C"/>
    <w:rsid w:val="00636D97"/>
    <w:rsid w:val="00675FA0"/>
    <w:rsid w:val="00732DDF"/>
    <w:rsid w:val="00761D02"/>
    <w:rsid w:val="007C7A37"/>
    <w:rsid w:val="00800D3A"/>
    <w:rsid w:val="008846B0"/>
    <w:rsid w:val="008B0694"/>
    <w:rsid w:val="008F4AD3"/>
    <w:rsid w:val="00927C74"/>
    <w:rsid w:val="009403D5"/>
    <w:rsid w:val="00941C6E"/>
    <w:rsid w:val="009462FE"/>
    <w:rsid w:val="009B700E"/>
    <w:rsid w:val="00AD2C8A"/>
    <w:rsid w:val="00B41677"/>
    <w:rsid w:val="00B73528"/>
    <w:rsid w:val="00B771D8"/>
    <w:rsid w:val="00BC0534"/>
    <w:rsid w:val="00BD0B54"/>
    <w:rsid w:val="00C174F4"/>
    <w:rsid w:val="00C17B8D"/>
    <w:rsid w:val="00C563AD"/>
    <w:rsid w:val="00CA59DC"/>
    <w:rsid w:val="00CD5D3E"/>
    <w:rsid w:val="00CF4B00"/>
    <w:rsid w:val="00CF7614"/>
    <w:rsid w:val="00D14CBC"/>
    <w:rsid w:val="00D307D5"/>
    <w:rsid w:val="00D32727"/>
    <w:rsid w:val="00DA5C83"/>
    <w:rsid w:val="00DC1F7B"/>
    <w:rsid w:val="00E024DB"/>
    <w:rsid w:val="00E30936"/>
    <w:rsid w:val="00E37F74"/>
    <w:rsid w:val="00E97DB3"/>
    <w:rsid w:val="00EC6784"/>
    <w:rsid w:val="00F31A53"/>
    <w:rsid w:val="00F83D02"/>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AF03"/>
  <w15:docId w15:val="{2C4F4AD0-3E63-427D-B72A-5D17A3DF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8"/>
      <w:outlineLvl w:val="0"/>
    </w:pPr>
    <w:rPr>
      <w:rFonts w:ascii="Arial" w:eastAsia="Arial" w:hAnsi="Arial" w:cs="Arial"/>
      <w:b/>
      <w:bCs/>
      <w:sz w:val="32"/>
      <w:szCs w:val="32"/>
    </w:rPr>
  </w:style>
  <w:style w:type="paragraph" w:styleId="Heading2">
    <w:name w:val="heading 2"/>
    <w:basedOn w:val="Normal"/>
    <w:uiPriority w:val="1"/>
    <w:qFormat/>
    <w:pPr>
      <w:spacing w:before="22"/>
      <w:ind w:left="3294"/>
      <w:outlineLvl w:val="1"/>
    </w:pPr>
    <w:rPr>
      <w:b/>
      <w:bCs/>
      <w:sz w:val="28"/>
      <w:szCs w:val="28"/>
    </w:rPr>
  </w:style>
  <w:style w:type="paragraph" w:styleId="Heading3">
    <w:name w:val="heading 3"/>
    <w:basedOn w:val="Normal"/>
    <w:uiPriority w:val="1"/>
    <w:qFormat/>
    <w:pPr>
      <w:ind w:left="246"/>
      <w:outlineLvl w:val="2"/>
    </w:pPr>
    <w:rPr>
      <w:sz w:val="28"/>
      <w:szCs w:val="28"/>
    </w:rPr>
  </w:style>
  <w:style w:type="paragraph" w:styleId="Heading4">
    <w:name w:val="heading 4"/>
    <w:basedOn w:val="Normal"/>
    <w:uiPriority w:val="1"/>
    <w:qFormat/>
    <w:pPr>
      <w:ind w:left="246"/>
      <w:outlineLvl w:val="3"/>
    </w:pPr>
    <w:rPr>
      <w:b/>
      <w:bCs/>
      <w:sz w:val="24"/>
      <w:szCs w:val="24"/>
    </w:rPr>
  </w:style>
  <w:style w:type="paragraph" w:styleId="Heading5">
    <w:name w:val="heading 5"/>
    <w:basedOn w:val="Normal"/>
    <w:uiPriority w:val="1"/>
    <w:qFormat/>
    <w:pPr>
      <w:ind w:left="246"/>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21"/>
    </w:pPr>
    <w:rPr>
      <w:sz w:val="24"/>
      <w:szCs w:val="24"/>
    </w:rPr>
  </w:style>
  <w:style w:type="paragraph" w:styleId="TOC2">
    <w:name w:val="toc 2"/>
    <w:basedOn w:val="Normal"/>
    <w:uiPriority w:val="1"/>
    <w:qFormat/>
    <w:pPr>
      <w:spacing w:before="182"/>
      <w:ind w:left="49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0E"/>
    <w:rPr>
      <w:rFonts w:ascii="Segoe UI" w:eastAsia="Times New Roman" w:hAnsi="Segoe UI" w:cs="Segoe UI"/>
      <w:sz w:val="18"/>
      <w:szCs w:val="18"/>
    </w:rPr>
  </w:style>
  <w:style w:type="paragraph" w:styleId="Header">
    <w:name w:val="header"/>
    <w:basedOn w:val="Normal"/>
    <w:link w:val="HeaderChar"/>
    <w:uiPriority w:val="99"/>
    <w:unhideWhenUsed/>
    <w:rsid w:val="00582A58"/>
    <w:pPr>
      <w:tabs>
        <w:tab w:val="center" w:pos="4680"/>
        <w:tab w:val="right" w:pos="9360"/>
      </w:tabs>
    </w:pPr>
  </w:style>
  <w:style w:type="character" w:customStyle="1" w:styleId="HeaderChar">
    <w:name w:val="Header Char"/>
    <w:basedOn w:val="DefaultParagraphFont"/>
    <w:link w:val="Header"/>
    <w:uiPriority w:val="99"/>
    <w:rsid w:val="00582A58"/>
    <w:rPr>
      <w:rFonts w:ascii="Times New Roman" w:eastAsia="Times New Roman" w:hAnsi="Times New Roman" w:cs="Times New Roman"/>
    </w:rPr>
  </w:style>
  <w:style w:type="paragraph" w:styleId="Footer">
    <w:name w:val="footer"/>
    <w:basedOn w:val="Normal"/>
    <w:link w:val="FooterChar"/>
    <w:uiPriority w:val="99"/>
    <w:unhideWhenUsed/>
    <w:rsid w:val="00582A58"/>
    <w:pPr>
      <w:tabs>
        <w:tab w:val="center" w:pos="4680"/>
        <w:tab w:val="right" w:pos="9360"/>
      </w:tabs>
    </w:pPr>
  </w:style>
  <w:style w:type="character" w:customStyle="1" w:styleId="FooterChar">
    <w:name w:val="Footer Char"/>
    <w:basedOn w:val="DefaultParagraphFont"/>
    <w:link w:val="Footer"/>
    <w:uiPriority w:val="99"/>
    <w:rsid w:val="00582A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hsbc.college@gmail.com"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ttershouseseminarybiblecollege.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3082</TotalTime>
  <Pages>62</Pages>
  <Words>13033</Words>
  <Characters>74293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Gloria Ward</cp:lastModifiedBy>
  <cp:revision>4</cp:revision>
  <cp:lastPrinted>2018-04-29T18:59:00Z</cp:lastPrinted>
  <dcterms:created xsi:type="dcterms:W3CDTF">2018-04-27T15:07:00Z</dcterms:created>
  <dcterms:modified xsi:type="dcterms:W3CDTF">2018-04-29T18:59:00Z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2018-03-31T00:00:00Z</vt:filetime>
  </property>
  <property fmtid="{D5CDD505-2E9C-101B-9397-08002B2CF9AE}" pid="3" name="Creator">
    <vt:lpwstr>PDFium</vt:lpwstr>
  </property>
  <property fmtid="{D5CDD505-2E9C-101B-9397-08002B2CF9AE}" pid="4" name="LastSaved">
    <vt:filetime>2018-03-31T00:00:00Z</vt:filetime>
  </property>
</Properties>
</file>