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41044" w14:textId="77777777" w:rsidR="00524C23" w:rsidRDefault="00524C23"/>
    <w:p w14:paraId="51933465" w14:textId="57BBF071" w:rsidR="00524C23" w:rsidRDefault="00086C7C" w:rsidP="00E03535">
      <w:pPr>
        <w:jc w:val="center"/>
      </w:pPr>
      <w:r>
        <w:rPr>
          <w:noProof/>
        </w:rPr>
        <w:drawing>
          <wp:inline distT="0" distB="0" distL="0" distR="0" wp14:anchorId="616C4D1B" wp14:editId="4C441E17">
            <wp:extent cx="4253218" cy="671561"/>
            <wp:effectExtent l="0" t="0" r="1905"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4419438" cy="697806"/>
                    </a:xfrm>
                    <a:prstGeom prst="rect">
                      <a:avLst/>
                    </a:prstGeom>
                  </pic:spPr>
                </pic:pic>
              </a:graphicData>
            </a:graphic>
          </wp:inline>
        </w:drawing>
      </w:r>
    </w:p>
    <w:p w14:paraId="6E79F9A7" w14:textId="667D8889" w:rsidR="00086C7C" w:rsidRDefault="004877BD" w:rsidP="00E03535">
      <w:pPr>
        <w:jc w:val="center"/>
        <w:rPr>
          <w:rFonts w:ascii="Avenir Book" w:hAnsi="Avenir Book" w:cs="Arial"/>
          <w:sz w:val="16"/>
          <w:szCs w:val="16"/>
        </w:rPr>
      </w:pPr>
      <w:r>
        <w:rPr>
          <w:rFonts w:ascii="Avenir Book" w:hAnsi="Avenir Book" w:cs="Arial"/>
          <w:sz w:val="16"/>
          <w:szCs w:val="16"/>
        </w:rPr>
        <w:t>May 1</w:t>
      </w:r>
      <w:r w:rsidR="00086C7C">
        <w:rPr>
          <w:rFonts w:ascii="Avenir Book" w:hAnsi="Avenir Book" w:cs="Arial"/>
          <w:sz w:val="16"/>
          <w:szCs w:val="16"/>
        </w:rPr>
        <w:t>, 2022</w:t>
      </w:r>
      <w:r w:rsidR="00086C7C">
        <w:rPr>
          <w:rFonts w:ascii="Avenir Book" w:hAnsi="Avenir Book" w:cs="Arial"/>
          <w:sz w:val="16"/>
          <w:szCs w:val="16"/>
        </w:rPr>
        <w:tab/>
      </w:r>
      <w:r w:rsidR="00086C7C">
        <w:rPr>
          <w:rFonts w:ascii="Avenir Book" w:hAnsi="Avenir Book" w:cs="Arial"/>
          <w:sz w:val="16"/>
          <w:szCs w:val="16"/>
        </w:rPr>
        <w:tab/>
      </w:r>
      <w:r w:rsidR="00086C7C">
        <w:rPr>
          <w:rFonts w:ascii="Avenir Book" w:hAnsi="Avenir Book" w:cs="Arial"/>
          <w:sz w:val="16"/>
          <w:szCs w:val="16"/>
        </w:rPr>
        <w:tab/>
      </w:r>
      <w:r w:rsidR="00086C7C">
        <w:rPr>
          <w:rFonts w:ascii="Avenir Book" w:hAnsi="Avenir Book" w:cs="Arial"/>
          <w:sz w:val="16"/>
          <w:szCs w:val="16"/>
        </w:rPr>
        <w:tab/>
      </w:r>
      <w:r w:rsidR="00086C7C">
        <w:rPr>
          <w:rFonts w:ascii="Avenir Book" w:hAnsi="Avenir Book" w:cs="Arial"/>
          <w:sz w:val="16"/>
          <w:szCs w:val="16"/>
        </w:rPr>
        <w:tab/>
      </w:r>
      <w:r w:rsidR="00086C7C">
        <w:rPr>
          <w:rFonts w:ascii="Avenir Book" w:hAnsi="Avenir Book" w:cs="Arial"/>
          <w:sz w:val="16"/>
          <w:szCs w:val="16"/>
        </w:rPr>
        <w:tab/>
      </w:r>
      <w:r w:rsidR="00086C7C">
        <w:rPr>
          <w:rFonts w:ascii="Avenir Book" w:hAnsi="Avenir Book" w:cs="Arial"/>
          <w:sz w:val="16"/>
          <w:szCs w:val="16"/>
        </w:rPr>
        <w:tab/>
        <w:t xml:space="preserve">      </w:t>
      </w:r>
      <w:r w:rsidR="0008676F">
        <w:rPr>
          <w:rFonts w:ascii="Avenir Book" w:hAnsi="Avenir Book" w:cs="Arial"/>
          <w:sz w:val="16"/>
          <w:szCs w:val="16"/>
        </w:rPr>
        <w:t xml:space="preserve">    </w:t>
      </w:r>
      <w:r w:rsidR="00086C7C">
        <w:rPr>
          <w:rFonts w:ascii="Avenir Book" w:hAnsi="Avenir Book" w:cs="Arial"/>
          <w:sz w:val="16"/>
          <w:szCs w:val="16"/>
        </w:rPr>
        <w:t xml:space="preserve">Part </w:t>
      </w:r>
      <w:r w:rsidR="00477645">
        <w:rPr>
          <w:rFonts w:ascii="Avenir Book" w:hAnsi="Avenir Book" w:cs="Arial"/>
          <w:sz w:val="16"/>
          <w:szCs w:val="16"/>
        </w:rPr>
        <w:t>1</w:t>
      </w:r>
      <w:r>
        <w:rPr>
          <w:rFonts w:ascii="Avenir Book" w:hAnsi="Avenir Book" w:cs="Arial"/>
          <w:sz w:val="16"/>
          <w:szCs w:val="16"/>
        </w:rPr>
        <w:t>7</w:t>
      </w:r>
    </w:p>
    <w:p w14:paraId="47D62CBF" w14:textId="7E7F6989" w:rsidR="00086C7C" w:rsidRDefault="00086C7C">
      <w:pPr>
        <w:rPr>
          <w:rFonts w:ascii="Avenir Book" w:hAnsi="Avenir Book" w:cs="Arial"/>
          <w:sz w:val="16"/>
          <w:szCs w:val="16"/>
        </w:rPr>
      </w:pPr>
    </w:p>
    <w:p w14:paraId="7D64379B" w14:textId="77777777" w:rsidR="004201D7" w:rsidRPr="004201D7" w:rsidRDefault="004201D7" w:rsidP="004201D7">
      <w:pPr>
        <w:jc w:val="center"/>
        <w:rPr>
          <w:rFonts w:ascii="Avenir Book" w:hAnsi="Avenir Book" w:cs="Arial"/>
          <w:b/>
          <w:bCs/>
          <w:sz w:val="22"/>
          <w:szCs w:val="22"/>
        </w:rPr>
      </w:pPr>
      <w:r w:rsidRPr="004201D7">
        <w:rPr>
          <w:rFonts w:ascii="Avenir Book" w:hAnsi="Avenir Book" w:cs="Arial"/>
          <w:b/>
          <w:bCs/>
          <w:sz w:val="22"/>
          <w:szCs w:val="22"/>
        </w:rPr>
        <w:t>FAITH IN THE FACE OF FEAR</w:t>
      </w:r>
    </w:p>
    <w:p w14:paraId="2F9B8FBD" w14:textId="1BF03AD8" w:rsidR="00086C7C" w:rsidRDefault="00086C7C" w:rsidP="00D12341">
      <w:pPr>
        <w:jc w:val="center"/>
        <w:rPr>
          <w:rFonts w:ascii="Avenir Book" w:hAnsi="Avenir Book" w:cs="Arial"/>
          <w:b/>
          <w:bCs/>
          <w:sz w:val="22"/>
          <w:szCs w:val="22"/>
        </w:rPr>
      </w:pPr>
      <w:r w:rsidRPr="00086C7C">
        <w:rPr>
          <w:rFonts w:ascii="Avenir Book" w:hAnsi="Avenir Book" w:cs="Arial"/>
          <w:sz w:val="22"/>
          <w:szCs w:val="22"/>
        </w:rPr>
        <w:t>Mark</w:t>
      </w:r>
      <w:r w:rsidR="00477645">
        <w:rPr>
          <w:rFonts w:ascii="Avenir Book" w:hAnsi="Avenir Book" w:cs="Arial"/>
          <w:sz w:val="22"/>
          <w:szCs w:val="22"/>
        </w:rPr>
        <w:t xml:space="preserve"> </w:t>
      </w:r>
      <w:r w:rsidR="00207BAB">
        <w:rPr>
          <w:rFonts w:ascii="Avenir Book" w:hAnsi="Avenir Book" w:cs="Arial"/>
          <w:sz w:val="22"/>
          <w:szCs w:val="22"/>
        </w:rPr>
        <w:t>5</w:t>
      </w:r>
      <w:r w:rsidRPr="00086C7C">
        <w:rPr>
          <w:rFonts w:ascii="Avenir Book" w:hAnsi="Avenir Book" w:cs="Arial"/>
          <w:sz w:val="22"/>
          <w:szCs w:val="22"/>
        </w:rPr>
        <w:t>:</w:t>
      </w:r>
      <w:r w:rsidR="004877BD">
        <w:rPr>
          <w:rFonts w:ascii="Avenir Book" w:hAnsi="Avenir Book" w:cs="Arial"/>
          <w:sz w:val="22"/>
          <w:szCs w:val="22"/>
        </w:rPr>
        <w:t>21-43</w:t>
      </w:r>
    </w:p>
    <w:p w14:paraId="3295A5D4" w14:textId="77777777" w:rsidR="00086C7C" w:rsidRPr="0054412D" w:rsidRDefault="00086C7C" w:rsidP="00086C7C">
      <w:pPr>
        <w:rPr>
          <w:rFonts w:ascii="Avenir Book" w:hAnsi="Avenir Book" w:cs="Arial"/>
          <w:b/>
          <w:bCs/>
          <w:sz w:val="22"/>
          <w:szCs w:val="22"/>
        </w:rPr>
      </w:pPr>
    </w:p>
    <w:p w14:paraId="7B03C877" w14:textId="10C5968D" w:rsidR="00086C7C" w:rsidRPr="0054412D" w:rsidRDefault="00524C23" w:rsidP="00086C7C">
      <w:pPr>
        <w:rPr>
          <w:rFonts w:ascii="Avenir Book" w:hAnsi="Avenir Book" w:cs="Arial"/>
          <w:b/>
          <w:bCs/>
          <w:sz w:val="22"/>
          <w:szCs w:val="22"/>
          <w:u w:val="single"/>
        </w:rPr>
      </w:pPr>
      <w:r>
        <w:rPr>
          <w:rFonts w:ascii="Avenir Book" w:hAnsi="Avenir Book" w:cs="Arial"/>
          <w:b/>
          <w:bCs/>
          <w:sz w:val="22"/>
          <w:szCs w:val="22"/>
          <w:u w:val="single"/>
        </w:rPr>
        <w:t>The Story</w:t>
      </w:r>
      <w:r w:rsidR="00086C7C" w:rsidRPr="0054412D">
        <w:rPr>
          <w:rFonts w:ascii="Avenir Book" w:hAnsi="Avenir Book" w:cs="Arial"/>
          <w:b/>
          <w:bCs/>
          <w:sz w:val="22"/>
          <w:szCs w:val="22"/>
          <w:u w:val="single"/>
        </w:rPr>
        <w:t>:</w:t>
      </w:r>
    </w:p>
    <w:p w14:paraId="7349FDB8" w14:textId="77777777" w:rsidR="00524C23" w:rsidRPr="004877BD" w:rsidRDefault="00524C23" w:rsidP="00524C23">
      <w:pPr>
        <w:spacing w:line="276" w:lineRule="auto"/>
        <w:rPr>
          <w:rFonts w:ascii="Avenir Book" w:eastAsia="Times New Roman" w:hAnsi="Avenir Book" w:cs="Times New Roman"/>
          <w:sz w:val="16"/>
          <w:szCs w:val="16"/>
        </w:rPr>
      </w:pPr>
    </w:p>
    <w:p w14:paraId="38125F99" w14:textId="5EF0BE2C" w:rsidR="00524C23" w:rsidRDefault="004877BD" w:rsidP="004877BD">
      <w:pPr>
        <w:pStyle w:val="ListParagraph"/>
        <w:numPr>
          <w:ilvl w:val="0"/>
          <w:numId w:val="9"/>
        </w:numPr>
        <w:spacing w:line="480" w:lineRule="auto"/>
        <w:rPr>
          <w:rFonts w:ascii="Avenir Book" w:eastAsia="Times New Roman" w:hAnsi="Avenir Book" w:cs="Times New Roman"/>
          <w:sz w:val="22"/>
          <w:szCs w:val="22"/>
        </w:rPr>
      </w:pPr>
      <w:r>
        <w:rPr>
          <w:rFonts w:ascii="Avenir Book" w:eastAsia="Times New Roman" w:hAnsi="Avenir Book" w:cs="Times New Roman"/>
          <w:sz w:val="22"/>
          <w:szCs w:val="22"/>
        </w:rPr>
        <w:t>Another large crowd and meeting Jairus</w:t>
      </w:r>
    </w:p>
    <w:p w14:paraId="70D0F52F" w14:textId="242CB934" w:rsidR="00207BAB" w:rsidRDefault="004877BD" w:rsidP="004877BD">
      <w:pPr>
        <w:pStyle w:val="ListParagraph"/>
        <w:numPr>
          <w:ilvl w:val="0"/>
          <w:numId w:val="9"/>
        </w:numPr>
        <w:rPr>
          <w:rFonts w:ascii="Avenir Book" w:eastAsia="Times New Roman" w:hAnsi="Avenir Book" w:cs="Times New Roman"/>
          <w:sz w:val="22"/>
          <w:szCs w:val="22"/>
        </w:rPr>
      </w:pPr>
      <w:r>
        <w:rPr>
          <w:rFonts w:ascii="Avenir Book" w:eastAsia="Times New Roman" w:hAnsi="Avenir Book" w:cs="Times New Roman"/>
          <w:sz w:val="22"/>
          <w:szCs w:val="22"/>
        </w:rPr>
        <w:t xml:space="preserve">A woman </w:t>
      </w:r>
      <w:r w:rsidR="00424F95">
        <w:rPr>
          <w:rFonts w:ascii="Avenir Book" w:eastAsia="Times New Roman" w:hAnsi="Avenir Book" w:cs="Times New Roman"/>
          <w:sz w:val="22"/>
          <w:szCs w:val="22"/>
        </w:rPr>
        <w:t>in need of healing</w:t>
      </w:r>
      <w:r>
        <w:rPr>
          <w:rFonts w:ascii="Avenir Book" w:eastAsia="Times New Roman" w:hAnsi="Avenir Book" w:cs="Times New Roman"/>
          <w:sz w:val="22"/>
          <w:szCs w:val="22"/>
        </w:rPr>
        <w:t xml:space="preserve"> approaches</w:t>
      </w:r>
    </w:p>
    <w:p w14:paraId="2B7C0B5A" w14:textId="0A3B01E9" w:rsidR="00207BAB" w:rsidRDefault="005B7C6E" w:rsidP="004877BD">
      <w:pPr>
        <w:pStyle w:val="ListParagraph"/>
        <w:numPr>
          <w:ilvl w:val="1"/>
          <w:numId w:val="9"/>
        </w:numPr>
        <w:spacing w:line="480" w:lineRule="auto"/>
        <w:rPr>
          <w:rFonts w:ascii="Avenir Book" w:eastAsia="Times New Roman" w:hAnsi="Avenir Book" w:cs="Times New Roman"/>
          <w:sz w:val="22"/>
          <w:szCs w:val="22"/>
        </w:rPr>
      </w:pPr>
      <w:r>
        <w:rPr>
          <w:rFonts w:ascii="Avenir Book" w:eastAsia="Times New Roman" w:hAnsi="Avenir Book" w:cs="Times New Roman"/>
          <w:sz w:val="22"/>
          <w:szCs w:val="22"/>
        </w:rPr>
        <w:t>“Daughter, your faith has made you well”</w:t>
      </w:r>
    </w:p>
    <w:p w14:paraId="748D19DC" w14:textId="2CFAE309" w:rsidR="00207BAB" w:rsidRDefault="004877BD" w:rsidP="00043167">
      <w:pPr>
        <w:pStyle w:val="ListParagraph"/>
        <w:numPr>
          <w:ilvl w:val="0"/>
          <w:numId w:val="9"/>
        </w:numPr>
        <w:rPr>
          <w:rFonts w:ascii="Avenir Book" w:eastAsia="Times New Roman" w:hAnsi="Avenir Book" w:cs="Times New Roman"/>
          <w:sz w:val="22"/>
          <w:szCs w:val="22"/>
        </w:rPr>
      </w:pPr>
      <w:r>
        <w:rPr>
          <w:rFonts w:ascii="Avenir Book" w:eastAsia="Times New Roman" w:hAnsi="Avenir Book" w:cs="Times New Roman"/>
          <w:sz w:val="22"/>
          <w:szCs w:val="22"/>
        </w:rPr>
        <w:t>Jesus hears the news about Jairus’ daughter</w:t>
      </w:r>
    </w:p>
    <w:p w14:paraId="66415519" w14:textId="285581C3" w:rsidR="0054412D" w:rsidRPr="00CB7339" w:rsidRDefault="00207BAB" w:rsidP="00043167">
      <w:pPr>
        <w:pStyle w:val="ListParagraph"/>
        <w:numPr>
          <w:ilvl w:val="1"/>
          <w:numId w:val="9"/>
        </w:numPr>
        <w:spacing w:line="480" w:lineRule="auto"/>
        <w:rPr>
          <w:rFonts w:ascii="Avenir Book" w:eastAsia="Times New Roman" w:hAnsi="Avenir Book" w:cs="Times New Roman"/>
          <w:sz w:val="22"/>
          <w:szCs w:val="22"/>
        </w:rPr>
      </w:pPr>
      <w:r>
        <w:rPr>
          <w:rFonts w:ascii="Avenir Book" w:eastAsia="Times New Roman" w:hAnsi="Avenir Book" w:cs="Times New Roman"/>
          <w:sz w:val="22"/>
          <w:szCs w:val="22"/>
        </w:rPr>
        <w:t>“</w:t>
      </w:r>
      <w:r w:rsidR="007A6C57">
        <w:rPr>
          <w:rFonts w:ascii="Avenir Book" w:eastAsia="Times New Roman" w:hAnsi="Avenir Book" w:cs="Times New Roman"/>
          <w:sz w:val="22"/>
          <w:szCs w:val="22"/>
        </w:rPr>
        <w:t>Little girl, I say to you, get up</w:t>
      </w:r>
      <w:r>
        <w:rPr>
          <w:rFonts w:ascii="Avenir Book" w:eastAsia="Times New Roman" w:hAnsi="Avenir Book" w:cs="Times New Roman"/>
          <w:sz w:val="22"/>
          <w:szCs w:val="22"/>
        </w:rPr>
        <w:t>”</w:t>
      </w:r>
    </w:p>
    <w:p w14:paraId="479BEA48" w14:textId="72975DAA" w:rsidR="00086C7C" w:rsidRPr="0054412D" w:rsidRDefault="00207BAB" w:rsidP="00086C7C">
      <w:pPr>
        <w:rPr>
          <w:rFonts w:ascii="Avenir Book" w:hAnsi="Avenir Book" w:cs="Arial"/>
          <w:b/>
          <w:bCs/>
          <w:sz w:val="22"/>
          <w:szCs w:val="22"/>
          <w:u w:val="single"/>
        </w:rPr>
      </w:pPr>
      <w:r>
        <w:rPr>
          <w:rFonts w:ascii="Avenir Book" w:hAnsi="Avenir Book" w:cs="Arial"/>
          <w:b/>
          <w:bCs/>
          <w:sz w:val="22"/>
          <w:szCs w:val="22"/>
          <w:u w:val="single"/>
        </w:rPr>
        <w:t>The Takeaways</w:t>
      </w:r>
      <w:r w:rsidR="00477645">
        <w:rPr>
          <w:rFonts w:ascii="Avenir Book" w:hAnsi="Avenir Book" w:cs="Arial"/>
          <w:b/>
          <w:bCs/>
          <w:sz w:val="22"/>
          <w:szCs w:val="22"/>
          <w:u w:val="single"/>
        </w:rPr>
        <w:t>:</w:t>
      </w:r>
    </w:p>
    <w:p w14:paraId="30616E49" w14:textId="50B91A7B" w:rsidR="00477645" w:rsidRDefault="003E25AA" w:rsidP="00207BAB">
      <w:pPr>
        <w:spacing w:line="276" w:lineRule="auto"/>
        <w:rPr>
          <w:rFonts w:ascii="Avenir Book" w:hAnsi="Avenir Book"/>
          <w:sz w:val="16"/>
          <w:szCs w:val="16"/>
        </w:rPr>
      </w:pPr>
      <w:r>
        <w:rPr>
          <w:rFonts w:ascii="Avenir Book" w:hAnsi="Avenir Book"/>
          <w:sz w:val="16"/>
          <w:szCs w:val="16"/>
        </w:rPr>
        <w:t xml:space="preserve">Hebrews 11:1-12, </w:t>
      </w:r>
      <w:r w:rsidR="0033116D">
        <w:rPr>
          <w:rFonts w:ascii="Avenir Book" w:hAnsi="Avenir Book"/>
          <w:sz w:val="16"/>
          <w:szCs w:val="16"/>
        </w:rPr>
        <w:t xml:space="preserve">John 6:16-21, Isaiah 11:1-2, </w:t>
      </w:r>
      <w:r w:rsidR="00DA6C8F">
        <w:rPr>
          <w:rFonts w:ascii="Avenir Book" w:hAnsi="Avenir Book"/>
          <w:sz w:val="16"/>
          <w:szCs w:val="16"/>
        </w:rPr>
        <w:t>Psalm 130</w:t>
      </w:r>
    </w:p>
    <w:p w14:paraId="2D0B061D" w14:textId="77777777" w:rsidR="00CB7339" w:rsidRPr="00CB7339" w:rsidRDefault="00CB7339" w:rsidP="00207BAB">
      <w:pPr>
        <w:spacing w:line="276" w:lineRule="auto"/>
        <w:rPr>
          <w:rFonts w:ascii="Avenir Book" w:hAnsi="Avenir Book"/>
          <w:sz w:val="16"/>
          <w:szCs w:val="16"/>
        </w:rPr>
      </w:pPr>
    </w:p>
    <w:p w14:paraId="063BEF9D" w14:textId="37BF1455" w:rsidR="00D12341" w:rsidRPr="00737903" w:rsidRDefault="00A4173F" w:rsidP="00265277">
      <w:pPr>
        <w:pStyle w:val="ListParagraph"/>
        <w:numPr>
          <w:ilvl w:val="0"/>
          <w:numId w:val="10"/>
        </w:numPr>
        <w:spacing w:after="320" w:line="276" w:lineRule="auto"/>
        <w:ind w:left="540"/>
        <w:contextualSpacing w:val="0"/>
        <w:rPr>
          <w:rFonts w:ascii="Avenir Book" w:hAnsi="Avenir Book"/>
          <w:sz w:val="22"/>
          <w:szCs w:val="22"/>
        </w:rPr>
      </w:pPr>
      <w:r>
        <w:rPr>
          <w:rFonts w:ascii="Avenir Book" w:hAnsi="Avenir Book"/>
          <w:sz w:val="22"/>
          <w:szCs w:val="22"/>
        </w:rPr>
        <w:t xml:space="preserve">Fear is a </w:t>
      </w:r>
      <w:r w:rsidRPr="004201D7">
        <w:rPr>
          <w:rFonts w:ascii="Avenir Book" w:hAnsi="Avenir Book"/>
          <w:sz w:val="22"/>
          <w:szCs w:val="22"/>
          <w:u w:val="single"/>
        </w:rPr>
        <w:t>normal</w:t>
      </w:r>
      <w:r>
        <w:rPr>
          <w:rFonts w:ascii="Avenir Book" w:hAnsi="Avenir Book"/>
          <w:sz w:val="22"/>
          <w:szCs w:val="22"/>
        </w:rPr>
        <w:t xml:space="preserve"> part of life. It can cause us to </w:t>
      </w:r>
      <w:r w:rsidRPr="004201D7">
        <w:rPr>
          <w:rFonts w:ascii="Avenir Book" w:hAnsi="Avenir Book"/>
          <w:sz w:val="22"/>
          <w:szCs w:val="22"/>
          <w:u w:val="single"/>
        </w:rPr>
        <w:t>run</w:t>
      </w:r>
      <w:r>
        <w:rPr>
          <w:rFonts w:ascii="Avenir Book" w:hAnsi="Avenir Book"/>
          <w:sz w:val="22"/>
          <w:szCs w:val="22"/>
        </w:rPr>
        <w:t xml:space="preserve"> from God, or it can draw us </w:t>
      </w:r>
      <w:r w:rsidRPr="004201D7">
        <w:rPr>
          <w:rFonts w:ascii="Avenir Book" w:hAnsi="Avenir Book"/>
          <w:sz w:val="22"/>
          <w:szCs w:val="22"/>
          <w:u w:val="single"/>
        </w:rPr>
        <w:t>closer</w:t>
      </w:r>
      <w:r>
        <w:rPr>
          <w:rFonts w:ascii="Avenir Book" w:hAnsi="Avenir Book"/>
          <w:sz w:val="22"/>
          <w:szCs w:val="22"/>
        </w:rPr>
        <w:t xml:space="preserve"> to him.</w:t>
      </w:r>
    </w:p>
    <w:p w14:paraId="3B73E03D" w14:textId="47C7FF6B" w:rsidR="007232C1" w:rsidRDefault="007A6C57" w:rsidP="007232C1">
      <w:pPr>
        <w:pStyle w:val="ListParagraph"/>
        <w:numPr>
          <w:ilvl w:val="0"/>
          <w:numId w:val="10"/>
        </w:numPr>
        <w:spacing w:after="320" w:line="276" w:lineRule="auto"/>
        <w:ind w:left="540"/>
        <w:contextualSpacing w:val="0"/>
        <w:rPr>
          <w:rFonts w:ascii="Avenir Book" w:hAnsi="Avenir Book"/>
          <w:sz w:val="22"/>
          <w:szCs w:val="22"/>
        </w:rPr>
      </w:pPr>
      <w:r>
        <w:rPr>
          <w:rFonts w:ascii="Avenir Book" w:hAnsi="Avenir Book"/>
          <w:sz w:val="22"/>
          <w:szCs w:val="22"/>
        </w:rPr>
        <w:t xml:space="preserve">Faith is our </w:t>
      </w:r>
      <w:r w:rsidRPr="004201D7">
        <w:rPr>
          <w:rFonts w:ascii="Avenir Book" w:hAnsi="Avenir Book"/>
          <w:sz w:val="22"/>
          <w:szCs w:val="22"/>
          <w:u w:val="single"/>
        </w:rPr>
        <w:t>response</w:t>
      </w:r>
      <w:r>
        <w:rPr>
          <w:rFonts w:ascii="Avenir Book" w:hAnsi="Avenir Book"/>
          <w:sz w:val="22"/>
          <w:szCs w:val="22"/>
        </w:rPr>
        <w:t xml:space="preserve"> to</w:t>
      </w:r>
      <w:r w:rsidR="004201D7">
        <w:rPr>
          <w:rFonts w:ascii="Avenir Book" w:hAnsi="Avenir Book"/>
          <w:sz w:val="22"/>
          <w:szCs w:val="22"/>
        </w:rPr>
        <w:t xml:space="preserve"> God’s faithfulness</w:t>
      </w:r>
      <w:r>
        <w:rPr>
          <w:rFonts w:ascii="Avenir Book" w:hAnsi="Avenir Book"/>
          <w:sz w:val="22"/>
          <w:szCs w:val="22"/>
        </w:rPr>
        <w:t>, and</w:t>
      </w:r>
      <w:r w:rsidR="004201D7">
        <w:rPr>
          <w:rFonts w:ascii="Avenir Book" w:hAnsi="Avenir Book"/>
          <w:sz w:val="22"/>
          <w:szCs w:val="22"/>
        </w:rPr>
        <w:t xml:space="preserve"> it</w:t>
      </w:r>
      <w:r>
        <w:rPr>
          <w:rFonts w:ascii="Avenir Book" w:hAnsi="Avenir Book"/>
          <w:sz w:val="22"/>
          <w:szCs w:val="22"/>
        </w:rPr>
        <w:t xml:space="preserve"> is </w:t>
      </w:r>
      <w:r w:rsidRPr="004201D7">
        <w:rPr>
          <w:rFonts w:ascii="Avenir Book" w:hAnsi="Avenir Book"/>
          <w:sz w:val="22"/>
          <w:szCs w:val="22"/>
          <w:u w:val="single"/>
        </w:rPr>
        <w:t>sustained</w:t>
      </w:r>
      <w:r>
        <w:rPr>
          <w:rFonts w:ascii="Avenir Book" w:hAnsi="Avenir Book"/>
          <w:sz w:val="22"/>
          <w:szCs w:val="22"/>
        </w:rPr>
        <w:t xml:space="preserve"> by God’s faithfulness. </w:t>
      </w:r>
    </w:p>
    <w:p w14:paraId="7D508FF6" w14:textId="703E262E" w:rsidR="002E1F68" w:rsidRDefault="007A6C57" w:rsidP="002E1F68">
      <w:pPr>
        <w:pStyle w:val="ListParagraph"/>
        <w:numPr>
          <w:ilvl w:val="0"/>
          <w:numId w:val="10"/>
        </w:numPr>
        <w:spacing w:after="320" w:line="276" w:lineRule="auto"/>
        <w:ind w:left="540"/>
        <w:contextualSpacing w:val="0"/>
        <w:rPr>
          <w:rFonts w:ascii="Avenir Book" w:hAnsi="Avenir Book"/>
          <w:sz w:val="22"/>
          <w:szCs w:val="22"/>
        </w:rPr>
      </w:pPr>
      <w:r>
        <w:rPr>
          <w:rFonts w:ascii="Avenir Book" w:hAnsi="Avenir Book"/>
          <w:sz w:val="22"/>
          <w:szCs w:val="22"/>
        </w:rPr>
        <w:t xml:space="preserve">Hopeless circumstances are </w:t>
      </w:r>
      <w:r w:rsidRPr="004201D7">
        <w:rPr>
          <w:rFonts w:ascii="Avenir Book" w:hAnsi="Avenir Book"/>
          <w:sz w:val="22"/>
          <w:szCs w:val="22"/>
          <w:u w:val="single"/>
        </w:rPr>
        <w:t>transformed</w:t>
      </w:r>
      <w:r>
        <w:rPr>
          <w:rFonts w:ascii="Avenir Book" w:hAnsi="Avenir Book"/>
          <w:sz w:val="22"/>
          <w:szCs w:val="22"/>
        </w:rPr>
        <w:t xml:space="preserve"> as we </w:t>
      </w:r>
      <w:r w:rsidR="003E25AA">
        <w:rPr>
          <w:rFonts w:ascii="Avenir Book" w:hAnsi="Avenir Book"/>
          <w:sz w:val="22"/>
          <w:szCs w:val="22"/>
        </w:rPr>
        <w:t>keep our eyes on, and learn to trust</w:t>
      </w:r>
      <w:r>
        <w:rPr>
          <w:rFonts w:ascii="Avenir Book" w:hAnsi="Avenir Book"/>
          <w:sz w:val="22"/>
          <w:szCs w:val="22"/>
        </w:rPr>
        <w:t xml:space="preserve"> in</w:t>
      </w:r>
      <w:r w:rsidR="003E25AA">
        <w:rPr>
          <w:rFonts w:ascii="Avenir Book" w:hAnsi="Avenir Book"/>
          <w:sz w:val="22"/>
          <w:szCs w:val="22"/>
        </w:rPr>
        <w:t>,</w:t>
      </w:r>
      <w:r>
        <w:rPr>
          <w:rFonts w:ascii="Avenir Book" w:hAnsi="Avenir Book"/>
          <w:sz w:val="22"/>
          <w:szCs w:val="22"/>
        </w:rPr>
        <w:t xml:space="preserve"> God’s faithfulness. </w:t>
      </w:r>
    </w:p>
    <w:p w14:paraId="4492D01E" w14:textId="32499833" w:rsidR="00524C23" w:rsidRPr="002E1F68" w:rsidRDefault="00524C23" w:rsidP="002E1F68">
      <w:pPr>
        <w:pStyle w:val="ListParagraph"/>
        <w:numPr>
          <w:ilvl w:val="0"/>
          <w:numId w:val="10"/>
        </w:numPr>
        <w:spacing w:after="320" w:line="276" w:lineRule="auto"/>
        <w:ind w:left="540"/>
        <w:contextualSpacing w:val="0"/>
        <w:rPr>
          <w:rFonts w:ascii="Avenir Book" w:hAnsi="Avenir Book"/>
          <w:sz w:val="22"/>
          <w:szCs w:val="22"/>
        </w:rPr>
      </w:pPr>
      <w:r w:rsidRPr="002E1F68">
        <w:rPr>
          <w:rFonts w:ascii="Nexa Bold" w:hAnsi="Nexa Bold"/>
          <w:b/>
        </w:rPr>
        <w:br w:type="page"/>
      </w:r>
    </w:p>
    <w:p w14:paraId="163C2DBA" w14:textId="77777777" w:rsidR="00A131C0" w:rsidRPr="000B6D54" w:rsidRDefault="00A131C0" w:rsidP="00A131C0">
      <w:pPr>
        <w:spacing w:line="276" w:lineRule="auto"/>
        <w:jc w:val="center"/>
        <w:rPr>
          <w:rFonts w:ascii="Avenir Book" w:hAnsi="Avenir Book"/>
        </w:rPr>
      </w:pPr>
      <w:r>
        <w:rPr>
          <w:rFonts w:ascii="Nexa Bold" w:hAnsi="Nexa Bold"/>
          <w:b/>
        </w:rPr>
        <w:lastRenderedPageBreak/>
        <w:t>LIF</w:t>
      </w:r>
      <w:r w:rsidRPr="00F977AE">
        <w:rPr>
          <w:rFonts w:ascii="Nexa Bold" w:hAnsi="Nexa Bold"/>
          <w:b/>
        </w:rPr>
        <w:t>E</w:t>
      </w:r>
      <w:r>
        <w:rPr>
          <w:rFonts w:ascii="Nexa Bold" w:hAnsi="Nexa Bold"/>
          <w:b/>
        </w:rPr>
        <w:t xml:space="preserve"> GROUP STUDY QUESTIONS</w:t>
      </w:r>
    </w:p>
    <w:p w14:paraId="1DB2FBDC" w14:textId="702A8B93" w:rsidR="00A131C0" w:rsidRPr="00524C23" w:rsidRDefault="00A131C0" w:rsidP="00A131C0">
      <w:pPr>
        <w:spacing w:after="240"/>
        <w:jc w:val="center"/>
        <w:rPr>
          <w:rFonts w:ascii="Avenir Book" w:hAnsi="Avenir Book"/>
          <w:sz w:val="20"/>
        </w:rPr>
      </w:pPr>
      <w:r w:rsidRPr="00AA65EB">
        <w:rPr>
          <w:rFonts w:ascii="Avenir Book" w:hAnsi="Avenir Book"/>
          <w:sz w:val="20"/>
        </w:rPr>
        <w:t xml:space="preserve">For the week of </w:t>
      </w:r>
      <w:r w:rsidR="00CB38C8">
        <w:rPr>
          <w:rFonts w:ascii="Avenir Book" w:hAnsi="Avenir Book"/>
          <w:sz w:val="20"/>
        </w:rPr>
        <w:t>May 1</w:t>
      </w:r>
      <w:r w:rsidRPr="00AA65EB">
        <w:rPr>
          <w:rFonts w:ascii="Avenir Book" w:hAnsi="Avenir Book"/>
          <w:sz w:val="20"/>
        </w:rPr>
        <w:t>, 20</w:t>
      </w:r>
      <w:r>
        <w:rPr>
          <w:rFonts w:ascii="Avenir Book" w:hAnsi="Avenir Book"/>
          <w:sz w:val="20"/>
        </w:rPr>
        <w:t>22</w:t>
      </w:r>
    </w:p>
    <w:p w14:paraId="7674DEBE" w14:textId="77777777" w:rsidR="00A131C0" w:rsidRPr="003D3632" w:rsidRDefault="00A131C0" w:rsidP="00A131C0">
      <w:pPr>
        <w:shd w:val="clear" w:color="auto" w:fill="7F7F7F" w:themeFill="text1" w:themeFillTint="80"/>
        <w:spacing w:after="120"/>
        <w:rPr>
          <w:rFonts w:ascii="Avenir" w:hAnsi="Avenir"/>
          <w:b/>
          <w:color w:val="FFFFFF" w:themeColor="background1"/>
          <w:sz w:val="20"/>
          <w:szCs w:val="20"/>
        </w:rPr>
      </w:pPr>
      <w:r w:rsidRPr="003D3632">
        <w:rPr>
          <w:rFonts w:ascii="Avenir" w:hAnsi="Avenir"/>
          <w:b/>
          <w:color w:val="FFFFFF" w:themeColor="background1"/>
          <w:sz w:val="20"/>
          <w:szCs w:val="20"/>
        </w:rPr>
        <w:t>Be Friendly</w:t>
      </w:r>
    </w:p>
    <w:p w14:paraId="7C920539" w14:textId="10EA731A" w:rsidR="00A131C0" w:rsidRDefault="00A131C0" w:rsidP="00A131C0">
      <w:pPr>
        <w:rPr>
          <w:rFonts w:ascii="Avenir Book" w:hAnsi="Avenir Book"/>
          <w:sz w:val="20"/>
          <w:szCs w:val="20"/>
        </w:rPr>
      </w:pPr>
      <w:r>
        <w:rPr>
          <w:rFonts w:ascii="Avenir Book" w:hAnsi="Avenir Book"/>
          <w:sz w:val="20"/>
          <w:szCs w:val="20"/>
        </w:rPr>
        <w:t xml:space="preserve">1. What is </w:t>
      </w:r>
      <w:r w:rsidR="00CB38C8">
        <w:rPr>
          <w:rFonts w:ascii="Avenir Book" w:hAnsi="Avenir Book"/>
          <w:sz w:val="20"/>
          <w:szCs w:val="20"/>
        </w:rPr>
        <w:t>your earliest memory of being scared?</w:t>
      </w:r>
    </w:p>
    <w:p w14:paraId="08DF529F" w14:textId="77777777" w:rsidR="00A131C0" w:rsidRPr="0086726B" w:rsidRDefault="00A131C0" w:rsidP="00A131C0">
      <w:pPr>
        <w:rPr>
          <w:rFonts w:ascii="Avenir Book" w:hAnsi="Avenir Book"/>
          <w:sz w:val="20"/>
          <w:szCs w:val="20"/>
        </w:rPr>
      </w:pPr>
    </w:p>
    <w:p w14:paraId="7A715B6D" w14:textId="77777777" w:rsidR="00A131C0" w:rsidRDefault="00A131C0" w:rsidP="00A131C0">
      <w:pPr>
        <w:rPr>
          <w:rFonts w:ascii="Avenir Book" w:hAnsi="Avenir Book"/>
          <w:sz w:val="20"/>
          <w:szCs w:val="20"/>
        </w:rPr>
      </w:pPr>
    </w:p>
    <w:p w14:paraId="69CD513E" w14:textId="77777777" w:rsidR="00A131C0" w:rsidRDefault="00A131C0" w:rsidP="00A131C0">
      <w:pPr>
        <w:rPr>
          <w:rFonts w:ascii="Avenir Book" w:hAnsi="Avenir Book"/>
          <w:sz w:val="20"/>
          <w:szCs w:val="20"/>
        </w:rPr>
      </w:pPr>
    </w:p>
    <w:p w14:paraId="04B2A00D" w14:textId="77777777" w:rsidR="00A131C0" w:rsidRDefault="00A131C0" w:rsidP="00A131C0">
      <w:pPr>
        <w:rPr>
          <w:rFonts w:ascii="Avenir Book" w:hAnsi="Avenir Book"/>
          <w:sz w:val="20"/>
          <w:szCs w:val="20"/>
        </w:rPr>
      </w:pPr>
    </w:p>
    <w:p w14:paraId="53B2D51C" w14:textId="77777777" w:rsidR="00A131C0" w:rsidRPr="00612313" w:rsidRDefault="00A131C0" w:rsidP="00A131C0">
      <w:pPr>
        <w:rPr>
          <w:rFonts w:ascii="Avenir Book" w:hAnsi="Avenir Book"/>
          <w:sz w:val="20"/>
          <w:szCs w:val="20"/>
        </w:rPr>
      </w:pPr>
    </w:p>
    <w:p w14:paraId="0EA66A77" w14:textId="577712AF" w:rsidR="00A131C0" w:rsidRDefault="00A131C0" w:rsidP="00A131C0">
      <w:pPr>
        <w:rPr>
          <w:rFonts w:ascii="Avenir Book" w:hAnsi="Avenir Book"/>
          <w:sz w:val="20"/>
          <w:szCs w:val="20"/>
        </w:rPr>
      </w:pPr>
      <w:r>
        <w:rPr>
          <w:rFonts w:ascii="Avenir Book" w:hAnsi="Avenir Book"/>
          <w:sz w:val="20"/>
          <w:szCs w:val="20"/>
        </w:rPr>
        <w:t xml:space="preserve">2. </w:t>
      </w:r>
      <w:r w:rsidR="00CB38C8">
        <w:rPr>
          <w:rFonts w:ascii="Avenir Book" w:hAnsi="Avenir Book"/>
          <w:sz w:val="20"/>
          <w:szCs w:val="20"/>
        </w:rPr>
        <w:t>Have you ever dealt with a situation that seemed hopeless, but it ended up somehow turning out better than you thought it would?</w:t>
      </w:r>
    </w:p>
    <w:p w14:paraId="214F2229" w14:textId="77777777" w:rsidR="00A131C0" w:rsidRDefault="00A131C0" w:rsidP="00A131C0">
      <w:pPr>
        <w:rPr>
          <w:rFonts w:ascii="Avenir Book" w:hAnsi="Avenir Book"/>
          <w:sz w:val="20"/>
          <w:szCs w:val="20"/>
        </w:rPr>
      </w:pPr>
    </w:p>
    <w:p w14:paraId="73DE4AF2" w14:textId="77777777" w:rsidR="00A131C0" w:rsidRDefault="00A131C0" w:rsidP="00A131C0">
      <w:pPr>
        <w:rPr>
          <w:rFonts w:ascii="Avenir Book" w:hAnsi="Avenir Book"/>
          <w:sz w:val="20"/>
          <w:szCs w:val="20"/>
        </w:rPr>
      </w:pPr>
    </w:p>
    <w:p w14:paraId="31EE0DC4" w14:textId="77777777" w:rsidR="00A131C0" w:rsidRDefault="00A131C0" w:rsidP="00A131C0">
      <w:pPr>
        <w:rPr>
          <w:rFonts w:ascii="Avenir Book" w:hAnsi="Avenir Book"/>
          <w:sz w:val="20"/>
          <w:szCs w:val="20"/>
        </w:rPr>
      </w:pPr>
    </w:p>
    <w:p w14:paraId="1492E8C1" w14:textId="77777777" w:rsidR="00A131C0" w:rsidRDefault="00A131C0" w:rsidP="00A131C0">
      <w:pPr>
        <w:rPr>
          <w:rFonts w:ascii="Avenir Book" w:hAnsi="Avenir Book"/>
          <w:sz w:val="20"/>
          <w:szCs w:val="20"/>
        </w:rPr>
      </w:pPr>
    </w:p>
    <w:p w14:paraId="62F7F1B4" w14:textId="77777777" w:rsidR="00A131C0" w:rsidRDefault="00A131C0" w:rsidP="00A131C0">
      <w:pPr>
        <w:spacing w:after="120"/>
        <w:rPr>
          <w:rFonts w:ascii="Avenir" w:hAnsi="Avenir"/>
          <w:b/>
          <w:sz w:val="19"/>
          <w:szCs w:val="19"/>
        </w:rPr>
      </w:pPr>
    </w:p>
    <w:p w14:paraId="5D006C11" w14:textId="77777777" w:rsidR="00A131C0" w:rsidRPr="003D3632" w:rsidRDefault="00A131C0" w:rsidP="00A131C0">
      <w:pPr>
        <w:shd w:val="clear" w:color="auto" w:fill="7F7F7F" w:themeFill="text1" w:themeFillTint="80"/>
        <w:spacing w:after="120"/>
        <w:rPr>
          <w:rFonts w:ascii="Avenir" w:hAnsi="Avenir"/>
          <w:b/>
          <w:color w:val="FFFFFF" w:themeColor="background1"/>
          <w:sz w:val="20"/>
          <w:szCs w:val="20"/>
        </w:rPr>
      </w:pPr>
      <w:r w:rsidRPr="003D3632">
        <w:rPr>
          <w:rFonts w:ascii="Avenir" w:hAnsi="Avenir"/>
          <w:b/>
          <w:color w:val="FFFFFF" w:themeColor="background1"/>
          <w:sz w:val="20"/>
          <w:szCs w:val="20"/>
        </w:rPr>
        <w:t>Be Open</w:t>
      </w:r>
    </w:p>
    <w:p w14:paraId="743EB4AB" w14:textId="7968CB0A" w:rsidR="00A131C0" w:rsidRDefault="00A131C0" w:rsidP="00A131C0">
      <w:pPr>
        <w:spacing w:after="120"/>
        <w:rPr>
          <w:rFonts w:ascii="Avenir Book" w:hAnsi="Avenir Book"/>
          <w:sz w:val="20"/>
          <w:szCs w:val="20"/>
        </w:rPr>
      </w:pPr>
      <w:r>
        <w:rPr>
          <w:rFonts w:ascii="Avenir Book" w:hAnsi="Avenir Book"/>
          <w:sz w:val="20"/>
          <w:szCs w:val="20"/>
        </w:rPr>
        <w:t xml:space="preserve">3. </w:t>
      </w:r>
      <w:r w:rsidR="003226CB">
        <w:rPr>
          <w:rFonts w:ascii="Avenir Book" w:hAnsi="Avenir Book"/>
          <w:sz w:val="20"/>
          <w:szCs w:val="20"/>
        </w:rPr>
        <w:t>For the woman who had been bleeding for 12 years, what do you think it was like for her to try and approach Jesus? What do you think she might have been scared of?</w:t>
      </w:r>
    </w:p>
    <w:p w14:paraId="44423BD7" w14:textId="3BFE8597" w:rsidR="003226CB" w:rsidRDefault="003226CB" w:rsidP="00A131C0">
      <w:pPr>
        <w:spacing w:after="120"/>
        <w:rPr>
          <w:rFonts w:ascii="Avenir Book" w:hAnsi="Avenir Book"/>
          <w:sz w:val="20"/>
          <w:szCs w:val="20"/>
        </w:rPr>
      </w:pPr>
    </w:p>
    <w:p w14:paraId="2E57CD92" w14:textId="79761A19" w:rsidR="003226CB" w:rsidRDefault="003226CB" w:rsidP="00A131C0">
      <w:pPr>
        <w:spacing w:after="120"/>
        <w:rPr>
          <w:rFonts w:ascii="Avenir Book" w:hAnsi="Avenir Book"/>
          <w:sz w:val="20"/>
          <w:szCs w:val="20"/>
        </w:rPr>
      </w:pPr>
    </w:p>
    <w:p w14:paraId="42D43CE6" w14:textId="63311B4B" w:rsidR="003226CB" w:rsidRDefault="003226CB" w:rsidP="00A131C0">
      <w:pPr>
        <w:spacing w:after="120"/>
        <w:rPr>
          <w:rFonts w:ascii="Avenir Book" w:hAnsi="Avenir Book"/>
          <w:sz w:val="20"/>
          <w:szCs w:val="20"/>
        </w:rPr>
      </w:pPr>
    </w:p>
    <w:p w14:paraId="6DF100FB" w14:textId="3819A8D7" w:rsidR="003226CB" w:rsidRPr="006D2742" w:rsidRDefault="003226CB" w:rsidP="00A131C0">
      <w:pPr>
        <w:spacing w:after="120"/>
        <w:rPr>
          <w:rFonts w:ascii="Avenir Book" w:hAnsi="Avenir Book"/>
          <w:sz w:val="20"/>
          <w:szCs w:val="20"/>
        </w:rPr>
      </w:pPr>
      <w:r>
        <w:rPr>
          <w:rFonts w:ascii="Avenir Book" w:hAnsi="Avenir Book"/>
          <w:sz w:val="20"/>
          <w:szCs w:val="20"/>
        </w:rPr>
        <w:t>How do you think it felt for Jesus to call her “daughter”?</w:t>
      </w:r>
    </w:p>
    <w:p w14:paraId="24A604ED" w14:textId="77777777" w:rsidR="00A131C0" w:rsidRPr="006D2742" w:rsidRDefault="00A131C0" w:rsidP="00A131C0">
      <w:pPr>
        <w:spacing w:after="120"/>
        <w:rPr>
          <w:rFonts w:ascii="Avenir Book" w:hAnsi="Avenir Book"/>
          <w:sz w:val="20"/>
          <w:szCs w:val="20"/>
        </w:rPr>
      </w:pPr>
    </w:p>
    <w:p w14:paraId="1017B4DE" w14:textId="77777777" w:rsidR="00A131C0" w:rsidRDefault="00A131C0" w:rsidP="00A131C0">
      <w:pPr>
        <w:spacing w:after="120"/>
        <w:rPr>
          <w:rFonts w:ascii="Avenir" w:hAnsi="Avenir"/>
          <w:b/>
          <w:sz w:val="20"/>
          <w:szCs w:val="20"/>
        </w:rPr>
      </w:pPr>
    </w:p>
    <w:p w14:paraId="3DDE14BC" w14:textId="77777777" w:rsidR="00A131C0" w:rsidRDefault="00A131C0" w:rsidP="00A131C0">
      <w:pPr>
        <w:spacing w:after="120"/>
        <w:rPr>
          <w:rFonts w:ascii="Avenir" w:hAnsi="Avenir"/>
          <w:b/>
          <w:sz w:val="20"/>
          <w:szCs w:val="20"/>
        </w:rPr>
      </w:pPr>
    </w:p>
    <w:p w14:paraId="0BCE46B1" w14:textId="6EECBFE3" w:rsidR="00A131C0" w:rsidRDefault="00A131C0" w:rsidP="00A131C0">
      <w:pPr>
        <w:spacing w:after="120"/>
        <w:rPr>
          <w:rFonts w:ascii="Avenir" w:hAnsi="Avenir"/>
          <w:bCs/>
          <w:sz w:val="20"/>
          <w:szCs w:val="20"/>
        </w:rPr>
      </w:pPr>
      <w:r>
        <w:rPr>
          <w:rFonts w:ascii="Avenir" w:hAnsi="Avenir"/>
          <w:bCs/>
          <w:sz w:val="20"/>
          <w:szCs w:val="20"/>
        </w:rPr>
        <w:t xml:space="preserve">4. </w:t>
      </w:r>
      <w:r w:rsidR="00467CE5">
        <w:rPr>
          <w:rFonts w:ascii="Avenir" w:hAnsi="Avenir"/>
          <w:bCs/>
          <w:sz w:val="20"/>
          <w:szCs w:val="20"/>
        </w:rPr>
        <w:t xml:space="preserve">Romans 5:1-11 is a section that talks about the roles of </w:t>
      </w:r>
      <w:r w:rsidR="00467CE5" w:rsidRPr="00D07E41">
        <w:rPr>
          <w:rFonts w:ascii="Avenir" w:hAnsi="Avenir"/>
          <w:bCs/>
          <w:sz w:val="20"/>
          <w:szCs w:val="20"/>
          <w:u w:val="single"/>
        </w:rPr>
        <w:t>faith</w:t>
      </w:r>
      <w:r w:rsidR="00467CE5">
        <w:rPr>
          <w:rFonts w:ascii="Avenir" w:hAnsi="Avenir"/>
          <w:bCs/>
          <w:sz w:val="20"/>
          <w:szCs w:val="20"/>
        </w:rPr>
        <w:t xml:space="preserve"> and </w:t>
      </w:r>
      <w:r w:rsidR="00467CE5" w:rsidRPr="00D07E41">
        <w:rPr>
          <w:rFonts w:ascii="Avenir" w:hAnsi="Avenir"/>
          <w:bCs/>
          <w:sz w:val="20"/>
          <w:szCs w:val="20"/>
          <w:u w:val="single"/>
        </w:rPr>
        <w:t>hope</w:t>
      </w:r>
      <w:r w:rsidR="00467CE5">
        <w:rPr>
          <w:rFonts w:ascii="Avenir" w:hAnsi="Avenir"/>
          <w:bCs/>
          <w:sz w:val="20"/>
          <w:szCs w:val="20"/>
        </w:rPr>
        <w:t xml:space="preserve"> in the life of the believer</w:t>
      </w:r>
      <w:r>
        <w:rPr>
          <w:rFonts w:ascii="Avenir" w:hAnsi="Avenir"/>
          <w:bCs/>
          <w:sz w:val="20"/>
          <w:szCs w:val="20"/>
        </w:rPr>
        <w:t xml:space="preserve">. </w:t>
      </w:r>
      <w:r w:rsidR="00467CE5">
        <w:rPr>
          <w:rFonts w:ascii="Avenir" w:hAnsi="Avenir"/>
          <w:bCs/>
          <w:sz w:val="20"/>
          <w:szCs w:val="20"/>
        </w:rPr>
        <w:t>Pay attention to what Paul says they accomplish in our lives.</w:t>
      </w:r>
    </w:p>
    <w:p w14:paraId="3555B702" w14:textId="77777777" w:rsidR="00467CE5" w:rsidRPr="00467CE5" w:rsidRDefault="00E03535" w:rsidP="00467CE5">
      <w:pPr>
        <w:spacing w:after="120"/>
        <w:ind w:left="360" w:right="237"/>
        <w:rPr>
          <w:rFonts w:ascii="Minion Pro" w:hAnsi="Minion Pro"/>
          <w:i/>
          <w:iCs/>
          <w:sz w:val="18"/>
          <w:szCs w:val="18"/>
        </w:rPr>
      </w:pPr>
      <w:hyperlink r:id="rId6" w:history="1">
        <w:r w:rsidR="00467CE5" w:rsidRPr="00467CE5">
          <w:rPr>
            <w:rStyle w:val="Hyperlink"/>
            <w:rFonts w:ascii="Minion Pro" w:hAnsi="Minion Pro"/>
            <w:b/>
            <w:bCs/>
            <w:i/>
            <w:iCs/>
            <w:sz w:val="18"/>
            <w:szCs w:val="18"/>
            <w:vertAlign w:val="superscript"/>
          </w:rPr>
          <w:t>1</w:t>
        </w:r>
      </w:hyperlink>
      <w:r w:rsidR="00467CE5" w:rsidRPr="00467CE5">
        <w:rPr>
          <w:rFonts w:ascii="Minion Pro" w:hAnsi="Minion Pro"/>
          <w:i/>
          <w:iCs/>
          <w:sz w:val="18"/>
          <w:szCs w:val="18"/>
        </w:rPr>
        <w:t>Therefore, since we have been justified through faith, we </w:t>
      </w:r>
      <w:hyperlink r:id="rId7" w:anchor="footnotes" w:tooltip="Many manuscripts let us" w:history="1">
        <w:r w:rsidR="00467CE5" w:rsidRPr="00467CE5">
          <w:rPr>
            <w:rStyle w:val="Hyperlink"/>
            <w:rFonts w:ascii="Minion Pro" w:hAnsi="Minion Pro"/>
            <w:b/>
            <w:bCs/>
            <w:i/>
            <w:iCs/>
            <w:sz w:val="18"/>
            <w:szCs w:val="18"/>
            <w:vertAlign w:val="superscript"/>
          </w:rPr>
          <w:t>a</w:t>
        </w:r>
      </w:hyperlink>
      <w:r w:rsidR="00467CE5" w:rsidRPr="00467CE5">
        <w:rPr>
          <w:rFonts w:ascii="Minion Pro" w:hAnsi="Minion Pro"/>
          <w:i/>
          <w:iCs/>
          <w:sz w:val="18"/>
          <w:szCs w:val="18"/>
        </w:rPr>
        <w:t> have peace with God through our Lord Jesus Christ, </w:t>
      </w:r>
      <w:hyperlink r:id="rId8" w:history="1">
        <w:r w:rsidR="00467CE5" w:rsidRPr="00467CE5">
          <w:rPr>
            <w:rStyle w:val="Hyperlink"/>
            <w:rFonts w:ascii="Minion Pro" w:hAnsi="Minion Pro"/>
            <w:b/>
            <w:bCs/>
            <w:i/>
            <w:iCs/>
            <w:sz w:val="18"/>
            <w:szCs w:val="18"/>
            <w:vertAlign w:val="superscript"/>
          </w:rPr>
          <w:t>2</w:t>
        </w:r>
      </w:hyperlink>
      <w:r w:rsidR="00467CE5" w:rsidRPr="00467CE5">
        <w:rPr>
          <w:rFonts w:ascii="Minion Pro" w:hAnsi="Minion Pro"/>
          <w:i/>
          <w:iCs/>
          <w:sz w:val="18"/>
          <w:szCs w:val="18"/>
        </w:rPr>
        <w:t>through whom we have gained access by faith into this grace in which we now stand. And we </w:t>
      </w:r>
      <w:hyperlink r:id="rId9" w:anchor="footnotes" w:tooltip="Or let us" w:history="1">
        <w:r w:rsidR="00467CE5" w:rsidRPr="00467CE5">
          <w:rPr>
            <w:rStyle w:val="Hyperlink"/>
            <w:rFonts w:ascii="Minion Pro" w:hAnsi="Minion Pro"/>
            <w:b/>
            <w:bCs/>
            <w:i/>
            <w:iCs/>
            <w:sz w:val="18"/>
            <w:szCs w:val="18"/>
            <w:vertAlign w:val="superscript"/>
          </w:rPr>
          <w:t>b</w:t>
        </w:r>
      </w:hyperlink>
      <w:r w:rsidR="00467CE5" w:rsidRPr="00467CE5">
        <w:rPr>
          <w:rFonts w:ascii="Minion Pro" w:hAnsi="Minion Pro"/>
          <w:i/>
          <w:iCs/>
          <w:sz w:val="18"/>
          <w:szCs w:val="18"/>
        </w:rPr>
        <w:t> boast in the hope of the glory of God. </w:t>
      </w:r>
      <w:hyperlink r:id="rId10" w:history="1">
        <w:r w:rsidR="00467CE5" w:rsidRPr="00467CE5">
          <w:rPr>
            <w:rStyle w:val="Hyperlink"/>
            <w:rFonts w:ascii="Minion Pro" w:hAnsi="Minion Pro"/>
            <w:b/>
            <w:bCs/>
            <w:i/>
            <w:iCs/>
            <w:sz w:val="18"/>
            <w:szCs w:val="18"/>
            <w:vertAlign w:val="superscript"/>
          </w:rPr>
          <w:t>3</w:t>
        </w:r>
      </w:hyperlink>
      <w:r w:rsidR="00467CE5" w:rsidRPr="00467CE5">
        <w:rPr>
          <w:rFonts w:ascii="Minion Pro" w:hAnsi="Minion Pro"/>
          <w:i/>
          <w:iCs/>
          <w:sz w:val="18"/>
          <w:szCs w:val="18"/>
        </w:rPr>
        <w:t>Not only so, but we </w:t>
      </w:r>
      <w:hyperlink r:id="rId11" w:anchor="footnotes" w:tooltip="Or let us" w:history="1">
        <w:r w:rsidR="00467CE5" w:rsidRPr="00467CE5">
          <w:rPr>
            <w:rStyle w:val="Hyperlink"/>
            <w:rFonts w:ascii="Minion Pro" w:hAnsi="Minion Pro"/>
            <w:b/>
            <w:bCs/>
            <w:i/>
            <w:iCs/>
            <w:sz w:val="18"/>
            <w:szCs w:val="18"/>
            <w:vertAlign w:val="superscript"/>
          </w:rPr>
          <w:t>c</w:t>
        </w:r>
      </w:hyperlink>
      <w:r w:rsidR="00467CE5" w:rsidRPr="00467CE5">
        <w:rPr>
          <w:rFonts w:ascii="Minion Pro" w:hAnsi="Minion Pro"/>
          <w:i/>
          <w:iCs/>
          <w:sz w:val="18"/>
          <w:szCs w:val="18"/>
        </w:rPr>
        <w:t> also glory in our sufferings, because we know that suffering produces perseverance; </w:t>
      </w:r>
      <w:hyperlink r:id="rId12" w:history="1">
        <w:r w:rsidR="00467CE5" w:rsidRPr="00467CE5">
          <w:rPr>
            <w:rStyle w:val="Hyperlink"/>
            <w:rFonts w:ascii="Minion Pro" w:hAnsi="Minion Pro"/>
            <w:b/>
            <w:bCs/>
            <w:i/>
            <w:iCs/>
            <w:sz w:val="18"/>
            <w:szCs w:val="18"/>
            <w:vertAlign w:val="superscript"/>
          </w:rPr>
          <w:t>4</w:t>
        </w:r>
      </w:hyperlink>
      <w:r w:rsidR="00467CE5" w:rsidRPr="00467CE5">
        <w:rPr>
          <w:rFonts w:ascii="Minion Pro" w:hAnsi="Minion Pro"/>
          <w:i/>
          <w:iCs/>
          <w:sz w:val="18"/>
          <w:szCs w:val="18"/>
        </w:rPr>
        <w:t>perseverance, character; and character, hope. </w:t>
      </w:r>
      <w:hyperlink r:id="rId13" w:history="1">
        <w:r w:rsidR="00467CE5" w:rsidRPr="00467CE5">
          <w:rPr>
            <w:rStyle w:val="Hyperlink"/>
            <w:rFonts w:ascii="Minion Pro" w:hAnsi="Minion Pro"/>
            <w:b/>
            <w:bCs/>
            <w:i/>
            <w:iCs/>
            <w:sz w:val="18"/>
            <w:szCs w:val="18"/>
            <w:vertAlign w:val="superscript"/>
          </w:rPr>
          <w:t>5</w:t>
        </w:r>
      </w:hyperlink>
      <w:r w:rsidR="00467CE5" w:rsidRPr="00467CE5">
        <w:rPr>
          <w:rFonts w:ascii="Minion Pro" w:hAnsi="Minion Pro"/>
          <w:i/>
          <w:iCs/>
          <w:sz w:val="18"/>
          <w:szCs w:val="18"/>
        </w:rPr>
        <w:t>And hope does not put us to shame, because God’s love has been poured out into our hearts through the Holy Spirit, who has been given to us.</w:t>
      </w:r>
    </w:p>
    <w:p w14:paraId="345A8ACA" w14:textId="77777777" w:rsidR="00467CE5" w:rsidRPr="00467CE5" w:rsidRDefault="00E03535" w:rsidP="00467CE5">
      <w:pPr>
        <w:spacing w:after="120"/>
        <w:ind w:left="360" w:right="237"/>
        <w:rPr>
          <w:rFonts w:ascii="Minion Pro" w:hAnsi="Minion Pro"/>
          <w:i/>
          <w:iCs/>
          <w:sz w:val="18"/>
          <w:szCs w:val="18"/>
        </w:rPr>
      </w:pPr>
      <w:hyperlink r:id="rId14" w:history="1">
        <w:r w:rsidR="00467CE5" w:rsidRPr="00467CE5">
          <w:rPr>
            <w:rStyle w:val="Hyperlink"/>
            <w:rFonts w:ascii="Minion Pro" w:hAnsi="Minion Pro"/>
            <w:b/>
            <w:bCs/>
            <w:i/>
            <w:iCs/>
            <w:sz w:val="18"/>
            <w:szCs w:val="18"/>
            <w:vertAlign w:val="superscript"/>
          </w:rPr>
          <w:t>6</w:t>
        </w:r>
      </w:hyperlink>
      <w:r w:rsidR="00467CE5" w:rsidRPr="00467CE5">
        <w:rPr>
          <w:rFonts w:ascii="Minion Pro" w:hAnsi="Minion Pro"/>
          <w:i/>
          <w:iCs/>
          <w:sz w:val="18"/>
          <w:szCs w:val="18"/>
        </w:rPr>
        <w:t>You see, at just the right time, when we were still powerless, Christ died for the ungodly. </w:t>
      </w:r>
      <w:hyperlink r:id="rId15" w:history="1">
        <w:r w:rsidR="00467CE5" w:rsidRPr="00467CE5">
          <w:rPr>
            <w:rStyle w:val="Hyperlink"/>
            <w:rFonts w:ascii="Minion Pro" w:hAnsi="Minion Pro"/>
            <w:b/>
            <w:bCs/>
            <w:i/>
            <w:iCs/>
            <w:sz w:val="18"/>
            <w:szCs w:val="18"/>
            <w:vertAlign w:val="superscript"/>
          </w:rPr>
          <w:t>7</w:t>
        </w:r>
      </w:hyperlink>
      <w:r w:rsidR="00467CE5" w:rsidRPr="00467CE5">
        <w:rPr>
          <w:rFonts w:ascii="Minion Pro" w:hAnsi="Minion Pro"/>
          <w:i/>
          <w:iCs/>
          <w:sz w:val="18"/>
          <w:szCs w:val="18"/>
        </w:rPr>
        <w:t>Very rarely will anyone die for a righteous person, though for a good person someone might possibly dare to die. </w:t>
      </w:r>
      <w:hyperlink r:id="rId16" w:history="1">
        <w:r w:rsidR="00467CE5" w:rsidRPr="00467CE5">
          <w:rPr>
            <w:rStyle w:val="Hyperlink"/>
            <w:rFonts w:ascii="Minion Pro" w:hAnsi="Minion Pro"/>
            <w:b/>
            <w:bCs/>
            <w:i/>
            <w:iCs/>
            <w:sz w:val="18"/>
            <w:szCs w:val="18"/>
            <w:vertAlign w:val="superscript"/>
          </w:rPr>
          <w:t>8</w:t>
        </w:r>
      </w:hyperlink>
      <w:r w:rsidR="00467CE5" w:rsidRPr="00467CE5">
        <w:rPr>
          <w:rFonts w:ascii="Minion Pro" w:hAnsi="Minion Pro"/>
          <w:i/>
          <w:iCs/>
          <w:sz w:val="18"/>
          <w:szCs w:val="18"/>
        </w:rPr>
        <w:t>But God demonstrates his own love for us in this: While we were still sinners, Christ died for us.</w:t>
      </w:r>
    </w:p>
    <w:p w14:paraId="037AB857" w14:textId="6F41F968" w:rsidR="00A131C0" w:rsidRPr="00804881" w:rsidRDefault="00E03535" w:rsidP="00A131C0">
      <w:pPr>
        <w:spacing w:after="240"/>
        <w:ind w:left="360" w:right="237"/>
        <w:rPr>
          <w:rFonts w:ascii="Minion Pro" w:hAnsi="Minion Pro"/>
          <w:i/>
          <w:iCs/>
          <w:sz w:val="18"/>
          <w:szCs w:val="18"/>
        </w:rPr>
      </w:pPr>
      <w:hyperlink r:id="rId17" w:history="1">
        <w:r w:rsidR="00467CE5" w:rsidRPr="00467CE5">
          <w:rPr>
            <w:rStyle w:val="Hyperlink"/>
            <w:rFonts w:ascii="Minion Pro" w:hAnsi="Minion Pro"/>
            <w:b/>
            <w:bCs/>
            <w:i/>
            <w:iCs/>
            <w:sz w:val="18"/>
            <w:szCs w:val="18"/>
            <w:vertAlign w:val="superscript"/>
          </w:rPr>
          <w:t>9</w:t>
        </w:r>
      </w:hyperlink>
      <w:r w:rsidR="00467CE5" w:rsidRPr="00467CE5">
        <w:rPr>
          <w:rFonts w:ascii="Minion Pro" w:hAnsi="Minion Pro"/>
          <w:i/>
          <w:iCs/>
          <w:sz w:val="18"/>
          <w:szCs w:val="18"/>
        </w:rPr>
        <w:t>Since we have now been justified by his blood, how much more shall we be saved from God’s wrath through him! </w:t>
      </w:r>
      <w:hyperlink r:id="rId18" w:history="1">
        <w:r w:rsidR="00467CE5" w:rsidRPr="00467CE5">
          <w:rPr>
            <w:rStyle w:val="Hyperlink"/>
            <w:rFonts w:ascii="Minion Pro" w:hAnsi="Minion Pro"/>
            <w:b/>
            <w:bCs/>
            <w:i/>
            <w:iCs/>
            <w:sz w:val="18"/>
            <w:szCs w:val="18"/>
            <w:vertAlign w:val="superscript"/>
          </w:rPr>
          <w:t>10</w:t>
        </w:r>
      </w:hyperlink>
      <w:r w:rsidR="00467CE5" w:rsidRPr="00467CE5">
        <w:rPr>
          <w:rFonts w:ascii="Minion Pro" w:hAnsi="Minion Pro"/>
          <w:i/>
          <w:iCs/>
          <w:sz w:val="18"/>
          <w:szCs w:val="18"/>
        </w:rPr>
        <w:t>For if, while we were God’s enemies, we were reconciled to him through the death of his Son, how much more, having been reconciled, shall we be saved through his life! </w:t>
      </w:r>
      <w:hyperlink r:id="rId19" w:history="1">
        <w:r w:rsidR="00467CE5" w:rsidRPr="00467CE5">
          <w:rPr>
            <w:rStyle w:val="Hyperlink"/>
            <w:rFonts w:ascii="Minion Pro" w:hAnsi="Minion Pro"/>
            <w:b/>
            <w:bCs/>
            <w:i/>
            <w:iCs/>
            <w:sz w:val="18"/>
            <w:szCs w:val="18"/>
            <w:vertAlign w:val="superscript"/>
          </w:rPr>
          <w:t>11</w:t>
        </w:r>
      </w:hyperlink>
      <w:r w:rsidR="00467CE5" w:rsidRPr="00467CE5">
        <w:rPr>
          <w:rFonts w:ascii="Minion Pro" w:hAnsi="Minion Pro"/>
          <w:i/>
          <w:iCs/>
          <w:sz w:val="18"/>
          <w:szCs w:val="18"/>
        </w:rPr>
        <w:t>Not only is this so, but we also boast in God through our Lord Jesus Christ, through whom we have now received reconciliation.</w:t>
      </w:r>
    </w:p>
    <w:p w14:paraId="62429CF4" w14:textId="48019FAE" w:rsidR="00A131C0" w:rsidRDefault="00A131C0" w:rsidP="00A131C0">
      <w:pPr>
        <w:spacing w:after="120"/>
        <w:rPr>
          <w:rFonts w:ascii="Avenir" w:hAnsi="Avenir"/>
          <w:bCs/>
          <w:sz w:val="20"/>
          <w:szCs w:val="20"/>
        </w:rPr>
      </w:pPr>
      <w:r>
        <w:rPr>
          <w:rFonts w:ascii="Avenir" w:hAnsi="Avenir"/>
          <w:bCs/>
          <w:sz w:val="20"/>
          <w:szCs w:val="20"/>
        </w:rPr>
        <w:t xml:space="preserve">What </w:t>
      </w:r>
      <w:r w:rsidR="00467CE5">
        <w:rPr>
          <w:rFonts w:ascii="Avenir" w:hAnsi="Avenir"/>
          <w:bCs/>
          <w:sz w:val="20"/>
          <w:szCs w:val="20"/>
        </w:rPr>
        <w:t xml:space="preserve">stands out to you most about the roles that </w:t>
      </w:r>
      <w:r w:rsidR="00467CE5" w:rsidRPr="00D07E41">
        <w:rPr>
          <w:rFonts w:ascii="Avenir" w:hAnsi="Avenir"/>
          <w:bCs/>
          <w:sz w:val="20"/>
          <w:szCs w:val="20"/>
          <w:u w:val="single"/>
        </w:rPr>
        <w:t>faith</w:t>
      </w:r>
      <w:r w:rsidR="00467CE5">
        <w:rPr>
          <w:rFonts w:ascii="Avenir" w:hAnsi="Avenir"/>
          <w:bCs/>
          <w:sz w:val="20"/>
          <w:szCs w:val="20"/>
        </w:rPr>
        <w:t xml:space="preserve"> and </w:t>
      </w:r>
      <w:r w:rsidR="00467CE5" w:rsidRPr="00D07E41">
        <w:rPr>
          <w:rFonts w:ascii="Avenir" w:hAnsi="Avenir"/>
          <w:bCs/>
          <w:sz w:val="20"/>
          <w:szCs w:val="20"/>
          <w:u w:val="single"/>
        </w:rPr>
        <w:t>hope</w:t>
      </w:r>
      <w:r w:rsidR="00467CE5">
        <w:rPr>
          <w:rFonts w:ascii="Avenir" w:hAnsi="Avenir"/>
          <w:bCs/>
          <w:sz w:val="20"/>
          <w:szCs w:val="20"/>
        </w:rPr>
        <w:t xml:space="preserve"> play for us?</w:t>
      </w:r>
    </w:p>
    <w:p w14:paraId="308C374D" w14:textId="77777777" w:rsidR="00A131C0" w:rsidRDefault="00A131C0" w:rsidP="00A131C0">
      <w:pPr>
        <w:spacing w:after="120"/>
        <w:rPr>
          <w:rFonts w:ascii="Avenir" w:hAnsi="Avenir"/>
          <w:bCs/>
          <w:sz w:val="20"/>
          <w:szCs w:val="20"/>
        </w:rPr>
      </w:pPr>
    </w:p>
    <w:p w14:paraId="0E3245B7" w14:textId="77777777" w:rsidR="00A131C0" w:rsidRDefault="00A131C0" w:rsidP="00A131C0">
      <w:pPr>
        <w:spacing w:after="120"/>
        <w:rPr>
          <w:rFonts w:ascii="Avenir" w:hAnsi="Avenir"/>
          <w:bCs/>
          <w:sz w:val="20"/>
          <w:szCs w:val="20"/>
        </w:rPr>
      </w:pPr>
    </w:p>
    <w:p w14:paraId="39A92E8F" w14:textId="77777777" w:rsidR="00A131C0" w:rsidRDefault="00A131C0" w:rsidP="00A131C0">
      <w:pPr>
        <w:spacing w:after="120"/>
        <w:rPr>
          <w:rFonts w:ascii="Avenir" w:hAnsi="Avenir"/>
          <w:b/>
          <w:sz w:val="20"/>
          <w:szCs w:val="20"/>
        </w:rPr>
      </w:pPr>
    </w:p>
    <w:p w14:paraId="2A6BFCD1" w14:textId="77777777" w:rsidR="00A131C0" w:rsidRPr="00612313" w:rsidRDefault="00A131C0" w:rsidP="00A131C0">
      <w:pPr>
        <w:spacing w:after="120"/>
        <w:rPr>
          <w:rFonts w:ascii="Avenir" w:hAnsi="Avenir"/>
          <w:b/>
          <w:sz w:val="20"/>
          <w:szCs w:val="20"/>
        </w:rPr>
      </w:pPr>
    </w:p>
    <w:p w14:paraId="0BCEA1BD" w14:textId="77777777" w:rsidR="00A131C0" w:rsidRPr="003D3632" w:rsidRDefault="00A131C0" w:rsidP="00A131C0">
      <w:pPr>
        <w:shd w:val="clear" w:color="auto" w:fill="7F7F7F" w:themeFill="text1" w:themeFillTint="80"/>
        <w:spacing w:after="120"/>
        <w:rPr>
          <w:rFonts w:ascii="Avenir" w:hAnsi="Avenir"/>
          <w:b/>
          <w:color w:val="FFFFFF" w:themeColor="background1"/>
          <w:sz w:val="20"/>
          <w:szCs w:val="20"/>
        </w:rPr>
      </w:pPr>
      <w:r w:rsidRPr="003D3632">
        <w:rPr>
          <w:rFonts w:ascii="Avenir" w:hAnsi="Avenir"/>
          <w:b/>
          <w:color w:val="FFFFFF" w:themeColor="background1"/>
          <w:sz w:val="20"/>
          <w:szCs w:val="20"/>
        </w:rPr>
        <w:t>Be Vulnerable</w:t>
      </w:r>
    </w:p>
    <w:p w14:paraId="111F91E6" w14:textId="5D3E465D" w:rsidR="00A131C0" w:rsidRDefault="00A131C0" w:rsidP="00A131C0">
      <w:pPr>
        <w:pStyle w:val="NormalWeb"/>
        <w:spacing w:before="0" w:beforeAutospacing="0" w:after="120" w:afterAutospacing="0"/>
        <w:rPr>
          <w:rFonts w:ascii="Avenir Book" w:hAnsi="Avenir Book"/>
          <w:sz w:val="20"/>
          <w:szCs w:val="20"/>
        </w:rPr>
      </w:pPr>
      <w:r>
        <w:rPr>
          <w:rFonts w:ascii="Avenir Book" w:hAnsi="Avenir Book"/>
          <w:sz w:val="20"/>
          <w:szCs w:val="20"/>
        </w:rPr>
        <w:lastRenderedPageBreak/>
        <w:t xml:space="preserve">5. </w:t>
      </w:r>
      <w:r w:rsidR="00467CE5">
        <w:rPr>
          <w:rFonts w:ascii="Avenir Book" w:hAnsi="Avenir Book"/>
          <w:sz w:val="20"/>
          <w:szCs w:val="20"/>
        </w:rPr>
        <w:t>Have you ever dealt with a circumstance that seemed hopeless, and you felt like God</w:t>
      </w:r>
      <w:r w:rsidR="00120DBB">
        <w:rPr>
          <w:rFonts w:ascii="Avenir Book" w:hAnsi="Avenir Book"/>
          <w:sz w:val="20"/>
          <w:szCs w:val="20"/>
        </w:rPr>
        <w:t xml:space="preserve"> wasn’t faithful? Have you ever felt like God has failed you? How has that impacted your ability to trust him?</w:t>
      </w:r>
    </w:p>
    <w:p w14:paraId="032CEDEA" w14:textId="77777777" w:rsidR="00A131C0" w:rsidRDefault="00A131C0" w:rsidP="00A131C0">
      <w:pPr>
        <w:pStyle w:val="NormalWeb"/>
        <w:spacing w:before="0" w:beforeAutospacing="0" w:after="120" w:afterAutospacing="0"/>
        <w:rPr>
          <w:rFonts w:ascii="Avenir Book" w:hAnsi="Avenir Book"/>
          <w:sz w:val="20"/>
          <w:szCs w:val="20"/>
        </w:rPr>
      </w:pPr>
    </w:p>
    <w:p w14:paraId="6DAFD6D0" w14:textId="77777777" w:rsidR="00A131C0" w:rsidRDefault="00A131C0" w:rsidP="00A131C0">
      <w:pPr>
        <w:pStyle w:val="NormalWeb"/>
        <w:spacing w:before="0" w:beforeAutospacing="0" w:after="120" w:afterAutospacing="0"/>
        <w:rPr>
          <w:rFonts w:ascii="Avenir Book" w:hAnsi="Avenir Book"/>
          <w:sz w:val="20"/>
          <w:szCs w:val="20"/>
        </w:rPr>
      </w:pPr>
    </w:p>
    <w:p w14:paraId="0DD0DB3C" w14:textId="77777777" w:rsidR="00A131C0" w:rsidRDefault="00A131C0" w:rsidP="00A131C0">
      <w:pPr>
        <w:pStyle w:val="NormalWeb"/>
        <w:spacing w:before="0" w:beforeAutospacing="0" w:after="120" w:afterAutospacing="0"/>
        <w:rPr>
          <w:rFonts w:ascii="Avenir Book" w:hAnsi="Avenir Book"/>
          <w:sz w:val="20"/>
          <w:szCs w:val="20"/>
        </w:rPr>
      </w:pPr>
    </w:p>
    <w:p w14:paraId="207745F8" w14:textId="77777777" w:rsidR="00A131C0" w:rsidRDefault="00A131C0" w:rsidP="00A131C0">
      <w:pPr>
        <w:pStyle w:val="NormalWeb"/>
        <w:spacing w:before="0" w:beforeAutospacing="0" w:after="120" w:afterAutospacing="0"/>
        <w:rPr>
          <w:rFonts w:ascii="Avenir Book" w:hAnsi="Avenir Book"/>
          <w:sz w:val="20"/>
          <w:szCs w:val="20"/>
        </w:rPr>
      </w:pPr>
    </w:p>
    <w:p w14:paraId="1AC40546" w14:textId="079B97C1" w:rsidR="00A131C0" w:rsidRDefault="00A131C0" w:rsidP="00A131C0">
      <w:pPr>
        <w:pStyle w:val="NormalWeb"/>
        <w:spacing w:before="0" w:beforeAutospacing="0" w:after="120" w:afterAutospacing="0"/>
        <w:rPr>
          <w:rFonts w:ascii="Avenir Book" w:hAnsi="Avenir Book"/>
          <w:sz w:val="20"/>
          <w:szCs w:val="20"/>
        </w:rPr>
      </w:pPr>
      <w:r w:rsidRPr="00412368">
        <w:rPr>
          <w:rFonts w:ascii="Avenir Book" w:hAnsi="Avenir Book"/>
          <w:sz w:val="20"/>
          <w:szCs w:val="20"/>
        </w:rPr>
        <w:t>6.</w:t>
      </w:r>
      <w:r>
        <w:rPr>
          <w:rFonts w:ascii="Avenir Book" w:hAnsi="Avenir Book"/>
          <w:sz w:val="20"/>
          <w:szCs w:val="20"/>
        </w:rPr>
        <w:t xml:space="preserve"> </w:t>
      </w:r>
      <w:r w:rsidR="00120DBB">
        <w:rPr>
          <w:rFonts w:ascii="Avenir Book" w:hAnsi="Avenir Book"/>
          <w:sz w:val="20"/>
          <w:szCs w:val="20"/>
        </w:rPr>
        <w:t>Are there any practices that you have found that help you notice and pay attention to God’s faithfulness in your life? Why are you grateful for his presence today?</w:t>
      </w:r>
    </w:p>
    <w:p w14:paraId="5977DA91" w14:textId="59BF2DD1" w:rsidR="00D12341" w:rsidRDefault="00D12341" w:rsidP="00A131C0">
      <w:pPr>
        <w:spacing w:line="276" w:lineRule="auto"/>
        <w:jc w:val="center"/>
        <w:rPr>
          <w:rFonts w:ascii="Avenir Book" w:hAnsi="Avenir Book"/>
          <w:sz w:val="20"/>
          <w:szCs w:val="20"/>
        </w:rPr>
      </w:pPr>
    </w:p>
    <w:p w14:paraId="164D8657" w14:textId="37278229" w:rsidR="00E03535" w:rsidRDefault="00E03535" w:rsidP="00A131C0">
      <w:pPr>
        <w:spacing w:line="276" w:lineRule="auto"/>
        <w:jc w:val="center"/>
        <w:rPr>
          <w:rFonts w:ascii="Avenir Book" w:hAnsi="Avenir Book"/>
          <w:sz w:val="20"/>
          <w:szCs w:val="20"/>
        </w:rPr>
      </w:pPr>
    </w:p>
    <w:p w14:paraId="383887B0" w14:textId="25E2421E" w:rsidR="00E03535" w:rsidRDefault="00E03535" w:rsidP="00E03535">
      <w:pPr>
        <w:pStyle w:val="NormalWeb"/>
        <w:spacing w:before="0" w:beforeAutospacing="0" w:after="120" w:afterAutospacing="0"/>
        <w:rPr>
          <w:rFonts w:ascii="Avenir" w:hAnsi="Avenir"/>
          <w:b/>
          <w:color w:val="FFFFFF" w:themeColor="background1"/>
          <w:sz w:val="20"/>
          <w:szCs w:val="20"/>
        </w:rPr>
      </w:pPr>
    </w:p>
    <w:p w14:paraId="740F5056" w14:textId="0A89F279" w:rsidR="00E03535" w:rsidRDefault="00E03535" w:rsidP="00E03535">
      <w:pPr>
        <w:pStyle w:val="NormalWeb"/>
        <w:spacing w:before="0" w:beforeAutospacing="0" w:after="120" w:afterAutospacing="0"/>
        <w:rPr>
          <w:rFonts w:ascii="Avenir" w:hAnsi="Avenir"/>
          <w:b/>
          <w:color w:val="FFFFFF" w:themeColor="background1"/>
          <w:sz w:val="20"/>
          <w:szCs w:val="20"/>
        </w:rPr>
      </w:pPr>
    </w:p>
    <w:p w14:paraId="6927CFEA" w14:textId="37603A8C" w:rsidR="00E03535" w:rsidRDefault="00E03535" w:rsidP="00E03535">
      <w:pPr>
        <w:pStyle w:val="NormalWeb"/>
        <w:spacing w:before="0" w:beforeAutospacing="0" w:after="120" w:afterAutospacing="0"/>
        <w:rPr>
          <w:rFonts w:ascii="Avenir" w:hAnsi="Avenir"/>
          <w:b/>
          <w:color w:val="FFFFFF" w:themeColor="background1"/>
          <w:sz w:val="20"/>
          <w:szCs w:val="20"/>
        </w:rPr>
      </w:pPr>
    </w:p>
    <w:p w14:paraId="01B2CDFA" w14:textId="77777777" w:rsidR="00E03535" w:rsidRDefault="00E03535" w:rsidP="00E03535">
      <w:pPr>
        <w:pStyle w:val="NormalWeb"/>
        <w:spacing w:before="0" w:beforeAutospacing="0" w:after="120" w:afterAutospacing="0"/>
        <w:rPr>
          <w:rFonts w:ascii="Avenir" w:hAnsi="Avenir"/>
          <w:b/>
          <w:color w:val="FFFFFF" w:themeColor="background1"/>
          <w:sz w:val="20"/>
          <w:szCs w:val="20"/>
        </w:rPr>
      </w:pPr>
    </w:p>
    <w:p w14:paraId="6BBA3976" w14:textId="77777777" w:rsidR="00E03535" w:rsidRPr="003D3632" w:rsidRDefault="00E03535" w:rsidP="00E03535">
      <w:pPr>
        <w:pStyle w:val="NormalWeb"/>
        <w:shd w:val="clear" w:color="auto" w:fill="7F7F7F" w:themeFill="text1" w:themeFillTint="80"/>
        <w:spacing w:before="0" w:beforeAutospacing="0" w:after="120" w:afterAutospacing="0"/>
        <w:rPr>
          <w:rFonts w:ascii="Avenir Book" w:hAnsi="Avenir Book"/>
          <w:i/>
          <w:color w:val="FFFFFF" w:themeColor="background1"/>
          <w:sz w:val="20"/>
          <w:szCs w:val="20"/>
        </w:rPr>
      </w:pPr>
      <w:r>
        <w:rPr>
          <w:rFonts w:ascii="Avenir" w:hAnsi="Avenir"/>
          <w:b/>
          <w:color w:val="FFFFFF" w:themeColor="background1"/>
          <w:sz w:val="20"/>
          <w:szCs w:val="20"/>
        </w:rPr>
        <w:t>PRAYER REQUESTS</w:t>
      </w:r>
    </w:p>
    <w:p w14:paraId="623B627F" w14:textId="77777777" w:rsidR="00E03535" w:rsidRDefault="00E03535" w:rsidP="00E03535"/>
    <w:p w14:paraId="1B3E7B14" w14:textId="77777777" w:rsidR="00E03535" w:rsidRDefault="00E03535" w:rsidP="00E03535">
      <w:r>
        <w:sym w:font="Wingdings" w:char="F0E0"/>
      </w:r>
    </w:p>
    <w:p w14:paraId="4704790B" w14:textId="77777777" w:rsidR="00E03535" w:rsidRDefault="00E03535" w:rsidP="00E03535"/>
    <w:p w14:paraId="11A47F7A" w14:textId="77777777" w:rsidR="00E03535" w:rsidRDefault="00E03535" w:rsidP="00E03535">
      <w:r>
        <w:sym w:font="Wingdings" w:char="F0E0"/>
      </w:r>
    </w:p>
    <w:p w14:paraId="6EBB350C" w14:textId="77777777" w:rsidR="00E03535" w:rsidRDefault="00E03535" w:rsidP="00E03535"/>
    <w:p w14:paraId="1EEF0360" w14:textId="77777777" w:rsidR="00E03535" w:rsidRDefault="00E03535" w:rsidP="00E03535">
      <w:r>
        <w:sym w:font="Wingdings" w:char="F0E0"/>
      </w:r>
    </w:p>
    <w:p w14:paraId="526130A6" w14:textId="77777777" w:rsidR="00E03535" w:rsidRDefault="00E03535" w:rsidP="00E03535"/>
    <w:p w14:paraId="759421AD" w14:textId="77777777" w:rsidR="00E03535" w:rsidRDefault="00E03535" w:rsidP="00E03535"/>
    <w:p w14:paraId="4EDCCDBA" w14:textId="77777777" w:rsidR="00E03535" w:rsidRDefault="00E03535" w:rsidP="00E03535"/>
    <w:p w14:paraId="07CD375C" w14:textId="77777777" w:rsidR="00E03535" w:rsidRDefault="00E03535" w:rsidP="00E03535"/>
    <w:p w14:paraId="66D16F47" w14:textId="77777777" w:rsidR="00E03535" w:rsidRDefault="00E03535" w:rsidP="00E03535"/>
    <w:p w14:paraId="0BA6F31A" w14:textId="77777777" w:rsidR="00E03535" w:rsidRDefault="00E03535" w:rsidP="00E03535"/>
    <w:p w14:paraId="1EC8ED09" w14:textId="77777777" w:rsidR="00E03535" w:rsidRDefault="00E03535" w:rsidP="00E03535"/>
    <w:tbl>
      <w:tblPr>
        <w:tblStyle w:val="TableGrid"/>
        <w:tblW w:w="0" w:type="auto"/>
        <w:tblLook w:val="04A0" w:firstRow="1" w:lastRow="0" w:firstColumn="1" w:lastColumn="0" w:noHBand="0" w:noVBand="1"/>
      </w:tblPr>
      <w:tblGrid>
        <w:gridCol w:w="9350"/>
      </w:tblGrid>
      <w:tr w:rsidR="00E03535" w14:paraId="5E13FC09" w14:textId="77777777" w:rsidTr="00486E95">
        <w:tc>
          <w:tcPr>
            <w:tcW w:w="9350" w:type="dxa"/>
            <w:shd w:val="clear" w:color="auto" w:fill="767171" w:themeFill="background2" w:themeFillShade="80"/>
          </w:tcPr>
          <w:p w14:paraId="1D3A3BC7" w14:textId="77777777" w:rsidR="00E03535" w:rsidRPr="006F75FD" w:rsidRDefault="00E03535" w:rsidP="00486E95">
            <w:pPr>
              <w:widowControl w:val="0"/>
              <w:spacing w:before="120" w:after="120"/>
              <w:jc w:val="center"/>
              <w:outlineLvl w:val="0"/>
              <w:rPr>
                <w:rFonts w:ascii="Avenir Next" w:hAnsi="Avenir Next" w:cs="Arial"/>
                <w:color w:val="FFFFFF" w:themeColor="background1"/>
              </w:rPr>
            </w:pPr>
            <w:r>
              <w:rPr>
                <w:rFonts w:ascii="Avenir Next" w:hAnsi="Avenir Next" w:cs="Arial"/>
                <w:b/>
                <w:bCs/>
                <w:color w:val="FFFFFF" w:themeColor="background1"/>
                <w:sz w:val="20"/>
              </w:rPr>
              <w:t>TIPS ON TOPICAL PRAYER</w:t>
            </w:r>
          </w:p>
        </w:tc>
      </w:tr>
      <w:tr w:rsidR="00E03535" w14:paraId="58468ED4" w14:textId="77777777" w:rsidTr="00486E95">
        <w:tc>
          <w:tcPr>
            <w:tcW w:w="9350" w:type="dxa"/>
          </w:tcPr>
          <w:p w14:paraId="3FB8CEB2" w14:textId="77777777" w:rsidR="00E03535" w:rsidRDefault="00E03535" w:rsidP="00486E95">
            <w:pPr>
              <w:pStyle w:val="NormalWeb"/>
              <w:spacing w:before="0" w:beforeAutospacing="0" w:after="0" w:afterAutospacing="0"/>
              <w:rPr>
                <w:rFonts w:ascii="Avenir" w:hAnsi="Avenir"/>
                <w:sz w:val="18"/>
                <w:szCs w:val="18"/>
              </w:rPr>
            </w:pPr>
          </w:p>
          <w:p w14:paraId="2FDE4BF2" w14:textId="77777777" w:rsidR="00E03535" w:rsidRPr="00524C23" w:rsidRDefault="00E03535" w:rsidP="00486E95">
            <w:pPr>
              <w:pStyle w:val="NormalWeb"/>
              <w:spacing w:before="0" w:beforeAutospacing="0" w:after="0" w:afterAutospacing="0"/>
              <w:rPr>
                <w:rFonts w:ascii="Avenir" w:hAnsi="Avenir"/>
                <w:b/>
                <w:bCs/>
                <w:sz w:val="21"/>
                <w:szCs w:val="21"/>
              </w:rPr>
            </w:pPr>
            <w:r w:rsidRPr="00524C23">
              <w:rPr>
                <w:rFonts w:ascii="Avenir" w:hAnsi="Avenir"/>
                <w:b/>
                <w:bCs/>
                <w:sz w:val="21"/>
                <w:szCs w:val="21"/>
              </w:rPr>
              <w:t>Prayer is an important part of being in a Life Group. We believe that prayer goes better when we follow three simple guidelines.</w:t>
            </w:r>
          </w:p>
          <w:p w14:paraId="7E144F1D" w14:textId="77777777" w:rsidR="00E03535" w:rsidRPr="00524C23" w:rsidRDefault="00E03535" w:rsidP="00486E95">
            <w:pPr>
              <w:pStyle w:val="NormalWeb"/>
              <w:spacing w:before="0" w:beforeAutospacing="0" w:after="0" w:afterAutospacing="0"/>
              <w:rPr>
                <w:sz w:val="18"/>
                <w:szCs w:val="18"/>
              </w:rPr>
            </w:pPr>
            <w:r w:rsidRPr="00524C23">
              <w:rPr>
                <w:rFonts w:ascii="Avenir" w:hAnsi="Avenir"/>
                <w:sz w:val="18"/>
                <w:szCs w:val="18"/>
              </w:rPr>
              <w:t xml:space="preserve"> </w:t>
            </w:r>
          </w:p>
          <w:p w14:paraId="6C2C0152" w14:textId="77777777" w:rsidR="00E03535" w:rsidRPr="00524C23" w:rsidRDefault="00E03535" w:rsidP="00486E95">
            <w:pPr>
              <w:pStyle w:val="NormalWeb"/>
              <w:spacing w:before="0" w:beforeAutospacing="0" w:after="0" w:afterAutospacing="0"/>
              <w:rPr>
                <w:b/>
                <w:bCs/>
                <w:sz w:val="18"/>
                <w:szCs w:val="18"/>
              </w:rPr>
            </w:pPr>
            <w:r w:rsidRPr="00524C23">
              <w:rPr>
                <w:rFonts w:ascii="Avenir" w:hAnsi="Avenir"/>
                <w:b/>
                <w:bCs/>
                <w:sz w:val="18"/>
                <w:szCs w:val="18"/>
              </w:rPr>
              <w:t>1. We pray for one topic at a time</w:t>
            </w:r>
            <w:r>
              <w:rPr>
                <w:rFonts w:ascii="Avenir" w:hAnsi="Avenir"/>
                <w:b/>
                <w:bCs/>
                <w:sz w:val="18"/>
                <w:szCs w:val="18"/>
              </w:rPr>
              <w:t>.</w:t>
            </w:r>
            <w:r w:rsidRPr="00524C23">
              <w:rPr>
                <w:rFonts w:ascii="Avenir" w:hAnsi="Avenir"/>
                <w:b/>
                <w:bCs/>
                <w:sz w:val="18"/>
                <w:szCs w:val="18"/>
              </w:rPr>
              <w:t xml:space="preserve"> </w:t>
            </w:r>
          </w:p>
          <w:p w14:paraId="6F3B954E" w14:textId="77777777" w:rsidR="00E03535" w:rsidRPr="00524C23" w:rsidRDefault="00E03535" w:rsidP="00486E95">
            <w:pPr>
              <w:pStyle w:val="NormalWeb"/>
              <w:spacing w:before="0" w:beforeAutospacing="0" w:after="0" w:afterAutospacing="0"/>
              <w:rPr>
                <w:rFonts w:ascii="Avenir" w:hAnsi="Avenir"/>
                <w:sz w:val="18"/>
                <w:szCs w:val="18"/>
              </w:rPr>
            </w:pPr>
            <w:r w:rsidRPr="00524C23">
              <w:rPr>
                <w:rFonts w:ascii="Avenir" w:hAnsi="Avenir"/>
                <w:sz w:val="18"/>
                <w:szCs w:val="18"/>
              </w:rPr>
              <w:t xml:space="preserve">Anyone in the group is free to introduce a prayer request either before prayer begins or during the prayer time. Once a topic is introduced, the group focuses on that request alone. Once it is covered, the group moves on to the next topic. </w:t>
            </w:r>
          </w:p>
          <w:p w14:paraId="5BDBCE8A" w14:textId="77777777" w:rsidR="00E03535" w:rsidRPr="00524C23" w:rsidRDefault="00E03535" w:rsidP="00486E95">
            <w:pPr>
              <w:pStyle w:val="NormalWeb"/>
              <w:spacing w:before="0" w:beforeAutospacing="0" w:after="0" w:afterAutospacing="0"/>
              <w:rPr>
                <w:sz w:val="18"/>
                <w:szCs w:val="18"/>
              </w:rPr>
            </w:pPr>
          </w:p>
          <w:p w14:paraId="1A8F720E" w14:textId="77777777" w:rsidR="00E03535" w:rsidRPr="00524C23" w:rsidRDefault="00E03535" w:rsidP="00486E95">
            <w:pPr>
              <w:pStyle w:val="NormalWeb"/>
              <w:spacing w:before="0" w:beforeAutospacing="0" w:after="0" w:afterAutospacing="0"/>
              <w:rPr>
                <w:b/>
                <w:bCs/>
                <w:sz w:val="18"/>
                <w:szCs w:val="18"/>
              </w:rPr>
            </w:pPr>
            <w:r w:rsidRPr="00524C23">
              <w:rPr>
                <w:rFonts w:ascii="Avenir" w:hAnsi="Avenir"/>
                <w:b/>
                <w:bCs/>
                <w:sz w:val="18"/>
                <w:szCs w:val="18"/>
              </w:rPr>
              <w:t>2. Pray more than once</w:t>
            </w:r>
            <w:r>
              <w:rPr>
                <w:rFonts w:ascii="Avenir" w:hAnsi="Avenir"/>
                <w:b/>
                <w:bCs/>
                <w:sz w:val="18"/>
                <w:szCs w:val="18"/>
              </w:rPr>
              <w:t>.</w:t>
            </w:r>
          </w:p>
          <w:p w14:paraId="0C174879" w14:textId="77777777" w:rsidR="00E03535" w:rsidRPr="00524C23" w:rsidRDefault="00E03535" w:rsidP="00486E95">
            <w:pPr>
              <w:pStyle w:val="NormalWeb"/>
              <w:spacing w:before="0" w:beforeAutospacing="0" w:after="0" w:afterAutospacing="0"/>
              <w:rPr>
                <w:rFonts w:ascii="Avenir" w:hAnsi="Avenir"/>
                <w:sz w:val="18"/>
                <w:szCs w:val="18"/>
              </w:rPr>
            </w:pPr>
            <w:r w:rsidRPr="00524C23">
              <w:rPr>
                <w:rFonts w:ascii="Avenir" w:hAnsi="Avenir"/>
                <w:sz w:val="18"/>
                <w:szCs w:val="18"/>
              </w:rPr>
              <w:t>Because the group is focusing on one topic at a time, each person is encouraged to pray several times during the prayer time for those topics they feel most led to pray about. No one is required to pray.</w:t>
            </w:r>
          </w:p>
          <w:p w14:paraId="74440513" w14:textId="77777777" w:rsidR="00E03535" w:rsidRPr="00524C23" w:rsidRDefault="00E03535" w:rsidP="00486E95">
            <w:pPr>
              <w:pStyle w:val="NormalWeb"/>
              <w:spacing w:before="0" w:beforeAutospacing="0" w:after="0" w:afterAutospacing="0"/>
              <w:rPr>
                <w:sz w:val="18"/>
                <w:szCs w:val="18"/>
              </w:rPr>
            </w:pPr>
            <w:r w:rsidRPr="00524C23">
              <w:rPr>
                <w:rFonts w:ascii="Avenir" w:hAnsi="Avenir"/>
                <w:sz w:val="18"/>
                <w:szCs w:val="18"/>
              </w:rPr>
              <w:t xml:space="preserve"> </w:t>
            </w:r>
          </w:p>
          <w:p w14:paraId="70838FCD" w14:textId="77777777" w:rsidR="00E03535" w:rsidRPr="00524C23" w:rsidRDefault="00E03535" w:rsidP="00486E95">
            <w:pPr>
              <w:pStyle w:val="NormalWeb"/>
              <w:spacing w:before="0" w:beforeAutospacing="0" w:after="0" w:afterAutospacing="0"/>
              <w:rPr>
                <w:b/>
                <w:bCs/>
                <w:sz w:val="18"/>
                <w:szCs w:val="18"/>
              </w:rPr>
            </w:pPr>
            <w:r w:rsidRPr="00524C23">
              <w:rPr>
                <w:rFonts w:ascii="Avenir" w:hAnsi="Avenir"/>
                <w:b/>
                <w:bCs/>
                <w:sz w:val="18"/>
                <w:szCs w:val="18"/>
              </w:rPr>
              <w:t>3. We keep prayer short and simple</w:t>
            </w:r>
            <w:r>
              <w:rPr>
                <w:rFonts w:ascii="Avenir" w:hAnsi="Avenir"/>
                <w:b/>
                <w:bCs/>
                <w:sz w:val="18"/>
                <w:szCs w:val="18"/>
              </w:rPr>
              <w:t>.</w:t>
            </w:r>
            <w:r w:rsidRPr="00524C23">
              <w:rPr>
                <w:rFonts w:ascii="Avenir" w:hAnsi="Avenir"/>
                <w:b/>
                <w:bCs/>
                <w:sz w:val="18"/>
                <w:szCs w:val="18"/>
              </w:rPr>
              <w:t xml:space="preserve"> </w:t>
            </w:r>
          </w:p>
          <w:p w14:paraId="0230ACE1" w14:textId="77777777" w:rsidR="00E03535" w:rsidRPr="00524C23" w:rsidRDefault="00E03535" w:rsidP="00486E95">
            <w:pPr>
              <w:pStyle w:val="NormalWeb"/>
              <w:spacing w:before="0" w:beforeAutospacing="0" w:after="0" w:afterAutospacing="0"/>
              <w:rPr>
                <w:rFonts w:ascii="Avenir" w:hAnsi="Avenir"/>
                <w:sz w:val="18"/>
                <w:szCs w:val="18"/>
              </w:rPr>
            </w:pPr>
            <w:r w:rsidRPr="00524C23">
              <w:rPr>
                <w:rFonts w:ascii="Avenir" w:hAnsi="Avenir"/>
                <w:sz w:val="18"/>
                <w:szCs w:val="18"/>
              </w:rPr>
              <w:t xml:space="preserve">Group prayer goes better when members keep their prayers short and to the point. When someone prays for a long time, it is hard for the other members to stay focused and long prayers tend to intimidate those who are just learning to pray out loud in a group. No one is required to pray out loud. </w:t>
            </w:r>
          </w:p>
          <w:p w14:paraId="2064DB87" w14:textId="77777777" w:rsidR="00E03535" w:rsidRPr="00524C23" w:rsidRDefault="00E03535" w:rsidP="00486E95">
            <w:pPr>
              <w:pStyle w:val="NormalWeb"/>
              <w:spacing w:before="0" w:beforeAutospacing="0" w:after="0" w:afterAutospacing="0"/>
              <w:rPr>
                <w:sz w:val="20"/>
                <w:szCs w:val="20"/>
              </w:rPr>
            </w:pPr>
          </w:p>
        </w:tc>
      </w:tr>
    </w:tbl>
    <w:p w14:paraId="01B92E79" w14:textId="77777777" w:rsidR="00E03535" w:rsidRDefault="00E03535" w:rsidP="00E03535">
      <w:pPr>
        <w:spacing w:line="276" w:lineRule="auto"/>
        <w:rPr>
          <w:rFonts w:ascii="Avenir Book" w:hAnsi="Avenir Book"/>
          <w:sz w:val="20"/>
          <w:szCs w:val="20"/>
        </w:rPr>
      </w:pPr>
    </w:p>
    <w:sectPr w:rsidR="00E03535" w:rsidSect="00E03535">
      <w:pgSz w:w="12240" w:h="15840"/>
      <w:pgMar w:top="576" w:right="576" w:bottom="576" w:left="576" w:header="720" w:footer="720" w:gutter="0"/>
      <w:cols w:space="125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Times New Roman (Body CS)">
    <w:altName w:val="Times New Roman"/>
    <w:panose1 w:val="020B0604020202020204"/>
    <w:charset w:val="00"/>
    <w:family w:val="roman"/>
    <w:pitch w:val="variable"/>
    <w:sig w:usb0="E0002AEF" w:usb1="C0007841" w:usb2="00000009" w:usb3="00000000" w:csb0="000001FF" w:csb1="00000000"/>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Nexa Bold">
    <w:altName w:val="Calibri"/>
    <w:panose1 w:val="020B0604020202020204"/>
    <w:charset w:val="00"/>
    <w:family w:val="auto"/>
    <w:notTrueType/>
    <w:pitch w:val="variable"/>
    <w:sig w:usb0="800000AF" w:usb1="4000004A" w:usb2="00000000" w:usb3="00000000" w:csb0="00000001" w:csb1="00000000"/>
  </w:font>
  <w:font w:name="Avenir">
    <w:panose1 w:val="02000503020000020003"/>
    <w:charset w:val="4D"/>
    <w:family w:val="swiss"/>
    <w:pitch w:val="variable"/>
    <w:sig w:usb0="800000AF" w:usb1="5000204A" w:usb2="00000000" w:usb3="00000000" w:csb0="0000009B" w:csb1="00000000"/>
  </w:font>
  <w:font w:name="Minion Pro">
    <w:panose1 w:val="02040503050201020203"/>
    <w:charset w:val="00"/>
    <w:family w:val="roman"/>
    <w:notTrueType/>
    <w:pitch w:val="variable"/>
    <w:sig w:usb0="E00002AF" w:usb1="5000E07B" w:usb2="00000000" w:usb3="00000000" w:csb0="0000019F" w:csb1="00000000"/>
  </w:font>
  <w:font w:name="Avenir Next">
    <w:panose1 w:val="020B0503020202020204"/>
    <w:charset w:val="00"/>
    <w:family w:val="swiss"/>
    <w:pitch w:val="variable"/>
    <w:sig w:usb0="8000002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C4EAC"/>
    <w:multiLevelType w:val="hybridMultilevel"/>
    <w:tmpl w:val="996684D4"/>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32535040"/>
    <w:multiLevelType w:val="hybridMultilevel"/>
    <w:tmpl w:val="7F681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BE4883"/>
    <w:multiLevelType w:val="hybridMultilevel"/>
    <w:tmpl w:val="F698C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EE1534"/>
    <w:multiLevelType w:val="hybridMultilevel"/>
    <w:tmpl w:val="A33CD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6D6950"/>
    <w:multiLevelType w:val="hybridMultilevel"/>
    <w:tmpl w:val="D740531A"/>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1A5454"/>
    <w:multiLevelType w:val="hybridMultilevel"/>
    <w:tmpl w:val="B0787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AF6540"/>
    <w:multiLevelType w:val="hybridMultilevel"/>
    <w:tmpl w:val="465220B6"/>
    <w:lvl w:ilvl="0" w:tplc="5186DC3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5740E0"/>
    <w:multiLevelType w:val="hybridMultilevel"/>
    <w:tmpl w:val="3EBE6D42"/>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779F61E6"/>
    <w:multiLevelType w:val="hybridMultilevel"/>
    <w:tmpl w:val="23B4F3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413E6B"/>
    <w:multiLevelType w:val="hybridMultilevel"/>
    <w:tmpl w:val="8B1E74B2"/>
    <w:lvl w:ilvl="0" w:tplc="5186DC3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73508966">
    <w:abstractNumId w:val="4"/>
  </w:num>
  <w:num w:numId="2" w16cid:durableId="1994410446">
    <w:abstractNumId w:val="6"/>
  </w:num>
  <w:num w:numId="3" w16cid:durableId="1337422445">
    <w:abstractNumId w:val="2"/>
  </w:num>
  <w:num w:numId="4" w16cid:durableId="803350371">
    <w:abstractNumId w:val="5"/>
  </w:num>
  <w:num w:numId="5" w16cid:durableId="1565140108">
    <w:abstractNumId w:val="1"/>
  </w:num>
  <w:num w:numId="6" w16cid:durableId="1682900074">
    <w:abstractNumId w:val="3"/>
  </w:num>
  <w:num w:numId="7" w16cid:durableId="304162802">
    <w:abstractNumId w:val="7"/>
  </w:num>
  <w:num w:numId="8" w16cid:durableId="1441335465">
    <w:abstractNumId w:val="9"/>
  </w:num>
  <w:num w:numId="9" w16cid:durableId="286276571">
    <w:abstractNumId w:val="8"/>
  </w:num>
  <w:num w:numId="10" w16cid:durableId="14268072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C7C"/>
    <w:rsid w:val="00016B81"/>
    <w:rsid w:val="00043167"/>
    <w:rsid w:val="0008676F"/>
    <w:rsid w:val="00086C7C"/>
    <w:rsid w:val="000A5721"/>
    <w:rsid w:val="000D26B3"/>
    <w:rsid w:val="00120DBB"/>
    <w:rsid w:val="00166999"/>
    <w:rsid w:val="001A2D45"/>
    <w:rsid w:val="00207BAB"/>
    <w:rsid w:val="00253CFC"/>
    <w:rsid w:val="00265277"/>
    <w:rsid w:val="0029050E"/>
    <w:rsid w:val="002B72B0"/>
    <w:rsid w:val="002B7652"/>
    <w:rsid w:val="002E1F68"/>
    <w:rsid w:val="00312A76"/>
    <w:rsid w:val="003226CB"/>
    <w:rsid w:val="0033116D"/>
    <w:rsid w:val="00355F2D"/>
    <w:rsid w:val="003A66C4"/>
    <w:rsid w:val="003D3632"/>
    <w:rsid w:val="003D4F29"/>
    <w:rsid w:val="003E25AA"/>
    <w:rsid w:val="004201D7"/>
    <w:rsid w:val="00424F95"/>
    <w:rsid w:val="00467CA0"/>
    <w:rsid w:val="00467CE5"/>
    <w:rsid w:val="00477645"/>
    <w:rsid w:val="004877BD"/>
    <w:rsid w:val="00524C23"/>
    <w:rsid w:val="0054412D"/>
    <w:rsid w:val="005556CC"/>
    <w:rsid w:val="0058316A"/>
    <w:rsid w:val="005A33FB"/>
    <w:rsid w:val="005B7C6E"/>
    <w:rsid w:val="00612313"/>
    <w:rsid w:val="00622DAF"/>
    <w:rsid w:val="00651834"/>
    <w:rsid w:val="006815B0"/>
    <w:rsid w:val="00684220"/>
    <w:rsid w:val="006A146B"/>
    <w:rsid w:val="007232C1"/>
    <w:rsid w:val="00737903"/>
    <w:rsid w:val="00747404"/>
    <w:rsid w:val="007662C4"/>
    <w:rsid w:val="007A6C57"/>
    <w:rsid w:val="00861B4B"/>
    <w:rsid w:val="00901380"/>
    <w:rsid w:val="00902E7A"/>
    <w:rsid w:val="009429E5"/>
    <w:rsid w:val="0096428D"/>
    <w:rsid w:val="009B2914"/>
    <w:rsid w:val="00A131C0"/>
    <w:rsid w:val="00A4173F"/>
    <w:rsid w:val="00AA6B3B"/>
    <w:rsid w:val="00B76D60"/>
    <w:rsid w:val="00BD0710"/>
    <w:rsid w:val="00C22FAE"/>
    <w:rsid w:val="00C321E0"/>
    <w:rsid w:val="00C97030"/>
    <w:rsid w:val="00CB38C8"/>
    <w:rsid w:val="00CB7339"/>
    <w:rsid w:val="00CC04A9"/>
    <w:rsid w:val="00D07E41"/>
    <w:rsid w:val="00D12341"/>
    <w:rsid w:val="00DA3E30"/>
    <w:rsid w:val="00DA6C8F"/>
    <w:rsid w:val="00DD676A"/>
    <w:rsid w:val="00DE3096"/>
    <w:rsid w:val="00DF3EF1"/>
    <w:rsid w:val="00E03535"/>
    <w:rsid w:val="00F37898"/>
    <w:rsid w:val="00F41939"/>
    <w:rsid w:val="00F759C4"/>
    <w:rsid w:val="00FE23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C049EEA"/>
  <w15:chartTrackingRefBased/>
  <w15:docId w15:val="{69F7278B-3752-4044-B416-D2EF945BC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86C7C"/>
  </w:style>
  <w:style w:type="table" w:styleId="TableGrid">
    <w:name w:val="Table Grid"/>
    <w:basedOn w:val="TableNormal"/>
    <w:uiPriority w:val="39"/>
    <w:rsid w:val="00086C7C"/>
    <w:rPr>
      <w:rFonts w:ascii="Helvetica Neue" w:hAnsi="Helvetica Neue" w:cs="Times New Roman (Body 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
    <w:name w:val="text"/>
    <w:basedOn w:val="DefaultParagraphFont"/>
    <w:rsid w:val="00086C7C"/>
  </w:style>
  <w:style w:type="character" w:customStyle="1" w:styleId="woj">
    <w:name w:val="woj"/>
    <w:basedOn w:val="DefaultParagraphFont"/>
    <w:rsid w:val="00086C7C"/>
  </w:style>
  <w:style w:type="paragraph" w:customStyle="1" w:styleId="first-line-none">
    <w:name w:val="first-line-none"/>
    <w:basedOn w:val="Normal"/>
    <w:rsid w:val="00086C7C"/>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086C7C"/>
    <w:pPr>
      <w:ind w:left="720"/>
      <w:contextualSpacing/>
    </w:pPr>
  </w:style>
  <w:style w:type="paragraph" w:styleId="NormalWeb">
    <w:name w:val="Normal (Web)"/>
    <w:basedOn w:val="Normal"/>
    <w:uiPriority w:val="99"/>
    <w:unhideWhenUsed/>
    <w:rsid w:val="00B76D60"/>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D12341"/>
    <w:rPr>
      <w:color w:val="0563C1" w:themeColor="hyperlink"/>
      <w:u w:val="single"/>
    </w:rPr>
  </w:style>
  <w:style w:type="character" w:styleId="UnresolvedMention">
    <w:name w:val="Unresolved Mention"/>
    <w:basedOn w:val="DefaultParagraphFont"/>
    <w:uiPriority w:val="99"/>
    <w:semiHidden/>
    <w:unhideWhenUsed/>
    <w:rsid w:val="00A131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26308">
      <w:bodyDiv w:val="1"/>
      <w:marLeft w:val="0"/>
      <w:marRight w:val="0"/>
      <w:marTop w:val="0"/>
      <w:marBottom w:val="0"/>
      <w:divBdr>
        <w:top w:val="none" w:sz="0" w:space="0" w:color="auto"/>
        <w:left w:val="none" w:sz="0" w:space="0" w:color="auto"/>
        <w:bottom w:val="none" w:sz="0" w:space="0" w:color="auto"/>
        <w:right w:val="none" w:sz="0" w:space="0" w:color="auto"/>
      </w:divBdr>
      <w:divsChild>
        <w:div w:id="1084379282">
          <w:marLeft w:val="0"/>
          <w:marRight w:val="0"/>
          <w:marTop w:val="0"/>
          <w:marBottom w:val="0"/>
          <w:divBdr>
            <w:top w:val="none" w:sz="0" w:space="0" w:color="auto"/>
            <w:left w:val="none" w:sz="0" w:space="0" w:color="auto"/>
            <w:bottom w:val="none" w:sz="0" w:space="0" w:color="auto"/>
            <w:right w:val="none" w:sz="0" w:space="0" w:color="auto"/>
          </w:divBdr>
          <w:divsChild>
            <w:div w:id="1385332056">
              <w:marLeft w:val="0"/>
              <w:marRight w:val="0"/>
              <w:marTop w:val="0"/>
              <w:marBottom w:val="0"/>
              <w:divBdr>
                <w:top w:val="none" w:sz="0" w:space="0" w:color="auto"/>
                <w:left w:val="none" w:sz="0" w:space="0" w:color="auto"/>
                <w:bottom w:val="none" w:sz="0" w:space="0" w:color="auto"/>
                <w:right w:val="none" w:sz="0" w:space="0" w:color="auto"/>
              </w:divBdr>
              <w:divsChild>
                <w:div w:id="148708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239207">
      <w:bodyDiv w:val="1"/>
      <w:marLeft w:val="0"/>
      <w:marRight w:val="0"/>
      <w:marTop w:val="0"/>
      <w:marBottom w:val="0"/>
      <w:divBdr>
        <w:top w:val="none" w:sz="0" w:space="0" w:color="auto"/>
        <w:left w:val="none" w:sz="0" w:space="0" w:color="auto"/>
        <w:bottom w:val="none" w:sz="0" w:space="0" w:color="auto"/>
        <w:right w:val="none" w:sz="0" w:space="0" w:color="auto"/>
      </w:divBdr>
    </w:div>
    <w:div w:id="581256594">
      <w:bodyDiv w:val="1"/>
      <w:marLeft w:val="0"/>
      <w:marRight w:val="0"/>
      <w:marTop w:val="0"/>
      <w:marBottom w:val="0"/>
      <w:divBdr>
        <w:top w:val="none" w:sz="0" w:space="0" w:color="auto"/>
        <w:left w:val="none" w:sz="0" w:space="0" w:color="auto"/>
        <w:bottom w:val="none" w:sz="0" w:space="0" w:color="auto"/>
        <w:right w:val="none" w:sz="0" w:space="0" w:color="auto"/>
      </w:divBdr>
      <w:divsChild>
        <w:div w:id="1941445054">
          <w:marLeft w:val="0"/>
          <w:marRight w:val="0"/>
          <w:marTop w:val="0"/>
          <w:marBottom w:val="0"/>
          <w:divBdr>
            <w:top w:val="none" w:sz="0" w:space="0" w:color="auto"/>
            <w:left w:val="none" w:sz="0" w:space="0" w:color="auto"/>
            <w:bottom w:val="none" w:sz="0" w:space="0" w:color="auto"/>
            <w:right w:val="none" w:sz="0" w:space="0" w:color="auto"/>
          </w:divBdr>
          <w:divsChild>
            <w:div w:id="1336836024">
              <w:marLeft w:val="0"/>
              <w:marRight w:val="0"/>
              <w:marTop w:val="0"/>
              <w:marBottom w:val="0"/>
              <w:divBdr>
                <w:top w:val="none" w:sz="0" w:space="0" w:color="auto"/>
                <w:left w:val="none" w:sz="0" w:space="0" w:color="auto"/>
                <w:bottom w:val="none" w:sz="0" w:space="0" w:color="auto"/>
                <w:right w:val="none" w:sz="0" w:space="0" w:color="auto"/>
              </w:divBdr>
              <w:divsChild>
                <w:div w:id="161593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190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ehub.com/romans/5-2.htm" TargetMode="External"/><Relationship Id="rId13" Type="http://schemas.openxmlformats.org/officeDocument/2006/relationships/hyperlink" Target="http://biblehub.com/romans/5-5.htm" TargetMode="External"/><Relationship Id="rId18" Type="http://schemas.openxmlformats.org/officeDocument/2006/relationships/hyperlink" Target="http://biblehub.com/romans/5-10.ht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biblehub.com/niv/romans/5.htm" TargetMode="External"/><Relationship Id="rId12" Type="http://schemas.openxmlformats.org/officeDocument/2006/relationships/hyperlink" Target="http://biblehub.com/romans/5-4.htm" TargetMode="External"/><Relationship Id="rId17" Type="http://schemas.openxmlformats.org/officeDocument/2006/relationships/hyperlink" Target="http://biblehub.com/romans/5-9.htm" TargetMode="External"/><Relationship Id="rId2" Type="http://schemas.openxmlformats.org/officeDocument/2006/relationships/styles" Target="styles.xml"/><Relationship Id="rId16" Type="http://schemas.openxmlformats.org/officeDocument/2006/relationships/hyperlink" Target="http://biblehub.com/romans/5-8.ht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biblehub.com/romans/5-1.htm" TargetMode="External"/><Relationship Id="rId11" Type="http://schemas.openxmlformats.org/officeDocument/2006/relationships/hyperlink" Target="https://biblehub.com/niv/romans/5.htm" TargetMode="External"/><Relationship Id="rId5" Type="http://schemas.openxmlformats.org/officeDocument/2006/relationships/image" Target="media/image1.jpeg"/><Relationship Id="rId15" Type="http://schemas.openxmlformats.org/officeDocument/2006/relationships/hyperlink" Target="http://biblehub.com/romans/5-7.htm" TargetMode="External"/><Relationship Id="rId10" Type="http://schemas.openxmlformats.org/officeDocument/2006/relationships/hyperlink" Target="http://biblehub.com/romans/5-3.htm" TargetMode="External"/><Relationship Id="rId19" Type="http://schemas.openxmlformats.org/officeDocument/2006/relationships/hyperlink" Target="http://biblehub.com/romans/5-11.htm" TargetMode="External"/><Relationship Id="rId4" Type="http://schemas.openxmlformats.org/officeDocument/2006/relationships/webSettings" Target="webSettings.xml"/><Relationship Id="rId9" Type="http://schemas.openxmlformats.org/officeDocument/2006/relationships/hyperlink" Target="https://biblehub.com/niv/romans/5.htm" TargetMode="External"/><Relationship Id="rId14" Type="http://schemas.openxmlformats.org/officeDocument/2006/relationships/hyperlink" Target="http://biblehub.com/romans/5-6.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732</Words>
  <Characters>4177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2022-04-28T20:24:00Z</dcterms:created>
  <dcterms:modified xsi:type="dcterms:W3CDTF">2022-05-02T18:28:00Z</dcterms:modified>
</cp:coreProperties>
</file>