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94E2" w14:textId="49C68044" w:rsidR="00FE2A33" w:rsidRDefault="005A67BF">
      <w:r>
        <w:rPr>
          <w:noProof/>
        </w:rPr>
        <w:drawing>
          <wp:inline distT="0" distB="0" distL="0" distR="0" wp14:anchorId="5F3396E7" wp14:editId="1ED27204">
            <wp:extent cx="5943096" cy="1728000"/>
            <wp:effectExtent l="12700" t="12700" r="1333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the unveiling (1).jpg"/>
                    <pic:cNvPicPr/>
                  </pic:nvPicPr>
                  <pic:blipFill rotWithShape="1">
                    <a:blip r:embed="rId5">
                      <a:extLst>
                        <a:ext uri="{28A0092B-C50C-407E-A947-70E740481C1C}">
                          <a14:useLocalDpi xmlns:a14="http://schemas.microsoft.com/office/drawing/2010/main" val="0"/>
                        </a:ext>
                      </a:extLst>
                    </a:blip>
                    <a:srcRect t="11272" b="54042"/>
                    <a:stretch/>
                  </pic:blipFill>
                  <pic:spPr bwMode="auto">
                    <a:xfrm>
                      <a:off x="0" y="0"/>
                      <a:ext cx="5943600" cy="172814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F149DAE" w14:textId="310087E0" w:rsidR="00735C6E" w:rsidRPr="005A67BF" w:rsidRDefault="000D3179" w:rsidP="005A67BF">
      <w:pPr>
        <w:pStyle w:val="NoSpacing"/>
        <w:jc w:val="center"/>
        <w:rPr>
          <w:b/>
          <w:sz w:val="36"/>
        </w:rPr>
      </w:pPr>
      <w:r>
        <w:rPr>
          <w:b/>
          <w:sz w:val="36"/>
        </w:rPr>
        <w:t>Where Then Is Boasting</w:t>
      </w:r>
      <w:r w:rsidR="002C3165">
        <w:rPr>
          <w:b/>
          <w:sz w:val="36"/>
        </w:rPr>
        <w:t>?</w:t>
      </w:r>
    </w:p>
    <w:p w14:paraId="64F20B2E" w14:textId="236C83D5" w:rsidR="00735C6E" w:rsidRDefault="00086314" w:rsidP="005A67BF">
      <w:pPr>
        <w:pStyle w:val="NoSpacing"/>
        <w:jc w:val="center"/>
      </w:pPr>
      <w:r>
        <w:t>February 2</w:t>
      </w:r>
      <w:r w:rsidR="00A91092">
        <w:t>1</w:t>
      </w:r>
      <w:r w:rsidR="00735C6E">
        <w:t>, 2021</w:t>
      </w:r>
    </w:p>
    <w:p w14:paraId="30816E29" w14:textId="77777777" w:rsidR="006514D4" w:rsidRDefault="006514D4" w:rsidP="00735C6E">
      <w:pPr>
        <w:pStyle w:val="NoSpacing"/>
        <w:rPr>
          <w:b/>
          <w:bCs/>
        </w:rPr>
      </w:pPr>
    </w:p>
    <w:p w14:paraId="08B9FB40" w14:textId="0EBC23FB" w:rsidR="00735C6E" w:rsidRPr="003E2C25" w:rsidRDefault="00DD4AA3" w:rsidP="00735C6E">
      <w:pPr>
        <w:pStyle w:val="NoSpacing"/>
        <w:rPr>
          <w:b/>
          <w:bCs/>
          <w:sz w:val="24"/>
        </w:rPr>
      </w:pPr>
      <w:r w:rsidRPr="003E2C25">
        <w:rPr>
          <w:b/>
          <w:bCs/>
          <w:sz w:val="24"/>
        </w:rPr>
        <w:t xml:space="preserve">Romans </w:t>
      </w:r>
      <w:r w:rsidR="00C02190">
        <w:rPr>
          <w:b/>
          <w:bCs/>
          <w:sz w:val="24"/>
        </w:rPr>
        <w:t>3:</w:t>
      </w:r>
      <w:r w:rsidR="007B65E5">
        <w:rPr>
          <w:b/>
          <w:bCs/>
          <w:sz w:val="24"/>
        </w:rPr>
        <w:t>21-31</w:t>
      </w:r>
      <w:r w:rsidRPr="003E2C25">
        <w:rPr>
          <w:b/>
          <w:bCs/>
          <w:sz w:val="24"/>
        </w:rPr>
        <w:t xml:space="preserve"> (ESV)</w:t>
      </w:r>
    </w:p>
    <w:p w14:paraId="60B54156" w14:textId="7C6969C6" w:rsidR="00086314" w:rsidRPr="000D3179" w:rsidRDefault="00086314" w:rsidP="00086314">
      <w:pPr>
        <w:pStyle w:val="NoSpacing"/>
        <w:rPr>
          <w:sz w:val="24"/>
        </w:rPr>
      </w:pPr>
      <w:r w:rsidRPr="00086314">
        <w:rPr>
          <w:b/>
          <w:bCs/>
          <w:sz w:val="24"/>
          <w:vertAlign w:val="superscript"/>
        </w:rPr>
        <w:t>21 </w:t>
      </w:r>
      <w:r w:rsidRPr="00086314">
        <w:rPr>
          <w:sz w:val="24"/>
        </w:rPr>
        <w:t>But now the righteousness of God has been manifested apart from the law, although the Law and the Prophets bear witness to it— </w:t>
      </w:r>
      <w:r w:rsidRPr="00086314">
        <w:rPr>
          <w:b/>
          <w:bCs/>
          <w:sz w:val="24"/>
          <w:vertAlign w:val="superscript"/>
        </w:rPr>
        <w:t>22 </w:t>
      </w:r>
      <w:r w:rsidRPr="00086314">
        <w:rPr>
          <w:sz w:val="24"/>
        </w:rPr>
        <w:t>the righteousness of God through faith in Jesus Christ for all who believe. For there is no distinction: </w:t>
      </w:r>
      <w:r w:rsidRPr="00086314">
        <w:rPr>
          <w:b/>
          <w:bCs/>
          <w:sz w:val="24"/>
          <w:vertAlign w:val="superscript"/>
        </w:rPr>
        <w:t>23 </w:t>
      </w:r>
      <w:r w:rsidRPr="00086314">
        <w:rPr>
          <w:sz w:val="24"/>
        </w:rPr>
        <w:t>for all have sinned and fall short of the glory of God, </w:t>
      </w:r>
      <w:r w:rsidRPr="00086314">
        <w:rPr>
          <w:b/>
          <w:bCs/>
          <w:sz w:val="24"/>
          <w:vertAlign w:val="superscript"/>
        </w:rPr>
        <w:t>24 </w:t>
      </w:r>
      <w:r w:rsidRPr="00086314">
        <w:rPr>
          <w:sz w:val="24"/>
        </w:rPr>
        <w:t>and are justified by his grace as a gift, through the redemption that is in Christ Jesus, </w:t>
      </w:r>
      <w:r w:rsidRPr="00086314">
        <w:rPr>
          <w:b/>
          <w:bCs/>
          <w:sz w:val="24"/>
          <w:vertAlign w:val="superscript"/>
        </w:rPr>
        <w:t>25 </w:t>
      </w:r>
      <w:r w:rsidRPr="00086314">
        <w:rPr>
          <w:sz w:val="24"/>
        </w:rPr>
        <w:t>whom God put forward as a propitiation by his blood, to be received by faith. This was to show God's righteousness, because in his divine forbearance he had passed over former sins. </w:t>
      </w:r>
      <w:r w:rsidRPr="00086314">
        <w:rPr>
          <w:b/>
          <w:bCs/>
          <w:sz w:val="24"/>
          <w:vertAlign w:val="superscript"/>
        </w:rPr>
        <w:t>26 </w:t>
      </w:r>
      <w:r w:rsidRPr="00086314">
        <w:rPr>
          <w:sz w:val="24"/>
        </w:rPr>
        <w:t>It was to show his righteousness at the present time, so that he might be just and the justifier of the one who has faith in Jesus.</w:t>
      </w:r>
    </w:p>
    <w:p w14:paraId="730BC31E" w14:textId="77777777" w:rsidR="000D3179" w:rsidRPr="00086314" w:rsidRDefault="000D3179" w:rsidP="00086314">
      <w:pPr>
        <w:pStyle w:val="NoSpacing"/>
        <w:rPr>
          <w:sz w:val="24"/>
        </w:rPr>
      </w:pPr>
    </w:p>
    <w:p w14:paraId="249870C9" w14:textId="77777777" w:rsidR="00086314" w:rsidRPr="00086314" w:rsidRDefault="00086314" w:rsidP="00086314">
      <w:pPr>
        <w:pStyle w:val="NoSpacing"/>
        <w:rPr>
          <w:sz w:val="24"/>
        </w:rPr>
      </w:pPr>
      <w:r w:rsidRPr="00086314">
        <w:rPr>
          <w:b/>
          <w:bCs/>
          <w:sz w:val="24"/>
          <w:vertAlign w:val="superscript"/>
        </w:rPr>
        <w:t>27 </w:t>
      </w:r>
      <w:r w:rsidRPr="00086314">
        <w:rPr>
          <w:sz w:val="24"/>
        </w:rPr>
        <w:t>Then what becomes of our boasting? It is excluded. By what kind of law? By a law of works? No, but by the law of faith. </w:t>
      </w:r>
      <w:r w:rsidRPr="00086314">
        <w:rPr>
          <w:b/>
          <w:bCs/>
          <w:sz w:val="24"/>
          <w:vertAlign w:val="superscript"/>
        </w:rPr>
        <w:t>28 </w:t>
      </w:r>
      <w:r w:rsidRPr="00086314">
        <w:rPr>
          <w:sz w:val="24"/>
        </w:rPr>
        <w:t>For we hold that one is justified by faith apart from works of the law. </w:t>
      </w:r>
      <w:r w:rsidRPr="00086314">
        <w:rPr>
          <w:b/>
          <w:bCs/>
          <w:sz w:val="24"/>
          <w:vertAlign w:val="superscript"/>
        </w:rPr>
        <w:t>29 </w:t>
      </w:r>
      <w:r w:rsidRPr="00086314">
        <w:rPr>
          <w:sz w:val="24"/>
        </w:rPr>
        <w:t>Or is God the God of Jews only? Is he not the God of Gentiles also? Yes, of Gentiles also, </w:t>
      </w:r>
      <w:r w:rsidRPr="00086314">
        <w:rPr>
          <w:b/>
          <w:bCs/>
          <w:sz w:val="24"/>
          <w:vertAlign w:val="superscript"/>
        </w:rPr>
        <w:t>30 </w:t>
      </w:r>
      <w:r w:rsidRPr="00086314">
        <w:rPr>
          <w:sz w:val="24"/>
        </w:rPr>
        <w:t>since God is one—who will justify the circumcised by faith and the uncircumcised through faith. </w:t>
      </w:r>
      <w:r w:rsidRPr="00086314">
        <w:rPr>
          <w:b/>
          <w:bCs/>
          <w:sz w:val="24"/>
          <w:vertAlign w:val="superscript"/>
        </w:rPr>
        <w:t>31 </w:t>
      </w:r>
      <w:r w:rsidRPr="00086314">
        <w:rPr>
          <w:sz w:val="24"/>
        </w:rPr>
        <w:t>Do we then overthrow the law by this faith? By no means! On the contrary, we uphold the law.</w:t>
      </w:r>
    </w:p>
    <w:p w14:paraId="58465187" w14:textId="3FCEE074" w:rsidR="00455D55" w:rsidRDefault="00455D55" w:rsidP="00455D55">
      <w:pPr>
        <w:pStyle w:val="NoSpacing"/>
        <w:rPr>
          <w:b/>
          <w:sz w:val="24"/>
          <w:szCs w:val="28"/>
        </w:rPr>
      </w:pPr>
    </w:p>
    <w:p w14:paraId="7E85A977" w14:textId="77777777" w:rsidR="006201FF" w:rsidRDefault="006201FF" w:rsidP="00455D55">
      <w:pPr>
        <w:pStyle w:val="NoSpacing"/>
        <w:rPr>
          <w:b/>
          <w:sz w:val="24"/>
          <w:szCs w:val="28"/>
        </w:rPr>
      </w:pPr>
    </w:p>
    <w:p w14:paraId="02D6428D" w14:textId="77777777" w:rsidR="00717ECA" w:rsidRDefault="00717ECA">
      <w:pPr>
        <w:rPr>
          <w:b/>
          <w:sz w:val="36"/>
          <w:szCs w:val="40"/>
        </w:rPr>
      </w:pPr>
      <w:r>
        <w:rPr>
          <w:b/>
          <w:sz w:val="36"/>
          <w:szCs w:val="40"/>
        </w:rPr>
        <w:br w:type="page"/>
      </w:r>
    </w:p>
    <w:p w14:paraId="7ABAC8A0" w14:textId="53FBED95" w:rsidR="009754EC" w:rsidRPr="009754EC" w:rsidRDefault="006201FF" w:rsidP="006201FF">
      <w:pPr>
        <w:pStyle w:val="NoSpacing"/>
        <w:pBdr>
          <w:bottom w:val="single" w:sz="4" w:space="1" w:color="auto"/>
        </w:pBdr>
        <w:jc w:val="center"/>
        <w:rPr>
          <w:b/>
          <w:sz w:val="36"/>
          <w:szCs w:val="40"/>
        </w:rPr>
      </w:pPr>
      <w:r>
        <w:rPr>
          <w:b/>
          <w:sz w:val="36"/>
          <w:szCs w:val="40"/>
        </w:rPr>
        <w:lastRenderedPageBreak/>
        <w:t>ME</w:t>
      </w:r>
      <w:r w:rsidR="009754EC" w:rsidRPr="009754EC">
        <w:rPr>
          <w:b/>
          <w:sz w:val="36"/>
          <w:szCs w:val="40"/>
        </w:rPr>
        <w:t>SSAGE NOTES</w:t>
      </w:r>
    </w:p>
    <w:p w14:paraId="5101E884" w14:textId="77777777" w:rsidR="009754EC" w:rsidRDefault="009754EC" w:rsidP="005A67BF">
      <w:pPr>
        <w:pStyle w:val="NoSpacing"/>
        <w:rPr>
          <w:b/>
          <w:sz w:val="24"/>
          <w:szCs w:val="28"/>
        </w:rPr>
      </w:pPr>
    </w:p>
    <w:p w14:paraId="07120C2A" w14:textId="6EC083B7" w:rsidR="00144A27" w:rsidRDefault="004C4B09" w:rsidP="00735C6E">
      <w:pPr>
        <w:pStyle w:val="NoSpacing"/>
      </w:pPr>
      <w:r w:rsidRPr="004C4B09">
        <w:rPr>
          <w:sz w:val="24"/>
          <w:szCs w:val="28"/>
        </w:rPr>
        <w:t>T</w:t>
      </w:r>
      <w:r w:rsidR="00144A27" w:rsidRPr="004C4B09">
        <w:rPr>
          <w:sz w:val="24"/>
          <w:szCs w:val="28"/>
        </w:rPr>
        <w:t>he righteousness of God eliminates boasting</w:t>
      </w:r>
      <w:r>
        <w:rPr>
          <w:sz w:val="24"/>
          <w:szCs w:val="28"/>
        </w:rPr>
        <w:t>…</w:t>
      </w:r>
    </w:p>
    <w:p w14:paraId="14974952" w14:textId="77777777" w:rsidR="00144A27" w:rsidRDefault="00144A27" w:rsidP="00735C6E">
      <w:pPr>
        <w:pStyle w:val="NoSpacing"/>
      </w:pPr>
    </w:p>
    <w:p w14:paraId="4C89FEA8" w14:textId="395C1413" w:rsidR="00735C6E" w:rsidRPr="00336902" w:rsidRDefault="00336902" w:rsidP="00735C6E">
      <w:pPr>
        <w:pStyle w:val="NoSpacing"/>
        <w:rPr>
          <w:b/>
          <w:sz w:val="28"/>
          <w:szCs w:val="20"/>
        </w:rPr>
      </w:pPr>
      <w:r>
        <w:rPr>
          <w:b/>
          <w:sz w:val="28"/>
          <w:szCs w:val="20"/>
        </w:rPr>
        <w:t xml:space="preserve">It’s a righteousness </w:t>
      </w:r>
      <w:r>
        <w:rPr>
          <w:b/>
          <w:sz w:val="28"/>
          <w:szCs w:val="20"/>
          <w:u w:val="single"/>
        </w:rPr>
        <w:t>apart from law</w:t>
      </w:r>
      <w:r>
        <w:rPr>
          <w:b/>
          <w:sz w:val="28"/>
          <w:szCs w:val="20"/>
        </w:rPr>
        <w:t>.</w:t>
      </w:r>
    </w:p>
    <w:p w14:paraId="4886743D" w14:textId="77777777" w:rsidR="007874E6" w:rsidRDefault="007874E6" w:rsidP="0087225F">
      <w:pPr>
        <w:pStyle w:val="NoSpacing"/>
      </w:pPr>
    </w:p>
    <w:p w14:paraId="0E5A3831" w14:textId="5DCDB3BC" w:rsidR="00020F06" w:rsidRDefault="00C90930" w:rsidP="000C0D37">
      <w:pPr>
        <w:pStyle w:val="NoSpacing"/>
        <w:ind w:left="720"/>
        <w:rPr>
          <w:bCs/>
        </w:rPr>
      </w:pPr>
      <w:r>
        <w:rPr>
          <w:bCs/>
        </w:rPr>
        <w:t>v. 21</w:t>
      </w:r>
      <w:r w:rsidR="004C4B09">
        <w:rPr>
          <w:bCs/>
        </w:rPr>
        <w:t>: “the righteousness of God has been manifested apart from the law”</w:t>
      </w:r>
    </w:p>
    <w:p w14:paraId="1D108D1E" w14:textId="1F027FC2" w:rsidR="00C90930" w:rsidRDefault="00C90930" w:rsidP="000C0D37">
      <w:pPr>
        <w:pStyle w:val="NoSpacing"/>
        <w:ind w:left="720"/>
        <w:rPr>
          <w:bCs/>
        </w:rPr>
      </w:pPr>
    </w:p>
    <w:p w14:paraId="3DEBF05F" w14:textId="3E847463" w:rsidR="00C90930" w:rsidRDefault="0066215A" w:rsidP="000C0D37">
      <w:pPr>
        <w:pStyle w:val="NoSpacing"/>
        <w:ind w:left="720"/>
        <w:rPr>
          <w:bCs/>
        </w:rPr>
      </w:pPr>
      <w:r>
        <w:rPr>
          <w:bCs/>
        </w:rPr>
        <w:t>Gentiles: follow Christ WITHOUT the Law.</w:t>
      </w:r>
    </w:p>
    <w:p w14:paraId="7A71C2B8" w14:textId="55C4C774" w:rsidR="0066215A" w:rsidRDefault="0066215A" w:rsidP="000C0D37">
      <w:pPr>
        <w:pStyle w:val="NoSpacing"/>
        <w:ind w:left="720"/>
        <w:rPr>
          <w:bCs/>
        </w:rPr>
      </w:pPr>
      <w:r>
        <w:rPr>
          <w:bCs/>
        </w:rPr>
        <w:t>Jews: follow Christ WITHIN the Law</w:t>
      </w:r>
    </w:p>
    <w:p w14:paraId="79249A4F" w14:textId="0C40BB7E" w:rsidR="0066215A" w:rsidRDefault="0066215A" w:rsidP="000C0D37">
      <w:pPr>
        <w:pStyle w:val="NoSpacing"/>
        <w:ind w:left="720"/>
        <w:rPr>
          <w:bCs/>
        </w:rPr>
      </w:pPr>
    </w:p>
    <w:p w14:paraId="2A658EBE" w14:textId="0D7A61D2" w:rsidR="0066215A" w:rsidRDefault="00F65D60" w:rsidP="000C0D37">
      <w:pPr>
        <w:pStyle w:val="NoSpacing"/>
        <w:ind w:left="720"/>
        <w:rPr>
          <w:bCs/>
        </w:rPr>
      </w:pPr>
      <w:r>
        <w:rPr>
          <w:bCs/>
        </w:rPr>
        <w:t>v.31: we don’t overthrow the law, we uphold it!</w:t>
      </w:r>
    </w:p>
    <w:p w14:paraId="2B077BF3" w14:textId="592AD7C4" w:rsidR="00367E67" w:rsidRDefault="00367E67" w:rsidP="000C0D37">
      <w:pPr>
        <w:pStyle w:val="NoSpacing"/>
        <w:ind w:left="720"/>
        <w:rPr>
          <w:bCs/>
        </w:rPr>
      </w:pPr>
    </w:p>
    <w:p w14:paraId="5BA466C6" w14:textId="66533361" w:rsidR="00367E67" w:rsidRDefault="00367E67" w:rsidP="000C0D37">
      <w:pPr>
        <w:pStyle w:val="NoSpacing"/>
        <w:ind w:left="720"/>
        <w:rPr>
          <w:bCs/>
        </w:rPr>
      </w:pPr>
      <w:r>
        <w:rPr>
          <w:bCs/>
        </w:rPr>
        <w:t xml:space="preserve">The New Covenant is </w:t>
      </w:r>
      <w:r w:rsidRPr="00D716B9">
        <w:rPr>
          <w:bCs/>
          <w:u w:val="single"/>
        </w:rPr>
        <w:t>apart</w:t>
      </w:r>
      <w:r>
        <w:rPr>
          <w:bCs/>
        </w:rPr>
        <w:t xml:space="preserve"> from God’s law but not </w:t>
      </w:r>
      <w:r w:rsidRPr="00D716B9">
        <w:rPr>
          <w:bCs/>
          <w:u w:val="single"/>
        </w:rPr>
        <w:t>apart</w:t>
      </w:r>
      <w:r>
        <w:rPr>
          <w:bCs/>
        </w:rPr>
        <w:t xml:space="preserve"> from God’s plan</w:t>
      </w:r>
      <w:r w:rsidR="00D716B9">
        <w:rPr>
          <w:bCs/>
        </w:rPr>
        <w:t>.</w:t>
      </w:r>
    </w:p>
    <w:p w14:paraId="1AF8DA18" w14:textId="77777777" w:rsidR="008D04DD" w:rsidRDefault="008D04DD" w:rsidP="00735C6E">
      <w:pPr>
        <w:pStyle w:val="NoSpacing"/>
      </w:pPr>
    </w:p>
    <w:p w14:paraId="0A16167E" w14:textId="1551F256" w:rsidR="000F11DE" w:rsidRPr="000250EB" w:rsidRDefault="00336902" w:rsidP="00735C6E">
      <w:pPr>
        <w:pStyle w:val="NoSpacing"/>
        <w:rPr>
          <w:b/>
          <w:sz w:val="28"/>
          <w:szCs w:val="20"/>
        </w:rPr>
      </w:pPr>
      <w:r>
        <w:rPr>
          <w:b/>
          <w:sz w:val="28"/>
          <w:szCs w:val="20"/>
        </w:rPr>
        <w:t xml:space="preserve">It’s a righteousness </w:t>
      </w:r>
      <w:r w:rsidR="000250EB">
        <w:rPr>
          <w:b/>
          <w:sz w:val="28"/>
          <w:szCs w:val="20"/>
          <w:u w:val="single"/>
        </w:rPr>
        <w:t>through faith in Christ</w:t>
      </w:r>
      <w:r w:rsidR="000250EB">
        <w:rPr>
          <w:b/>
          <w:sz w:val="28"/>
          <w:szCs w:val="20"/>
        </w:rPr>
        <w:t xml:space="preserve">. </w:t>
      </w:r>
    </w:p>
    <w:p w14:paraId="37C835F4" w14:textId="77777777" w:rsidR="007874E6" w:rsidRDefault="007874E6" w:rsidP="007874E6">
      <w:pPr>
        <w:pStyle w:val="NoSpacing"/>
        <w:ind w:left="360"/>
      </w:pPr>
    </w:p>
    <w:p w14:paraId="2DCACB19" w14:textId="77777777" w:rsidR="00747C16" w:rsidRDefault="00D716B9" w:rsidP="007874E6">
      <w:pPr>
        <w:pStyle w:val="NoSpacing"/>
        <w:ind w:left="720"/>
      </w:pPr>
      <w:r>
        <w:t xml:space="preserve">v. 22 “the righteousness </w:t>
      </w:r>
      <w:r w:rsidR="00747C16">
        <w:t>of God through faith in Jesus Christ</w:t>
      </w:r>
    </w:p>
    <w:p w14:paraId="06D7564F" w14:textId="77777777" w:rsidR="00747C16" w:rsidRDefault="00747C16" w:rsidP="007874E6">
      <w:pPr>
        <w:pStyle w:val="NoSpacing"/>
        <w:ind w:left="720"/>
      </w:pPr>
    </w:p>
    <w:p w14:paraId="4FFC2B61" w14:textId="2E8C8E4D" w:rsidR="001F74AC" w:rsidRDefault="004C0006" w:rsidP="007874E6">
      <w:pPr>
        <w:pStyle w:val="NoSpacing"/>
        <w:ind w:left="720"/>
      </w:pPr>
      <w:r>
        <w:rPr>
          <w:b/>
          <w:bCs/>
        </w:rPr>
        <w:t>THE PROBLEM</w:t>
      </w:r>
      <w:r w:rsidR="001F74AC">
        <w:t>:</w:t>
      </w:r>
      <w:r w:rsidR="001F74AC">
        <w:br/>
        <w:t>v. 23 “all have sinned and fall short of the glory of God”</w:t>
      </w:r>
    </w:p>
    <w:p w14:paraId="4F954E28" w14:textId="4F8A70EE" w:rsidR="000C6505" w:rsidRDefault="000C6505" w:rsidP="007874E6">
      <w:pPr>
        <w:pStyle w:val="NoSpacing"/>
        <w:ind w:left="720"/>
      </w:pPr>
      <w:r>
        <w:t>“exchanged the glory of the immortal God for images…” (Romans 1:23)</w:t>
      </w:r>
    </w:p>
    <w:p w14:paraId="0D1B48E9" w14:textId="6AC8BC14" w:rsidR="000C6505" w:rsidRDefault="000C6505" w:rsidP="007874E6">
      <w:pPr>
        <w:pStyle w:val="NoSpacing"/>
        <w:ind w:left="720"/>
      </w:pPr>
    </w:p>
    <w:p w14:paraId="31E43644" w14:textId="15CBCCDC" w:rsidR="000C6505" w:rsidRPr="004C0006" w:rsidRDefault="004C0006" w:rsidP="007874E6">
      <w:pPr>
        <w:pStyle w:val="NoSpacing"/>
        <w:ind w:left="720"/>
        <w:rPr>
          <w:b/>
          <w:bCs/>
        </w:rPr>
      </w:pPr>
      <w:r>
        <w:rPr>
          <w:b/>
          <w:bCs/>
        </w:rPr>
        <w:t xml:space="preserve">THE SOLUTION: </w:t>
      </w:r>
    </w:p>
    <w:p w14:paraId="101E2DA6" w14:textId="70C9F5FE" w:rsidR="000C6505" w:rsidRDefault="000C6505" w:rsidP="007874E6">
      <w:pPr>
        <w:pStyle w:val="NoSpacing"/>
        <w:ind w:left="720"/>
      </w:pPr>
    </w:p>
    <w:p w14:paraId="0EEF166D" w14:textId="53B6FF04" w:rsidR="000C6505" w:rsidRDefault="000C6505" w:rsidP="007874E6">
      <w:pPr>
        <w:pStyle w:val="NoSpacing"/>
        <w:ind w:left="720"/>
      </w:pPr>
      <w:r>
        <w:t>Justified: “</w:t>
      </w:r>
      <w:r w:rsidR="00FE6841">
        <w:t>in right standing with God; no legal basis for accusation”</w:t>
      </w:r>
    </w:p>
    <w:p w14:paraId="2E6216AB" w14:textId="66201F77" w:rsidR="00FE6841" w:rsidRDefault="00841429" w:rsidP="007874E6">
      <w:pPr>
        <w:pStyle w:val="NoSpacing"/>
        <w:ind w:left="720"/>
      </w:pPr>
      <w:r>
        <w:t xml:space="preserve">Justification is a GIFT. </w:t>
      </w:r>
    </w:p>
    <w:p w14:paraId="79640313" w14:textId="0CD6F0DB" w:rsidR="00841429" w:rsidRDefault="00841429" w:rsidP="007874E6">
      <w:pPr>
        <w:pStyle w:val="NoSpacing"/>
        <w:ind w:left="720"/>
      </w:pPr>
    </w:p>
    <w:p w14:paraId="2CE2CC43" w14:textId="695DB7CC" w:rsidR="00841429" w:rsidRDefault="00841429" w:rsidP="007874E6">
      <w:pPr>
        <w:pStyle w:val="NoSpacing"/>
        <w:ind w:left="720"/>
      </w:pPr>
      <w:r>
        <w:t>Redemption: “to set someone free at a cost”</w:t>
      </w:r>
    </w:p>
    <w:p w14:paraId="4B60FC87" w14:textId="6E1C099B" w:rsidR="00841429" w:rsidRDefault="00A13C2E" w:rsidP="007874E6">
      <w:pPr>
        <w:pStyle w:val="NoSpacing"/>
        <w:ind w:left="720"/>
      </w:pPr>
      <w:r>
        <w:t>See Exodus 12.</w:t>
      </w:r>
    </w:p>
    <w:p w14:paraId="44A9783E" w14:textId="3476C2F5" w:rsidR="00A13C2E" w:rsidRDefault="00A13C2E" w:rsidP="007874E6">
      <w:pPr>
        <w:pStyle w:val="NoSpacing"/>
        <w:ind w:left="720"/>
      </w:pPr>
    </w:p>
    <w:p w14:paraId="0249F1DA" w14:textId="77777777" w:rsidR="00D061CC" w:rsidRDefault="00A13C2E" w:rsidP="007874E6">
      <w:pPr>
        <w:pStyle w:val="NoSpacing"/>
        <w:ind w:left="720"/>
      </w:pPr>
      <w:r>
        <w:t>Propitiation: “</w:t>
      </w:r>
      <w:r w:rsidR="00D061CC">
        <w:t>to satisfy God’s just wrath”</w:t>
      </w:r>
    </w:p>
    <w:p w14:paraId="6A033BC9" w14:textId="77777777" w:rsidR="004C0006" w:rsidRDefault="00D061CC" w:rsidP="007874E6">
      <w:pPr>
        <w:pStyle w:val="NoSpacing"/>
        <w:ind w:left="720"/>
      </w:pPr>
      <w:r>
        <w:t>See Leviticus16, Exodus 25:17-22; Hebrews 9</w:t>
      </w:r>
    </w:p>
    <w:p w14:paraId="049AE885" w14:textId="77777777" w:rsidR="004C0006" w:rsidRDefault="004C0006" w:rsidP="007874E6">
      <w:pPr>
        <w:pStyle w:val="NoSpacing"/>
        <w:ind w:left="720"/>
      </w:pPr>
    </w:p>
    <w:p w14:paraId="4B220213" w14:textId="07015910" w:rsidR="00A13C2E" w:rsidRDefault="00B503DB" w:rsidP="007874E6">
      <w:pPr>
        <w:pStyle w:val="NoSpacing"/>
        <w:ind w:left="720"/>
      </w:pPr>
      <w:r>
        <w:t>v. 26 “</w:t>
      </w:r>
      <w:r w:rsidR="00B812B8">
        <w:t>It was to show his righteousness at the present time, so that he might be just and the justifier</w:t>
      </w:r>
      <w:r w:rsidR="00C46A80">
        <w:t>..”</w:t>
      </w:r>
      <w:r w:rsidR="00A13C2E">
        <w:t xml:space="preserve"> </w:t>
      </w:r>
    </w:p>
    <w:p w14:paraId="774506C7" w14:textId="77777777" w:rsidR="008D04DD" w:rsidRDefault="008D04DD" w:rsidP="004D2BA8">
      <w:pPr>
        <w:pStyle w:val="NoSpacing"/>
      </w:pPr>
    </w:p>
    <w:p w14:paraId="333248DB" w14:textId="360750CB" w:rsidR="003B2FE1" w:rsidRPr="00C90930" w:rsidRDefault="000250EB" w:rsidP="003B2FE1">
      <w:pPr>
        <w:pStyle w:val="NoSpacing"/>
        <w:rPr>
          <w:b/>
          <w:sz w:val="28"/>
          <w:szCs w:val="20"/>
        </w:rPr>
      </w:pPr>
      <w:r>
        <w:rPr>
          <w:b/>
          <w:sz w:val="28"/>
          <w:szCs w:val="20"/>
        </w:rPr>
        <w:t xml:space="preserve">It’s a righteousness </w:t>
      </w:r>
      <w:r w:rsidR="00C90930">
        <w:rPr>
          <w:b/>
          <w:sz w:val="28"/>
          <w:szCs w:val="20"/>
          <w:u w:val="single"/>
        </w:rPr>
        <w:t>that removes boasting</w:t>
      </w:r>
      <w:r w:rsidR="00C90930">
        <w:rPr>
          <w:b/>
          <w:sz w:val="28"/>
          <w:szCs w:val="20"/>
        </w:rPr>
        <w:t>.</w:t>
      </w:r>
    </w:p>
    <w:p w14:paraId="694EBBBF" w14:textId="47B363CE" w:rsidR="008D04DD" w:rsidRDefault="008D04DD" w:rsidP="004D2BA8">
      <w:pPr>
        <w:pStyle w:val="NoSpacing"/>
      </w:pPr>
    </w:p>
    <w:p w14:paraId="4808A08A" w14:textId="23A5A082" w:rsidR="00391C5B" w:rsidRDefault="00391C5B" w:rsidP="00391C5B">
      <w:pPr>
        <w:pStyle w:val="NoSpacing"/>
        <w:ind w:left="720"/>
      </w:pPr>
      <w:r>
        <w:t xml:space="preserve">v. </w:t>
      </w:r>
      <w:r w:rsidR="00C46A80">
        <w:t>27</w:t>
      </w:r>
      <w:r w:rsidR="00C2760A">
        <w:t xml:space="preserve"> -</w:t>
      </w:r>
      <w:r w:rsidR="007F28E9">
        <w:t xml:space="preserve"> </w:t>
      </w:r>
      <w:r w:rsidR="00C2760A">
        <w:t>t</w:t>
      </w:r>
      <w:r w:rsidR="007F28E9">
        <w:t>he law of works and the law of faith</w:t>
      </w:r>
      <w:r>
        <w:t xml:space="preserve"> </w:t>
      </w:r>
    </w:p>
    <w:p w14:paraId="6EE713A2" w14:textId="0DB6B975" w:rsidR="00972271" w:rsidRPr="00200C38" w:rsidRDefault="00200C38" w:rsidP="00391C5B">
      <w:pPr>
        <w:pStyle w:val="NoSpacing"/>
        <w:ind w:left="720"/>
      </w:pPr>
      <w:r>
        <w:t xml:space="preserve">v. 28: “justified by faith </w:t>
      </w:r>
      <w:r>
        <w:rPr>
          <w:u w:val="single"/>
        </w:rPr>
        <w:t>apart</w:t>
      </w:r>
      <w:r>
        <w:t xml:space="preserve"> from works of the law” </w:t>
      </w:r>
    </w:p>
    <w:p w14:paraId="2297AEE5" w14:textId="77777777" w:rsidR="00200C38" w:rsidRDefault="00200C38" w:rsidP="00391C5B">
      <w:pPr>
        <w:pStyle w:val="NoSpacing"/>
        <w:ind w:left="720"/>
      </w:pPr>
    </w:p>
    <w:p w14:paraId="55FB0A7A" w14:textId="35F567B1" w:rsidR="00972271" w:rsidRDefault="00C2760A" w:rsidP="00391C5B">
      <w:pPr>
        <w:pStyle w:val="NoSpacing"/>
        <w:ind w:left="720"/>
      </w:pPr>
      <w:r>
        <w:t>1 Corinthians 4:7</w:t>
      </w:r>
    </w:p>
    <w:p w14:paraId="2915D94F" w14:textId="463E6552" w:rsidR="00972271" w:rsidRDefault="00972271" w:rsidP="00391C5B">
      <w:pPr>
        <w:pStyle w:val="NoSpacing"/>
        <w:ind w:left="720"/>
      </w:pPr>
    </w:p>
    <w:p w14:paraId="0C1FBCD4" w14:textId="24ACB293" w:rsidR="005D08F1" w:rsidRPr="00717ECA" w:rsidRDefault="005D08F1" w:rsidP="005D08F1">
      <w:pPr>
        <w:pStyle w:val="NoSpacing"/>
        <w:rPr>
          <w:b/>
          <w:sz w:val="28"/>
          <w:szCs w:val="20"/>
        </w:rPr>
      </w:pPr>
      <w:r>
        <w:rPr>
          <w:b/>
          <w:sz w:val="28"/>
          <w:szCs w:val="20"/>
        </w:rPr>
        <w:t>And so…</w:t>
      </w:r>
    </w:p>
    <w:p w14:paraId="389BBC40" w14:textId="77777777" w:rsidR="005D08F1" w:rsidRDefault="005D08F1" w:rsidP="005D08F1">
      <w:pPr>
        <w:pStyle w:val="NoSpacing"/>
      </w:pPr>
    </w:p>
    <w:p w14:paraId="421A1AE0" w14:textId="6888FCF0" w:rsidR="006514D4" w:rsidRDefault="006514D4" w:rsidP="005D08F1">
      <w:pPr>
        <w:pStyle w:val="NoSpacing"/>
      </w:pPr>
    </w:p>
    <w:p w14:paraId="78AA8BAA" w14:textId="25807D47" w:rsidR="00854513" w:rsidRPr="008D04DD" w:rsidRDefault="00854513" w:rsidP="008D04DD">
      <w:pPr>
        <w:pStyle w:val="NoSpacing"/>
        <w:ind w:left="720"/>
      </w:pPr>
      <w:r>
        <w:rPr>
          <w:b/>
          <w:bCs/>
          <w:sz w:val="36"/>
          <w:szCs w:val="40"/>
        </w:rPr>
        <w:br w:type="page"/>
      </w:r>
    </w:p>
    <w:p w14:paraId="161B4789" w14:textId="0782CB47" w:rsidR="00D83152" w:rsidRPr="00717ECA" w:rsidRDefault="00D83152" w:rsidP="00717ECA">
      <w:pPr>
        <w:pBdr>
          <w:bottom w:val="single" w:sz="4" w:space="1" w:color="auto"/>
        </w:pBdr>
        <w:jc w:val="center"/>
      </w:pPr>
      <w:r w:rsidRPr="009754EC">
        <w:rPr>
          <w:b/>
          <w:bCs/>
          <w:sz w:val="36"/>
          <w:szCs w:val="40"/>
        </w:rPr>
        <w:lastRenderedPageBreak/>
        <w:t>GOING DEEPER</w:t>
      </w:r>
    </w:p>
    <w:p w14:paraId="78B15CBF" w14:textId="3F1AC26C" w:rsidR="00D83152" w:rsidRDefault="00D83152" w:rsidP="004D2BA8">
      <w:pPr>
        <w:pStyle w:val="NoSpacing"/>
        <w:rPr>
          <w:b/>
          <w:bCs/>
        </w:rPr>
      </w:pPr>
    </w:p>
    <w:p w14:paraId="0AA2E0E2" w14:textId="0EA98138" w:rsidR="00C040BB" w:rsidRDefault="00C040BB" w:rsidP="004D2BA8">
      <w:pPr>
        <w:pStyle w:val="NoSpacing"/>
      </w:pPr>
      <w:r>
        <w:t xml:space="preserve">We want to encourage you to invest more time into the book of Romans. Like we said, we won’t be looking at EVERYTHING in Romans but we will be looking at ENOUGH. Here are some ways for you to go deeper into Romans: </w:t>
      </w:r>
    </w:p>
    <w:p w14:paraId="28F4C800" w14:textId="1056500F" w:rsidR="00C040BB" w:rsidRDefault="00C040BB" w:rsidP="004D2BA8">
      <w:pPr>
        <w:pStyle w:val="NoSpacing"/>
      </w:pPr>
    </w:p>
    <w:p w14:paraId="2BC93BB1" w14:textId="1DED909D" w:rsidR="008D0E09" w:rsidRDefault="008D0E09" w:rsidP="004D2BA8">
      <w:pPr>
        <w:pStyle w:val="NoSpacing"/>
      </w:pPr>
      <w:r>
        <w:rPr>
          <w:b/>
          <w:bCs/>
        </w:rPr>
        <w:t>Pray about what you learned today.</w:t>
      </w:r>
    </w:p>
    <w:p w14:paraId="3DD190F5" w14:textId="695C9C95" w:rsidR="008D0E09" w:rsidRDefault="008D0E09" w:rsidP="004D2BA8">
      <w:pPr>
        <w:pStyle w:val="NoSpacing"/>
      </w:pPr>
      <w:r>
        <w:t xml:space="preserve">If God spoke to you today, find </w:t>
      </w:r>
      <w:r w:rsidR="000A5B83">
        <w:t>a quite space and take the time to respond to God in prayer.</w:t>
      </w:r>
    </w:p>
    <w:p w14:paraId="20EFF3E5" w14:textId="306C6405" w:rsidR="000A5B83" w:rsidRDefault="000A5B83" w:rsidP="004D2BA8">
      <w:pPr>
        <w:pStyle w:val="NoSpacing"/>
      </w:pPr>
    </w:p>
    <w:p w14:paraId="06BE37FC" w14:textId="3676045B" w:rsidR="005D6EA0" w:rsidRDefault="005D6EA0" w:rsidP="004D2BA8">
      <w:pPr>
        <w:pStyle w:val="NoSpacing"/>
      </w:pPr>
      <w:r>
        <w:rPr>
          <w:b/>
          <w:bCs/>
        </w:rPr>
        <w:t>Huddle up with some friends.</w:t>
      </w:r>
    </w:p>
    <w:p w14:paraId="6891F1F2" w14:textId="296E3D66" w:rsidR="005D6EA0" w:rsidRDefault="005D6EA0" w:rsidP="004D2BA8">
      <w:pPr>
        <w:pStyle w:val="NoSpacing"/>
      </w:pPr>
      <w:r>
        <w:t xml:space="preserve">Join with one of our Home Groups that is going through Romans. Email </w:t>
      </w:r>
      <w:hyperlink r:id="rId6" w:history="1">
        <w:r w:rsidRPr="003A3AAE">
          <w:rPr>
            <w:rStyle w:val="Hyperlink"/>
          </w:rPr>
          <w:t>micah@thecrosspointchurch.ca</w:t>
        </w:r>
      </w:hyperlink>
      <w:r>
        <w:t xml:space="preserve"> to learn how to join </w:t>
      </w:r>
      <w:r w:rsidR="009754EC">
        <w:t xml:space="preserve">a group. </w:t>
      </w:r>
    </w:p>
    <w:p w14:paraId="05364155" w14:textId="77777777" w:rsidR="009754EC" w:rsidRPr="005D6EA0" w:rsidRDefault="009754EC" w:rsidP="004D2BA8">
      <w:pPr>
        <w:pStyle w:val="NoSpacing"/>
      </w:pPr>
    </w:p>
    <w:p w14:paraId="4945E6C3" w14:textId="7F1293D4" w:rsidR="000A5B83" w:rsidRDefault="000A5B83" w:rsidP="004D2BA8">
      <w:pPr>
        <w:pStyle w:val="NoSpacing"/>
      </w:pPr>
      <w:r>
        <w:rPr>
          <w:b/>
          <w:bCs/>
        </w:rPr>
        <w:t>Do a deeper Bible Study.</w:t>
      </w:r>
    </w:p>
    <w:p w14:paraId="4FF739E4" w14:textId="3D7013DB" w:rsidR="000A5B83" w:rsidRDefault="000A5B83" w:rsidP="004D2BA8">
      <w:pPr>
        <w:pStyle w:val="NoSpacing"/>
      </w:pPr>
      <w:r>
        <w:t>You can access our Home Group study for the week</w:t>
      </w:r>
      <w:r w:rsidR="00BC19F7">
        <w:t xml:space="preserve"> at thecrosspointchurch.ca/notes. Do the “</w:t>
      </w:r>
      <w:r w:rsidR="005D6EA0">
        <w:t>Deeper in the Word</w:t>
      </w:r>
      <w:r w:rsidR="00BC19F7">
        <w:t>” session for yours</w:t>
      </w:r>
      <w:r w:rsidR="005D6EA0">
        <w:t xml:space="preserve">elf. </w:t>
      </w:r>
    </w:p>
    <w:p w14:paraId="06DD9E67" w14:textId="77777777" w:rsidR="005D6EA0" w:rsidRPr="000A5B83" w:rsidRDefault="005D6EA0" w:rsidP="004D2BA8">
      <w:pPr>
        <w:pStyle w:val="NoSpacing"/>
      </w:pPr>
    </w:p>
    <w:p w14:paraId="4DDCA90C" w14:textId="1E07C97B" w:rsidR="00C973E0" w:rsidRPr="00C973E0" w:rsidRDefault="00C973E0" w:rsidP="004D2BA8">
      <w:pPr>
        <w:pStyle w:val="NoSpacing"/>
        <w:rPr>
          <w:b/>
          <w:bCs/>
        </w:rPr>
      </w:pPr>
      <w:r w:rsidRPr="00C973E0">
        <w:rPr>
          <w:b/>
          <w:bCs/>
        </w:rPr>
        <w:t xml:space="preserve">Read through the entire book of Romans. </w:t>
      </w:r>
    </w:p>
    <w:p w14:paraId="08285399" w14:textId="1A733FE0" w:rsidR="00C973E0" w:rsidRPr="00C040BB" w:rsidRDefault="00C973E0" w:rsidP="004D2BA8">
      <w:pPr>
        <w:pStyle w:val="NoSpacing"/>
      </w:pPr>
      <w:r>
        <w:t>In fact, we encourage you to do it a few times, in different translations.</w:t>
      </w:r>
      <w:r w:rsidR="008E43D0">
        <w:t xml:space="preserve"> </w:t>
      </w:r>
      <w:r w:rsidR="0060414C">
        <w:t>Not sure what translations to use? Try</w:t>
      </w:r>
      <w:r w:rsidR="008E43D0">
        <w:t xml:space="preserve"> the NIV, ESV, </w:t>
      </w:r>
      <w:r w:rsidR="0060414C">
        <w:t>NLT, NASB, and The Message.</w:t>
      </w:r>
      <w:r>
        <w:t xml:space="preserve"> If you need more translations of the Bible you can access them </w:t>
      </w:r>
      <w:hyperlink r:id="rId7" w:history="1">
        <w:r w:rsidRPr="008E43D0">
          <w:rPr>
            <w:rStyle w:val="Hyperlink"/>
          </w:rPr>
          <w:t>here</w:t>
        </w:r>
      </w:hyperlink>
      <w:r>
        <w:t xml:space="preserve">. </w:t>
      </w:r>
    </w:p>
    <w:p w14:paraId="5017DADC" w14:textId="77777777" w:rsidR="00C040BB" w:rsidRDefault="00C040BB" w:rsidP="004D2BA8">
      <w:pPr>
        <w:pStyle w:val="NoSpacing"/>
        <w:rPr>
          <w:b/>
          <w:bCs/>
        </w:rPr>
      </w:pPr>
    </w:p>
    <w:p w14:paraId="52EB4B8C" w14:textId="77777777" w:rsidR="004D310B" w:rsidRDefault="00C040BB" w:rsidP="00C040BB">
      <w:pPr>
        <w:pStyle w:val="NoSpacing"/>
        <w:rPr>
          <w:b/>
          <w:bCs/>
        </w:rPr>
      </w:pPr>
      <w:r w:rsidRPr="00C040BB">
        <w:rPr>
          <w:b/>
          <w:bCs/>
        </w:rPr>
        <w:t xml:space="preserve">Watch the Bible Project's "Romans" video on YouTube. </w:t>
      </w:r>
    </w:p>
    <w:p w14:paraId="63E3A29B" w14:textId="79AAA9D5" w:rsidR="00C040BB" w:rsidRPr="004D310B" w:rsidRDefault="00C040BB" w:rsidP="00C040BB">
      <w:pPr>
        <w:pStyle w:val="NoSpacing"/>
      </w:pPr>
      <w:r w:rsidRPr="004D310B">
        <w:t xml:space="preserve">Check out the first of two videos </w:t>
      </w:r>
      <w:hyperlink r:id="rId8" w:history="1">
        <w:r w:rsidRPr="00776C3C">
          <w:rPr>
            <w:rStyle w:val="Hyperlink"/>
          </w:rPr>
          <w:t>here</w:t>
        </w:r>
      </w:hyperlink>
      <w:r w:rsidRPr="004D310B">
        <w:t>.</w:t>
      </w:r>
    </w:p>
    <w:p w14:paraId="2EDB5E10" w14:textId="77777777" w:rsidR="00C040BB" w:rsidRPr="00C040BB" w:rsidRDefault="00C040BB" w:rsidP="00C040BB">
      <w:pPr>
        <w:pStyle w:val="NoSpacing"/>
        <w:rPr>
          <w:b/>
          <w:bCs/>
        </w:rPr>
      </w:pPr>
    </w:p>
    <w:p w14:paraId="4CE96AE8" w14:textId="77777777" w:rsidR="00776C3C" w:rsidRDefault="00C040BB" w:rsidP="00C040BB">
      <w:pPr>
        <w:pStyle w:val="NoSpacing"/>
        <w:rPr>
          <w:b/>
          <w:bCs/>
        </w:rPr>
      </w:pPr>
      <w:r w:rsidRPr="00C040BB">
        <w:rPr>
          <w:b/>
          <w:bCs/>
        </w:rPr>
        <w:t xml:space="preserve">Read "Paul for Everyone: Romans, Part One" by N.T. Wright as you go through the series. </w:t>
      </w:r>
    </w:p>
    <w:p w14:paraId="30B44788" w14:textId="50B3BE5D" w:rsidR="00C040BB" w:rsidRPr="00C040BB" w:rsidRDefault="00776C3C" w:rsidP="00C040BB">
      <w:pPr>
        <w:pStyle w:val="NoSpacing"/>
        <w:rPr>
          <w:b/>
          <w:bCs/>
        </w:rPr>
      </w:pPr>
      <w:r>
        <w:t xml:space="preserve">You can order a copy </w:t>
      </w:r>
      <w:hyperlink r:id="rId9" w:history="1">
        <w:r w:rsidRPr="00C95A4B">
          <w:rPr>
            <w:rStyle w:val="Hyperlink"/>
          </w:rPr>
          <w:t>here</w:t>
        </w:r>
      </w:hyperlink>
      <w:r>
        <w:t xml:space="preserve">. </w:t>
      </w:r>
      <w:r w:rsidR="00C040BB" w:rsidRPr="00C040BB">
        <w:rPr>
          <w:b/>
          <w:bCs/>
        </w:rPr>
        <w:t xml:space="preserve"> </w:t>
      </w:r>
    </w:p>
    <w:p w14:paraId="328B5FF3" w14:textId="77777777" w:rsidR="00C040BB" w:rsidRPr="00C040BB" w:rsidRDefault="00C040BB" w:rsidP="00C040BB">
      <w:pPr>
        <w:pStyle w:val="NoSpacing"/>
        <w:rPr>
          <w:b/>
          <w:bCs/>
        </w:rPr>
      </w:pPr>
    </w:p>
    <w:p w14:paraId="43C234C4" w14:textId="77777777" w:rsidR="00C95A4B" w:rsidRDefault="00C040BB" w:rsidP="00C040BB">
      <w:pPr>
        <w:pStyle w:val="NoSpacing"/>
        <w:rPr>
          <w:b/>
          <w:bCs/>
        </w:rPr>
      </w:pPr>
      <w:r w:rsidRPr="00C040BB">
        <w:rPr>
          <w:b/>
          <w:bCs/>
        </w:rPr>
        <w:t xml:space="preserve">Take the free Biblical Training online course with biblical scholar Douglas Moo. </w:t>
      </w:r>
    </w:p>
    <w:p w14:paraId="27ECBE5A" w14:textId="7B718B0B" w:rsidR="00C040BB" w:rsidRPr="00473A57" w:rsidRDefault="00C040BB" w:rsidP="00C040BB">
      <w:pPr>
        <w:pStyle w:val="NoSpacing"/>
      </w:pPr>
      <w:r w:rsidRPr="00473A57">
        <w:t xml:space="preserve">Sign up </w:t>
      </w:r>
      <w:r w:rsidR="00C95A4B" w:rsidRPr="00473A57">
        <w:t>for th</w:t>
      </w:r>
      <w:r w:rsidR="00473A57" w:rsidRPr="00473A57">
        <w:t xml:space="preserve">e course </w:t>
      </w:r>
      <w:hyperlink r:id="rId10" w:history="1">
        <w:r w:rsidRPr="00D76059">
          <w:rPr>
            <w:rStyle w:val="Hyperlink"/>
          </w:rPr>
          <w:t>here</w:t>
        </w:r>
      </w:hyperlink>
      <w:r w:rsidRPr="00473A57">
        <w:t xml:space="preserve">. </w:t>
      </w:r>
    </w:p>
    <w:p w14:paraId="3CF1A439" w14:textId="77777777" w:rsidR="00C040BB" w:rsidRPr="00C040BB" w:rsidRDefault="00C040BB" w:rsidP="00C040BB">
      <w:pPr>
        <w:pStyle w:val="NoSpacing"/>
        <w:rPr>
          <w:b/>
          <w:bCs/>
        </w:rPr>
      </w:pPr>
    </w:p>
    <w:p w14:paraId="120C190D" w14:textId="77777777" w:rsidR="00D76059" w:rsidRDefault="00C040BB" w:rsidP="00C040BB">
      <w:pPr>
        <w:pStyle w:val="NoSpacing"/>
        <w:rPr>
          <w:b/>
          <w:bCs/>
        </w:rPr>
      </w:pPr>
      <w:r w:rsidRPr="00C040BB">
        <w:rPr>
          <w:b/>
          <w:bCs/>
        </w:rPr>
        <w:t xml:space="preserve">Read and pray through Romans in 31 days. </w:t>
      </w:r>
    </w:p>
    <w:p w14:paraId="1D35E777" w14:textId="17F44060" w:rsidR="00C040BB" w:rsidRPr="00D76059" w:rsidRDefault="00C973E0" w:rsidP="00C040BB">
      <w:pPr>
        <w:pStyle w:val="NoSpacing"/>
      </w:pPr>
      <w:r w:rsidRPr="00D76059">
        <w:t>The</w:t>
      </w:r>
      <w:r>
        <w:t>se</w:t>
      </w:r>
      <w:r w:rsidRPr="00D76059">
        <w:t xml:space="preserve"> don't need to be consecutive days!</w:t>
      </w:r>
      <w:r>
        <w:t xml:space="preserve"> </w:t>
      </w:r>
      <w:r w:rsidR="00D76059" w:rsidRPr="00D76059">
        <w:t>You can find a</w:t>
      </w:r>
      <w:r w:rsidR="00C040BB" w:rsidRPr="00D76059">
        <w:t xml:space="preserve"> helpful guide </w:t>
      </w:r>
      <w:hyperlink r:id="rId11" w:history="1">
        <w:r w:rsidR="00C040BB" w:rsidRPr="00C973E0">
          <w:rPr>
            <w:rStyle w:val="Hyperlink"/>
          </w:rPr>
          <w:t>here</w:t>
        </w:r>
      </w:hyperlink>
      <w:r w:rsidR="00C040BB" w:rsidRPr="00D76059">
        <w:t xml:space="preserve">. </w:t>
      </w:r>
    </w:p>
    <w:p w14:paraId="37FD8205" w14:textId="77777777" w:rsidR="00C040BB" w:rsidRPr="00C040BB" w:rsidRDefault="00C040BB" w:rsidP="00C040BB">
      <w:pPr>
        <w:pStyle w:val="NoSpacing"/>
        <w:rPr>
          <w:b/>
          <w:bCs/>
        </w:rPr>
      </w:pPr>
    </w:p>
    <w:p w14:paraId="1371BFBA" w14:textId="77777777" w:rsidR="00C040BB" w:rsidRPr="00C040BB" w:rsidRDefault="00C040BB" w:rsidP="00C040BB">
      <w:pPr>
        <w:pStyle w:val="NoSpacing"/>
        <w:rPr>
          <w:b/>
          <w:bCs/>
        </w:rPr>
      </w:pPr>
    </w:p>
    <w:p w14:paraId="7BC2175D" w14:textId="72BD2D3D" w:rsidR="00D83152" w:rsidRPr="00D83152" w:rsidRDefault="00D83152" w:rsidP="00C040BB">
      <w:pPr>
        <w:pStyle w:val="NoSpacing"/>
        <w:rPr>
          <w:b/>
          <w:bCs/>
        </w:rPr>
      </w:pPr>
    </w:p>
    <w:sectPr w:rsidR="00D83152" w:rsidRPr="00D83152" w:rsidSect="008B4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1C6"/>
    <w:multiLevelType w:val="hybridMultilevel"/>
    <w:tmpl w:val="167CD41C"/>
    <w:lvl w:ilvl="0" w:tplc="CF928A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7815D6"/>
    <w:multiLevelType w:val="hybridMultilevel"/>
    <w:tmpl w:val="4802CB3E"/>
    <w:lvl w:ilvl="0" w:tplc="E9BC68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59EE"/>
    <w:multiLevelType w:val="hybridMultilevel"/>
    <w:tmpl w:val="0BECC21C"/>
    <w:lvl w:ilvl="0" w:tplc="36941C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80699"/>
    <w:multiLevelType w:val="hybridMultilevel"/>
    <w:tmpl w:val="BC06D6E2"/>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C72D5"/>
    <w:multiLevelType w:val="hybridMultilevel"/>
    <w:tmpl w:val="0F9AE274"/>
    <w:lvl w:ilvl="0" w:tplc="798ED6A6">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310FA3"/>
    <w:multiLevelType w:val="hybridMultilevel"/>
    <w:tmpl w:val="37B44F40"/>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25294"/>
    <w:multiLevelType w:val="hybridMultilevel"/>
    <w:tmpl w:val="222E9B6A"/>
    <w:lvl w:ilvl="0" w:tplc="89E209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F3126"/>
    <w:multiLevelType w:val="hybridMultilevel"/>
    <w:tmpl w:val="1070F6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rI0NzM2MDA1N7FU0lEKTi0uzszPAymwrAUAp6ViWiwAAAA="/>
  </w:docVars>
  <w:rsids>
    <w:rsidRoot w:val="00735C6E"/>
    <w:rsid w:val="00001134"/>
    <w:rsid w:val="000066B5"/>
    <w:rsid w:val="00020F06"/>
    <w:rsid w:val="000243C2"/>
    <w:rsid w:val="000243D7"/>
    <w:rsid w:val="000250EB"/>
    <w:rsid w:val="00027F39"/>
    <w:rsid w:val="00034419"/>
    <w:rsid w:val="000366AA"/>
    <w:rsid w:val="00041C36"/>
    <w:rsid w:val="00052841"/>
    <w:rsid w:val="00063ED8"/>
    <w:rsid w:val="00077D8F"/>
    <w:rsid w:val="000844A0"/>
    <w:rsid w:val="00085530"/>
    <w:rsid w:val="00086314"/>
    <w:rsid w:val="000907B5"/>
    <w:rsid w:val="000A06E5"/>
    <w:rsid w:val="000A2DAE"/>
    <w:rsid w:val="000A5B83"/>
    <w:rsid w:val="000A7B20"/>
    <w:rsid w:val="000B57E0"/>
    <w:rsid w:val="000B7497"/>
    <w:rsid w:val="000C0D37"/>
    <w:rsid w:val="000C1952"/>
    <w:rsid w:val="000C6505"/>
    <w:rsid w:val="000D0A13"/>
    <w:rsid w:val="000D3179"/>
    <w:rsid w:val="000E5BAE"/>
    <w:rsid w:val="000F11DE"/>
    <w:rsid w:val="000F65DC"/>
    <w:rsid w:val="00110B0D"/>
    <w:rsid w:val="0011272D"/>
    <w:rsid w:val="0011714F"/>
    <w:rsid w:val="00123E29"/>
    <w:rsid w:val="001441BC"/>
    <w:rsid w:val="00144A27"/>
    <w:rsid w:val="00153609"/>
    <w:rsid w:val="00154994"/>
    <w:rsid w:val="00181318"/>
    <w:rsid w:val="0018794E"/>
    <w:rsid w:val="001A3E80"/>
    <w:rsid w:val="001B01E2"/>
    <w:rsid w:val="001B2F7B"/>
    <w:rsid w:val="001B429C"/>
    <w:rsid w:val="001D39A2"/>
    <w:rsid w:val="001E0861"/>
    <w:rsid w:val="001F07F0"/>
    <w:rsid w:val="001F6ADF"/>
    <w:rsid w:val="001F74AC"/>
    <w:rsid w:val="00200C38"/>
    <w:rsid w:val="00203BBC"/>
    <w:rsid w:val="00216032"/>
    <w:rsid w:val="00217B70"/>
    <w:rsid w:val="002261DF"/>
    <w:rsid w:val="00227A7C"/>
    <w:rsid w:val="002412C8"/>
    <w:rsid w:val="002542D1"/>
    <w:rsid w:val="002558DE"/>
    <w:rsid w:val="00261C11"/>
    <w:rsid w:val="00261F71"/>
    <w:rsid w:val="0028568B"/>
    <w:rsid w:val="00287AA5"/>
    <w:rsid w:val="00290CCF"/>
    <w:rsid w:val="002A7860"/>
    <w:rsid w:val="002C3165"/>
    <w:rsid w:val="002C6E4F"/>
    <w:rsid w:val="002D0305"/>
    <w:rsid w:val="002D2227"/>
    <w:rsid w:val="002D22D0"/>
    <w:rsid w:val="002E467E"/>
    <w:rsid w:val="002F0156"/>
    <w:rsid w:val="00323674"/>
    <w:rsid w:val="00325C1C"/>
    <w:rsid w:val="003337AE"/>
    <w:rsid w:val="00334070"/>
    <w:rsid w:val="00336902"/>
    <w:rsid w:val="00347FDA"/>
    <w:rsid w:val="003519CA"/>
    <w:rsid w:val="00353F9B"/>
    <w:rsid w:val="00367E67"/>
    <w:rsid w:val="00377CA8"/>
    <w:rsid w:val="003800EA"/>
    <w:rsid w:val="00383D8B"/>
    <w:rsid w:val="00391C5B"/>
    <w:rsid w:val="00395473"/>
    <w:rsid w:val="003A7A7A"/>
    <w:rsid w:val="003B153A"/>
    <w:rsid w:val="003B2FE1"/>
    <w:rsid w:val="003C414D"/>
    <w:rsid w:val="003C5608"/>
    <w:rsid w:val="003E26B8"/>
    <w:rsid w:val="003E2C25"/>
    <w:rsid w:val="003F0695"/>
    <w:rsid w:val="003F1CA9"/>
    <w:rsid w:val="0040261A"/>
    <w:rsid w:val="00402BF1"/>
    <w:rsid w:val="00402E55"/>
    <w:rsid w:val="0041559D"/>
    <w:rsid w:val="00422F86"/>
    <w:rsid w:val="00426CE5"/>
    <w:rsid w:val="00432428"/>
    <w:rsid w:val="00436CE5"/>
    <w:rsid w:val="0043749E"/>
    <w:rsid w:val="0044365D"/>
    <w:rsid w:val="00443700"/>
    <w:rsid w:val="00455D55"/>
    <w:rsid w:val="00460B50"/>
    <w:rsid w:val="00473A57"/>
    <w:rsid w:val="00494CA2"/>
    <w:rsid w:val="004A1AC0"/>
    <w:rsid w:val="004A27B1"/>
    <w:rsid w:val="004A5798"/>
    <w:rsid w:val="004B1E19"/>
    <w:rsid w:val="004B615F"/>
    <w:rsid w:val="004C0006"/>
    <w:rsid w:val="004C4B09"/>
    <w:rsid w:val="004D1676"/>
    <w:rsid w:val="004D2BA8"/>
    <w:rsid w:val="004D310B"/>
    <w:rsid w:val="004D55D7"/>
    <w:rsid w:val="004E0613"/>
    <w:rsid w:val="004F2479"/>
    <w:rsid w:val="004F3ED4"/>
    <w:rsid w:val="00502DCB"/>
    <w:rsid w:val="00510E6F"/>
    <w:rsid w:val="00512726"/>
    <w:rsid w:val="005239A0"/>
    <w:rsid w:val="00532AF3"/>
    <w:rsid w:val="00541211"/>
    <w:rsid w:val="00541AD4"/>
    <w:rsid w:val="005469B9"/>
    <w:rsid w:val="005562A2"/>
    <w:rsid w:val="00572518"/>
    <w:rsid w:val="00577457"/>
    <w:rsid w:val="00581A49"/>
    <w:rsid w:val="00587726"/>
    <w:rsid w:val="00597194"/>
    <w:rsid w:val="005A67BF"/>
    <w:rsid w:val="005A68DA"/>
    <w:rsid w:val="005A7CF8"/>
    <w:rsid w:val="005B20E4"/>
    <w:rsid w:val="005C3849"/>
    <w:rsid w:val="005D08F1"/>
    <w:rsid w:val="005D6EA0"/>
    <w:rsid w:val="005E5ABF"/>
    <w:rsid w:val="005F3881"/>
    <w:rsid w:val="0060414C"/>
    <w:rsid w:val="006072B3"/>
    <w:rsid w:val="0061386F"/>
    <w:rsid w:val="006201FF"/>
    <w:rsid w:val="006374D1"/>
    <w:rsid w:val="006451E5"/>
    <w:rsid w:val="006514D4"/>
    <w:rsid w:val="006606DA"/>
    <w:rsid w:val="00661610"/>
    <w:rsid w:val="0066215A"/>
    <w:rsid w:val="006654F2"/>
    <w:rsid w:val="0067629F"/>
    <w:rsid w:val="00691F31"/>
    <w:rsid w:val="00696CBE"/>
    <w:rsid w:val="006A0409"/>
    <w:rsid w:val="006A399B"/>
    <w:rsid w:val="006B01BC"/>
    <w:rsid w:val="006C2E8F"/>
    <w:rsid w:val="006C3F47"/>
    <w:rsid w:val="006C6A85"/>
    <w:rsid w:val="006C7E4A"/>
    <w:rsid w:val="006D7A6D"/>
    <w:rsid w:val="006D7EDA"/>
    <w:rsid w:val="006E2668"/>
    <w:rsid w:val="006E78AB"/>
    <w:rsid w:val="007070AD"/>
    <w:rsid w:val="00713D27"/>
    <w:rsid w:val="00717ECA"/>
    <w:rsid w:val="007209C3"/>
    <w:rsid w:val="00735C6E"/>
    <w:rsid w:val="00747C16"/>
    <w:rsid w:val="00767135"/>
    <w:rsid w:val="00770F4D"/>
    <w:rsid w:val="00774CAD"/>
    <w:rsid w:val="00776C3C"/>
    <w:rsid w:val="00782AE2"/>
    <w:rsid w:val="007874E6"/>
    <w:rsid w:val="007934BD"/>
    <w:rsid w:val="0079378D"/>
    <w:rsid w:val="00797816"/>
    <w:rsid w:val="007B65E5"/>
    <w:rsid w:val="007E0D34"/>
    <w:rsid w:val="007F28E9"/>
    <w:rsid w:val="007F5C2D"/>
    <w:rsid w:val="00807409"/>
    <w:rsid w:val="00833314"/>
    <w:rsid w:val="00841429"/>
    <w:rsid w:val="0084293B"/>
    <w:rsid w:val="008445EC"/>
    <w:rsid w:val="00850F2B"/>
    <w:rsid w:val="00853553"/>
    <w:rsid w:val="00854513"/>
    <w:rsid w:val="00861E93"/>
    <w:rsid w:val="00862795"/>
    <w:rsid w:val="008634C2"/>
    <w:rsid w:val="0087225F"/>
    <w:rsid w:val="0087319D"/>
    <w:rsid w:val="0087521F"/>
    <w:rsid w:val="00876951"/>
    <w:rsid w:val="00877ED8"/>
    <w:rsid w:val="00881F9A"/>
    <w:rsid w:val="00891193"/>
    <w:rsid w:val="00895196"/>
    <w:rsid w:val="00895B2A"/>
    <w:rsid w:val="008A1D61"/>
    <w:rsid w:val="008B2AA8"/>
    <w:rsid w:val="008B4549"/>
    <w:rsid w:val="008C3CF0"/>
    <w:rsid w:val="008D04DD"/>
    <w:rsid w:val="008D0E09"/>
    <w:rsid w:val="008E23CC"/>
    <w:rsid w:val="008E36E6"/>
    <w:rsid w:val="008E43D0"/>
    <w:rsid w:val="00903F80"/>
    <w:rsid w:val="00912FE5"/>
    <w:rsid w:val="00922318"/>
    <w:rsid w:val="009340D0"/>
    <w:rsid w:val="00943A4F"/>
    <w:rsid w:val="00946D91"/>
    <w:rsid w:val="009661BD"/>
    <w:rsid w:val="009673CA"/>
    <w:rsid w:val="00972271"/>
    <w:rsid w:val="009754EC"/>
    <w:rsid w:val="00991183"/>
    <w:rsid w:val="00994E41"/>
    <w:rsid w:val="00996C4C"/>
    <w:rsid w:val="009A1A11"/>
    <w:rsid w:val="009B0E0F"/>
    <w:rsid w:val="009D4C59"/>
    <w:rsid w:val="009D6718"/>
    <w:rsid w:val="009E5281"/>
    <w:rsid w:val="00A13C2E"/>
    <w:rsid w:val="00A17271"/>
    <w:rsid w:val="00A17B24"/>
    <w:rsid w:val="00A564CD"/>
    <w:rsid w:val="00A62857"/>
    <w:rsid w:val="00A822D8"/>
    <w:rsid w:val="00A91092"/>
    <w:rsid w:val="00A95059"/>
    <w:rsid w:val="00A978FF"/>
    <w:rsid w:val="00AA2CAA"/>
    <w:rsid w:val="00AC3BA4"/>
    <w:rsid w:val="00AE144B"/>
    <w:rsid w:val="00AE716A"/>
    <w:rsid w:val="00AF0EC0"/>
    <w:rsid w:val="00AF46ED"/>
    <w:rsid w:val="00AF47EF"/>
    <w:rsid w:val="00AF5ED0"/>
    <w:rsid w:val="00AF6B46"/>
    <w:rsid w:val="00B003B5"/>
    <w:rsid w:val="00B05DCA"/>
    <w:rsid w:val="00B07FB9"/>
    <w:rsid w:val="00B22705"/>
    <w:rsid w:val="00B27F89"/>
    <w:rsid w:val="00B31B2A"/>
    <w:rsid w:val="00B344B9"/>
    <w:rsid w:val="00B36550"/>
    <w:rsid w:val="00B41CF7"/>
    <w:rsid w:val="00B503DB"/>
    <w:rsid w:val="00B50937"/>
    <w:rsid w:val="00B63FE5"/>
    <w:rsid w:val="00B64604"/>
    <w:rsid w:val="00B747BC"/>
    <w:rsid w:val="00B8087B"/>
    <w:rsid w:val="00B812B8"/>
    <w:rsid w:val="00B85C0D"/>
    <w:rsid w:val="00B86FFD"/>
    <w:rsid w:val="00B927EB"/>
    <w:rsid w:val="00BA07DE"/>
    <w:rsid w:val="00BA357C"/>
    <w:rsid w:val="00BA4783"/>
    <w:rsid w:val="00BA65F7"/>
    <w:rsid w:val="00BA7382"/>
    <w:rsid w:val="00BB48A9"/>
    <w:rsid w:val="00BB4C1F"/>
    <w:rsid w:val="00BC19F7"/>
    <w:rsid w:val="00BE0C5A"/>
    <w:rsid w:val="00BE68FF"/>
    <w:rsid w:val="00C01AC4"/>
    <w:rsid w:val="00C02190"/>
    <w:rsid w:val="00C040BB"/>
    <w:rsid w:val="00C075C0"/>
    <w:rsid w:val="00C263E5"/>
    <w:rsid w:val="00C2760A"/>
    <w:rsid w:val="00C359B0"/>
    <w:rsid w:val="00C46A80"/>
    <w:rsid w:val="00C5219C"/>
    <w:rsid w:val="00C63883"/>
    <w:rsid w:val="00C72572"/>
    <w:rsid w:val="00C81C83"/>
    <w:rsid w:val="00C8523E"/>
    <w:rsid w:val="00C8614F"/>
    <w:rsid w:val="00C90930"/>
    <w:rsid w:val="00C94020"/>
    <w:rsid w:val="00C95A4B"/>
    <w:rsid w:val="00C973E0"/>
    <w:rsid w:val="00CB5785"/>
    <w:rsid w:val="00CC51DB"/>
    <w:rsid w:val="00CF0B37"/>
    <w:rsid w:val="00CF44F6"/>
    <w:rsid w:val="00CF5C36"/>
    <w:rsid w:val="00D061CC"/>
    <w:rsid w:val="00D12494"/>
    <w:rsid w:val="00D22B15"/>
    <w:rsid w:val="00D319CA"/>
    <w:rsid w:val="00D3374B"/>
    <w:rsid w:val="00D34B58"/>
    <w:rsid w:val="00D40238"/>
    <w:rsid w:val="00D43184"/>
    <w:rsid w:val="00D44E28"/>
    <w:rsid w:val="00D579E1"/>
    <w:rsid w:val="00D716B9"/>
    <w:rsid w:val="00D74FA0"/>
    <w:rsid w:val="00D74FC3"/>
    <w:rsid w:val="00D76059"/>
    <w:rsid w:val="00D77631"/>
    <w:rsid w:val="00D83152"/>
    <w:rsid w:val="00D8387B"/>
    <w:rsid w:val="00D865BC"/>
    <w:rsid w:val="00D9044A"/>
    <w:rsid w:val="00D94F9E"/>
    <w:rsid w:val="00D95F10"/>
    <w:rsid w:val="00DA2BC9"/>
    <w:rsid w:val="00DB633F"/>
    <w:rsid w:val="00DC1CD5"/>
    <w:rsid w:val="00DC20C5"/>
    <w:rsid w:val="00DC51FA"/>
    <w:rsid w:val="00DC79DE"/>
    <w:rsid w:val="00DD4AA3"/>
    <w:rsid w:val="00DF251B"/>
    <w:rsid w:val="00E036DF"/>
    <w:rsid w:val="00E107E7"/>
    <w:rsid w:val="00E13282"/>
    <w:rsid w:val="00E21CE3"/>
    <w:rsid w:val="00E46968"/>
    <w:rsid w:val="00E70669"/>
    <w:rsid w:val="00E955F0"/>
    <w:rsid w:val="00E95715"/>
    <w:rsid w:val="00EA288E"/>
    <w:rsid w:val="00EC3C1D"/>
    <w:rsid w:val="00ED671E"/>
    <w:rsid w:val="00ED75E1"/>
    <w:rsid w:val="00EE05A3"/>
    <w:rsid w:val="00EE26C7"/>
    <w:rsid w:val="00EF42DC"/>
    <w:rsid w:val="00F02E32"/>
    <w:rsid w:val="00F035A6"/>
    <w:rsid w:val="00F124B4"/>
    <w:rsid w:val="00F1531B"/>
    <w:rsid w:val="00F2427E"/>
    <w:rsid w:val="00F32347"/>
    <w:rsid w:val="00F3723C"/>
    <w:rsid w:val="00F40BAE"/>
    <w:rsid w:val="00F544E5"/>
    <w:rsid w:val="00F65D60"/>
    <w:rsid w:val="00F67696"/>
    <w:rsid w:val="00F74111"/>
    <w:rsid w:val="00F80207"/>
    <w:rsid w:val="00F844C5"/>
    <w:rsid w:val="00F852E0"/>
    <w:rsid w:val="00FB24CC"/>
    <w:rsid w:val="00FC2AB5"/>
    <w:rsid w:val="00FC68FB"/>
    <w:rsid w:val="00FE2A33"/>
    <w:rsid w:val="00FE6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0359"/>
  <w15:chartTrackingRefBased/>
  <w15:docId w15:val="{4621907D-F397-0E46-A416-ED0D490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6E"/>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C6E"/>
    <w:rPr>
      <w:rFonts w:ascii="Arial" w:hAnsi="Arial"/>
      <w:sz w:val="22"/>
    </w:rPr>
  </w:style>
  <w:style w:type="paragraph" w:styleId="ListParagraph">
    <w:name w:val="List Paragraph"/>
    <w:basedOn w:val="Normal"/>
    <w:uiPriority w:val="34"/>
    <w:qFormat/>
    <w:rsid w:val="00D77631"/>
    <w:pPr>
      <w:ind w:left="720"/>
      <w:contextualSpacing/>
    </w:pPr>
  </w:style>
  <w:style w:type="character" w:styleId="Hyperlink">
    <w:name w:val="Hyperlink"/>
    <w:basedOn w:val="DefaultParagraphFont"/>
    <w:uiPriority w:val="99"/>
    <w:unhideWhenUsed/>
    <w:rsid w:val="00776C3C"/>
    <w:rPr>
      <w:color w:val="0563C1" w:themeColor="hyperlink"/>
      <w:u w:val="single"/>
    </w:rPr>
  </w:style>
  <w:style w:type="character" w:styleId="UnresolvedMention">
    <w:name w:val="Unresolved Mention"/>
    <w:basedOn w:val="DefaultParagraphFont"/>
    <w:uiPriority w:val="99"/>
    <w:semiHidden/>
    <w:unhideWhenUsed/>
    <w:rsid w:val="0077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7977">
      <w:bodyDiv w:val="1"/>
      <w:marLeft w:val="0"/>
      <w:marRight w:val="0"/>
      <w:marTop w:val="0"/>
      <w:marBottom w:val="0"/>
      <w:divBdr>
        <w:top w:val="none" w:sz="0" w:space="0" w:color="auto"/>
        <w:left w:val="none" w:sz="0" w:space="0" w:color="auto"/>
        <w:bottom w:val="none" w:sz="0" w:space="0" w:color="auto"/>
        <w:right w:val="none" w:sz="0" w:space="0" w:color="auto"/>
      </w:divBdr>
    </w:div>
    <w:div w:id="52317214">
      <w:bodyDiv w:val="1"/>
      <w:marLeft w:val="0"/>
      <w:marRight w:val="0"/>
      <w:marTop w:val="0"/>
      <w:marBottom w:val="0"/>
      <w:divBdr>
        <w:top w:val="none" w:sz="0" w:space="0" w:color="auto"/>
        <w:left w:val="none" w:sz="0" w:space="0" w:color="auto"/>
        <w:bottom w:val="none" w:sz="0" w:space="0" w:color="auto"/>
        <w:right w:val="none" w:sz="0" w:space="0" w:color="auto"/>
      </w:divBdr>
    </w:div>
    <w:div w:id="575213654">
      <w:bodyDiv w:val="1"/>
      <w:marLeft w:val="0"/>
      <w:marRight w:val="0"/>
      <w:marTop w:val="0"/>
      <w:marBottom w:val="0"/>
      <w:divBdr>
        <w:top w:val="none" w:sz="0" w:space="0" w:color="auto"/>
        <w:left w:val="none" w:sz="0" w:space="0" w:color="auto"/>
        <w:bottom w:val="none" w:sz="0" w:space="0" w:color="auto"/>
        <w:right w:val="none" w:sz="0" w:space="0" w:color="auto"/>
      </w:divBdr>
    </w:div>
    <w:div w:id="605236258">
      <w:bodyDiv w:val="1"/>
      <w:marLeft w:val="0"/>
      <w:marRight w:val="0"/>
      <w:marTop w:val="0"/>
      <w:marBottom w:val="0"/>
      <w:divBdr>
        <w:top w:val="none" w:sz="0" w:space="0" w:color="auto"/>
        <w:left w:val="none" w:sz="0" w:space="0" w:color="auto"/>
        <w:bottom w:val="none" w:sz="0" w:space="0" w:color="auto"/>
        <w:right w:val="none" w:sz="0" w:space="0" w:color="auto"/>
      </w:divBdr>
    </w:div>
    <w:div w:id="812789979">
      <w:bodyDiv w:val="1"/>
      <w:marLeft w:val="0"/>
      <w:marRight w:val="0"/>
      <w:marTop w:val="0"/>
      <w:marBottom w:val="0"/>
      <w:divBdr>
        <w:top w:val="none" w:sz="0" w:space="0" w:color="auto"/>
        <w:left w:val="none" w:sz="0" w:space="0" w:color="auto"/>
        <w:bottom w:val="none" w:sz="0" w:space="0" w:color="auto"/>
        <w:right w:val="none" w:sz="0" w:space="0" w:color="auto"/>
      </w:divBdr>
    </w:div>
    <w:div w:id="839734307">
      <w:bodyDiv w:val="1"/>
      <w:marLeft w:val="0"/>
      <w:marRight w:val="0"/>
      <w:marTop w:val="0"/>
      <w:marBottom w:val="0"/>
      <w:divBdr>
        <w:top w:val="none" w:sz="0" w:space="0" w:color="auto"/>
        <w:left w:val="none" w:sz="0" w:space="0" w:color="auto"/>
        <w:bottom w:val="none" w:sz="0" w:space="0" w:color="auto"/>
        <w:right w:val="none" w:sz="0" w:space="0" w:color="auto"/>
      </w:divBdr>
    </w:div>
    <w:div w:id="862280682">
      <w:bodyDiv w:val="1"/>
      <w:marLeft w:val="0"/>
      <w:marRight w:val="0"/>
      <w:marTop w:val="0"/>
      <w:marBottom w:val="0"/>
      <w:divBdr>
        <w:top w:val="none" w:sz="0" w:space="0" w:color="auto"/>
        <w:left w:val="none" w:sz="0" w:space="0" w:color="auto"/>
        <w:bottom w:val="none" w:sz="0" w:space="0" w:color="auto"/>
        <w:right w:val="none" w:sz="0" w:space="0" w:color="auto"/>
      </w:divBdr>
      <w:divsChild>
        <w:div w:id="1599484082">
          <w:marLeft w:val="0"/>
          <w:marRight w:val="0"/>
          <w:marTop w:val="0"/>
          <w:marBottom w:val="0"/>
          <w:divBdr>
            <w:top w:val="none" w:sz="0" w:space="0" w:color="auto"/>
            <w:left w:val="none" w:sz="0" w:space="0" w:color="auto"/>
            <w:bottom w:val="none" w:sz="0" w:space="0" w:color="auto"/>
            <w:right w:val="none" w:sz="0" w:space="0" w:color="auto"/>
          </w:divBdr>
        </w:div>
      </w:divsChild>
    </w:div>
    <w:div w:id="886071082">
      <w:bodyDiv w:val="1"/>
      <w:marLeft w:val="0"/>
      <w:marRight w:val="0"/>
      <w:marTop w:val="0"/>
      <w:marBottom w:val="0"/>
      <w:divBdr>
        <w:top w:val="none" w:sz="0" w:space="0" w:color="auto"/>
        <w:left w:val="none" w:sz="0" w:space="0" w:color="auto"/>
        <w:bottom w:val="none" w:sz="0" w:space="0" w:color="auto"/>
        <w:right w:val="none" w:sz="0" w:space="0" w:color="auto"/>
      </w:divBdr>
    </w:div>
    <w:div w:id="1009219162">
      <w:bodyDiv w:val="1"/>
      <w:marLeft w:val="0"/>
      <w:marRight w:val="0"/>
      <w:marTop w:val="0"/>
      <w:marBottom w:val="0"/>
      <w:divBdr>
        <w:top w:val="none" w:sz="0" w:space="0" w:color="auto"/>
        <w:left w:val="none" w:sz="0" w:space="0" w:color="auto"/>
        <w:bottom w:val="none" w:sz="0" w:space="0" w:color="auto"/>
        <w:right w:val="none" w:sz="0" w:space="0" w:color="auto"/>
      </w:divBdr>
      <w:divsChild>
        <w:div w:id="952596029">
          <w:marLeft w:val="0"/>
          <w:marRight w:val="0"/>
          <w:marTop w:val="0"/>
          <w:marBottom w:val="0"/>
          <w:divBdr>
            <w:top w:val="none" w:sz="0" w:space="0" w:color="auto"/>
            <w:left w:val="none" w:sz="0" w:space="0" w:color="auto"/>
            <w:bottom w:val="none" w:sz="0" w:space="0" w:color="auto"/>
            <w:right w:val="none" w:sz="0" w:space="0" w:color="auto"/>
          </w:divBdr>
        </w:div>
      </w:divsChild>
    </w:div>
    <w:div w:id="1066803314">
      <w:bodyDiv w:val="1"/>
      <w:marLeft w:val="0"/>
      <w:marRight w:val="0"/>
      <w:marTop w:val="0"/>
      <w:marBottom w:val="0"/>
      <w:divBdr>
        <w:top w:val="none" w:sz="0" w:space="0" w:color="auto"/>
        <w:left w:val="none" w:sz="0" w:space="0" w:color="auto"/>
        <w:bottom w:val="none" w:sz="0" w:space="0" w:color="auto"/>
        <w:right w:val="none" w:sz="0" w:space="0" w:color="auto"/>
      </w:divBdr>
    </w:div>
    <w:div w:id="1185099141">
      <w:bodyDiv w:val="1"/>
      <w:marLeft w:val="0"/>
      <w:marRight w:val="0"/>
      <w:marTop w:val="0"/>
      <w:marBottom w:val="0"/>
      <w:divBdr>
        <w:top w:val="none" w:sz="0" w:space="0" w:color="auto"/>
        <w:left w:val="none" w:sz="0" w:space="0" w:color="auto"/>
        <w:bottom w:val="none" w:sz="0" w:space="0" w:color="auto"/>
        <w:right w:val="none" w:sz="0" w:space="0" w:color="auto"/>
      </w:divBdr>
      <w:divsChild>
        <w:div w:id="1694576599">
          <w:marLeft w:val="240"/>
          <w:marRight w:val="0"/>
          <w:marTop w:val="240"/>
          <w:marBottom w:val="240"/>
          <w:divBdr>
            <w:top w:val="none" w:sz="0" w:space="0" w:color="auto"/>
            <w:left w:val="none" w:sz="0" w:space="0" w:color="auto"/>
            <w:bottom w:val="none" w:sz="0" w:space="0" w:color="auto"/>
            <w:right w:val="none" w:sz="0" w:space="0" w:color="auto"/>
          </w:divBdr>
        </w:div>
        <w:div w:id="1795441454">
          <w:marLeft w:val="240"/>
          <w:marRight w:val="0"/>
          <w:marTop w:val="240"/>
          <w:marBottom w:val="240"/>
          <w:divBdr>
            <w:top w:val="none" w:sz="0" w:space="0" w:color="auto"/>
            <w:left w:val="none" w:sz="0" w:space="0" w:color="auto"/>
            <w:bottom w:val="none" w:sz="0" w:space="0" w:color="auto"/>
            <w:right w:val="none" w:sz="0" w:space="0" w:color="auto"/>
          </w:divBdr>
        </w:div>
      </w:divsChild>
    </w:div>
    <w:div w:id="1866750650">
      <w:bodyDiv w:val="1"/>
      <w:marLeft w:val="0"/>
      <w:marRight w:val="0"/>
      <w:marTop w:val="0"/>
      <w:marBottom w:val="0"/>
      <w:divBdr>
        <w:top w:val="none" w:sz="0" w:space="0" w:color="auto"/>
        <w:left w:val="none" w:sz="0" w:space="0" w:color="auto"/>
        <w:bottom w:val="none" w:sz="0" w:space="0" w:color="auto"/>
        <w:right w:val="none" w:sz="0" w:space="0" w:color="auto"/>
      </w:divBdr>
    </w:div>
    <w:div w:id="1875144957">
      <w:bodyDiv w:val="1"/>
      <w:marLeft w:val="0"/>
      <w:marRight w:val="0"/>
      <w:marTop w:val="0"/>
      <w:marBottom w:val="0"/>
      <w:divBdr>
        <w:top w:val="none" w:sz="0" w:space="0" w:color="auto"/>
        <w:left w:val="none" w:sz="0" w:space="0" w:color="auto"/>
        <w:bottom w:val="none" w:sz="0" w:space="0" w:color="auto"/>
        <w:right w:val="none" w:sz="0" w:space="0" w:color="auto"/>
      </w:divBdr>
    </w:div>
    <w:div w:id="20279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j_6dVdJSI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Romans+1&amp;version=E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ah@thecrosspointchurch.ca" TargetMode="External"/><Relationship Id="rId11" Type="http://schemas.openxmlformats.org/officeDocument/2006/relationships/hyperlink" Target="https://www.crosswalk.com/faith/prayer/an-easy-and-powerful-31-day-plan-to-pray-through-romans.html" TargetMode="External"/><Relationship Id="rId5" Type="http://schemas.openxmlformats.org/officeDocument/2006/relationships/image" Target="media/image1.jpg"/><Relationship Id="rId10" Type="http://schemas.openxmlformats.org/officeDocument/2006/relationships/hyperlink" Target="https://www.biblicaltraining.org/romans/douglas_moo" TargetMode="External"/><Relationship Id="rId4" Type="http://schemas.openxmlformats.org/officeDocument/2006/relationships/webSettings" Target="webSettings.xml"/><Relationship Id="rId9" Type="http://schemas.openxmlformats.org/officeDocument/2006/relationships/hyperlink" Target="https://www.amazon.ca/Paul-Everyone-Romans-Pt-1/dp/0664227996/ref=sr_1_1?dchild=1&amp;keywords=paul+for+everyone%3A+romans+part+one&amp;qid=1610250858&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Chartrand</dc:creator>
  <cp:keywords/>
  <dc:description/>
  <cp:lastModifiedBy>Rob Chartrand</cp:lastModifiedBy>
  <cp:revision>369</cp:revision>
  <dcterms:created xsi:type="dcterms:W3CDTF">2021-01-09T15:38:00Z</dcterms:created>
  <dcterms:modified xsi:type="dcterms:W3CDTF">2021-02-21T05:06:00Z</dcterms:modified>
</cp:coreProperties>
</file>