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89" w:rsidRDefault="00CB6089"/>
    <w:p w:rsidR="009E7EE3" w:rsidRPr="00ED1A90" w:rsidRDefault="009E7EE3" w:rsidP="009E7EE3">
      <w:pPr>
        <w:spacing w:after="0"/>
        <w:jc w:val="center"/>
        <w:rPr>
          <w:rFonts w:ascii="Segoe UI" w:hAnsi="Segoe UI" w:cs="Segoe UI"/>
          <w:b/>
          <w:i/>
          <w:sz w:val="20"/>
          <w:szCs w:val="20"/>
        </w:rPr>
      </w:pPr>
      <w:r w:rsidRPr="00ED1A90">
        <w:rPr>
          <w:rFonts w:ascii="Segoe UI" w:hAnsi="Segoe UI" w:cs="Segoe UI"/>
          <w:b/>
          <w:i/>
          <w:sz w:val="20"/>
          <w:szCs w:val="20"/>
        </w:rPr>
        <w:t>EIST (6/16/21)</w:t>
      </w:r>
    </w:p>
    <w:p w:rsidR="009E7EE3" w:rsidRPr="00ED1A90" w:rsidRDefault="009E7EE3" w:rsidP="009E7EE3">
      <w:pPr>
        <w:spacing w:after="0"/>
        <w:jc w:val="center"/>
        <w:rPr>
          <w:rFonts w:ascii="Segoe UI" w:hAnsi="Segoe UI" w:cs="Segoe UI"/>
          <w:b/>
          <w:i/>
          <w:sz w:val="20"/>
          <w:szCs w:val="20"/>
        </w:rPr>
      </w:pPr>
      <w:r w:rsidRPr="00ED1A90">
        <w:rPr>
          <w:rFonts w:ascii="Segoe UI" w:hAnsi="Segoe UI" w:cs="Segoe UI"/>
          <w:b/>
          <w:i/>
          <w:sz w:val="20"/>
          <w:szCs w:val="20"/>
        </w:rPr>
        <w:t xml:space="preserve"> Trust God for Results</w:t>
      </w:r>
    </w:p>
    <w:p w:rsidR="009E7EE3" w:rsidRPr="00ED1A90" w:rsidRDefault="009E7EE3" w:rsidP="009E7EE3">
      <w:pPr>
        <w:spacing w:after="0"/>
        <w:jc w:val="center"/>
        <w:rPr>
          <w:rFonts w:ascii="Segoe UI" w:hAnsi="Segoe UI" w:cs="Segoe UI"/>
          <w:b/>
          <w:i/>
          <w:sz w:val="20"/>
          <w:szCs w:val="20"/>
        </w:rPr>
      </w:pPr>
      <w:r w:rsidRPr="00ED1A90">
        <w:rPr>
          <w:rFonts w:ascii="Segoe UI" w:hAnsi="Segoe UI" w:cs="Segoe UI"/>
          <w:b/>
          <w:i/>
          <w:sz w:val="20"/>
          <w:szCs w:val="20"/>
        </w:rPr>
        <w:t>Acts 22:1-30</w:t>
      </w:r>
    </w:p>
    <w:p w:rsidR="009E7EE3" w:rsidRPr="00ED1A90" w:rsidRDefault="009E7EE3" w:rsidP="009E7EE3">
      <w:pPr>
        <w:jc w:val="center"/>
        <w:rPr>
          <w:rFonts w:ascii="Segoe UI" w:hAnsi="Segoe UI" w:cs="Segoe UI"/>
          <w:b/>
          <w:i/>
          <w:sz w:val="20"/>
          <w:szCs w:val="20"/>
        </w:rPr>
      </w:pPr>
      <w:r w:rsidRPr="00ED1A90">
        <w:rPr>
          <w:rFonts w:ascii="Segoe UI" w:hAnsi="Segoe UI" w:cs="Segoe UI"/>
          <w:b/>
          <w:i/>
          <w:sz w:val="20"/>
          <w:szCs w:val="20"/>
        </w:rPr>
        <w:t>(</w:t>
      </w:r>
      <w:r w:rsidR="00ED1A90" w:rsidRPr="00ED1A90">
        <w:rPr>
          <w:rFonts w:ascii="Segoe UI" w:hAnsi="Segoe UI" w:cs="Segoe UI"/>
          <w:b/>
          <w:i/>
          <w:sz w:val="20"/>
          <w:szCs w:val="20"/>
        </w:rPr>
        <w:t>1 Corinthians 3:6-7</w:t>
      </w:r>
      <w:r w:rsidRPr="00ED1A90">
        <w:rPr>
          <w:rFonts w:ascii="Segoe UI" w:hAnsi="Segoe UI" w:cs="Segoe UI"/>
          <w:b/>
          <w:i/>
          <w:sz w:val="20"/>
          <w:szCs w:val="20"/>
        </w:rPr>
        <w:t>)</w:t>
      </w:r>
    </w:p>
    <w:p w:rsidR="009E7EE3" w:rsidRDefault="009E7EE3" w:rsidP="00C76E65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Read Acts 22:1-16</w:t>
      </w:r>
    </w:p>
    <w:p w:rsidR="00CF7978" w:rsidRDefault="00CF7978" w:rsidP="00CF797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E7EE3">
        <w:rPr>
          <w:rFonts w:ascii="Segoe UI" w:hAnsi="Segoe UI" w:cs="Segoe UI"/>
          <w:sz w:val="24"/>
          <w:szCs w:val="24"/>
        </w:rPr>
        <w:t>What was Paul’s main objective in verses 1-5?</w:t>
      </w:r>
    </w:p>
    <w:p w:rsidR="006701C0" w:rsidRPr="009E7EE3" w:rsidRDefault="006701C0" w:rsidP="006701C0">
      <w:pPr>
        <w:pStyle w:val="ListParagraph"/>
        <w:rPr>
          <w:rFonts w:ascii="Segoe UI" w:hAnsi="Segoe UI" w:cs="Segoe UI"/>
          <w:sz w:val="24"/>
          <w:szCs w:val="24"/>
        </w:rPr>
      </w:pPr>
    </w:p>
    <w:p w:rsidR="00CF7978" w:rsidRDefault="00CF7978" w:rsidP="00CF797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E7EE3">
        <w:rPr>
          <w:rFonts w:ascii="Segoe UI" w:hAnsi="Segoe UI" w:cs="Segoe UI"/>
          <w:sz w:val="24"/>
          <w:szCs w:val="24"/>
        </w:rPr>
        <w:t>What was the importance of mentioning Gamaliel?</w:t>
      </w:r>
    </w:p>
    <w:p w:rsidR="006701C0" w:rsidRPr="009E7EE3" w:rsidRDefault="006701C0" w:rsidP="006701C0">
      <w:pPr>
        <w:pStyle w:val="ListParagraph"/>
        <w:rPr>
          <w:rFonts w:ascii="Segoe UI" w:hAnsi="Segoe UI" w:cs="Segoe UI"/>
          <w:sz w:val="24"/>
          <w:szCs w:val="24"/>
        </w:rPr>
      </w:pPr>
    </w:p>
    <w:p w:rsidR="00CF7978" w:rsidRDefault="00CF7978" w:rsidP="00CF797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E7EE3">
        <w:rPr>
          <w:rFonts w:ascii="Segoe UI" w:hAnsi="Segoe UI" w:cs="Segoe UI"/>
          <w:sz w:val="24"/>
          <w:szCs w:val="24"/>
        </w:rPr>
        <w:t>In verses 6-11, what is the significance of his testimony?</w:t>
      </w:r>
    </w:p>
    <w:p w:rsidR="006701C0" w:rsidRPr="009E7EE3" w:rsidRDefault="006701C0" w:rsidP="006701C0">
      <w:pPr>
        <w:pStyle w:val="ListParagraph"/>
        <w:rPr>
          <w:rFonts w:ascii="Segoe UI" w:hAnsi="Segoe UI" w:cs="Segoe UI"/>
          <w:sz w:val="24"/>
          <w:szCs w:val="24"/>
        </w:rPr>
      </w:pPr>
    </w:p>
    <w:p w:rsidR="00CF7978" w:rsidRDefault="00CF7978" w:rsidP="00CF797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9E7EE3">
        <w:rPr>
          <w:rFonts w:ascii="Segoe UI" w:hAnsi="Segoe UI" w:cs="Segoe UI"/>
          <w:sz w:val="24"/>
          <w:szCs w:val="24"/>
        </w:rPr>
        <w:t>What key parts of Paul’s testimony held his accusers’ attention?</w:t>
      </w:r>
    </w:p>
    <w:p w:rsidR="009E7EE3" w:rsidRDefault="009E7EE3" w:rsidP="009E7EE3">
      <w:pPr>
        <w:pStyle w:val="ListParagraph"/>
        <w:rPr>
          <w:rFonts w:ascii="Segoe UI" w:hAnsi="Segoe UI" w:cs="Segoe UI"/>
          <w:sz w:val="24"/>
          <w:szCs w:val="24"/>
        </w:rPr>
      </w:pPr>
    </w:p>
    <w:p w:rsidR="009E7EE3" w:rsidRDefault="009E7EE3" w:rsidP="00C76E65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Read Acts 22:17-24</w:t>
      </w:r>
    </w:p>
    <w:p w:rsidR="00CF7978" w:rsidRDefault="00CF7978" w:rsidP="00CF797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were your thoughts about Paul after reading verses 17-24?</w:t>
      </w:r>
    </w:p>
    <w:p w:rsidR="009E7EE3" w:rsidRDefault="009E7EE3" w:rsidP="009E7EE3">
      <w:pPr>
        <w:pStyle w:val="ListParagraph"/>
        <w:rPr>
          <w:rFonts w:ascii="Segoe UI" w:hAnsi="Segoe UI" w:cs="Segoe UI"/>
          <w:sz w:val="24"/>
          <w:szCs w:val="24"/>
        </w:rPr>
      </w:pPr>
    </w:p>
    <w:p w:rsidR="009E7EE3" w:rsidRDefault="009E7EE3" w:rsidP="009E7EE3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It was very evident that Paul ______________ the Jews, and he wanted them to be _______________ by _________________, because it was/is impossible to be saved by __________________.</w:t>
      </w:r>
    </w:p>
    <w:p w:rsidR="009E7EE3" w:rsidRDefault="009E7EE3" w:rsidP="009E7EE3">
      <w:pPr>
        <w:pStyle w:val="ListParagraph"/>
        <w:rPr>
          <w:rFonts w:ascii="Segoe UI" w:hAnsi="Segoe UI" w:cs="Segoe UI"/>
          <w:sz w:val="24"/>
          <w:szCs w:val="24"/>
        </w:rPr>
      </w:pPr>
    </w:p>
    <w:p w:rsidR="009E7EE3" w:rsidRDefault="001F5874" w:rsidP="009E7EE3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Is it</w:t>
      </w:r>
      <w:r w:rsidR="009E7EE3">
        <w:rPr>
          <w:rFonts w:ascii="Segoe UI" w:hAnsi="Segoe UI" w:cs="Segoe UI"/>
          <w:sz w:val="24"/>
          <w:szCs w:val="24"/>
        </w:rPr>
        <w:t xml:space="preserve"> alarming how some Christians</w:t>
      </w:r>
      <w:r w:rsidR="00C76E65">
        <w:rPr>
          <w:rFonts w:ascii="Segoe UI" w:hAnsi="Segoe UI" w:cs="Segoe UI"/>
          <w:sz w:val="24"/>
          <w:szCs w:val="24"/>
        </w:rPr>
        <w:t xml:space="preserve"> </w:t>
      </w:r>
      <w:r w:rsidR="009E7EE3">
        <w:rPr>
          <w:rFonts w:ascii="Segoe UI" w:hAnsi="Segoe UI" w:cs="Segoe UI"/>
          <w:sz w:val="24"/>
          <w:szCs w:val="24"/>
        </w:rPr>
        <w:t>__________________ others, in</w:t>
      </w:r>
      <w:r w:rsidR="00C76E65">
        <w:rPr>
          <w:rFonts w:ascii="Segoe UI" w:hAnsi="Segoe UI" w:cs="Segoe UI"/>
          <w:sz w:val="24"/>
          <w:szCs w:val="24"/>
        </w:rPr>
        <w:t>stead of ______________________</w:t>
      </w:r>
      <w:r>
        <w:rPr>
          <w:rFonts w:ascii="Segoe UI" w:hAnsi="Segoe UI" w:cs="Segoe UI"/>
          <w:sz w:val="24"/>
          <w:szCs w:val="24"/>
        </w:rPr>
        <w:t xml:space="preserve"> others? </w:t>
      </w:r>
      <w:r w:rsidR="00C76E65">
        <w:rPr>
          <w:rFonts w:ascii="Segoe UI" w:hAnsi="Segoe UI" w:cs="Segoe UI"/>
          <w:sz w:val="24"/>
          <w:szCs w:val="24"/>
        </w:rPr>
        <w:t xml:space="preserve">  Why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6E65">
        <w:rPr>
          <w:rFonts w:ascii="Segoe UI" w:hAnsi="Segoe UI" w:cs="Segoe UI"/>
          <w:sz w:val="24"/>
          <w:szCs w:val="24"/>
        </w:rPr>
        <w:t>is this fact alarming?</w:t>
      </w:r>
      <w:r w:rsidR="00B97E21">
        <w:rPr>
          <w:rFonts w:ascii="Segoe UI" w:hAnsi="Segoe UI" w:cs="Segoe UI"/>
          <w:sz w:val="24"/>
          <w:szCs w:val="24"/>
        </w:rPr>
        <w:t xml:space="preserve">  </w:t>
      </w:r>
    </w:p>
    <w:p w:rsidR="009E7EE3" w:rsidRPr="009E7EE3" w:rsidRDefault="009E7EE3" w:rsidP="009E7EE3">
      <w:pPr>
        <w:pStyle w:val="ListParagraph"/>
        <w:rPr>
          <w:rFonts w:ascii="Segoe UI" w:hAnsi="Segoe UI" w:cs="Segoe UI"/>
          <w:sz w:val="24"/>
          <w:szCs w:val="24"/>
        </w:rPr>
      </w:pPr>
    </w:p>
    <w:p w:rsidR="009E7EE3" w:rsidRDefault="009E7EE3" w:rsidP="009E7EE3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groups fit the same bill as the Jews and the Gentiles in the 21</w:t>
      </w:r>
      <w:r w:rsidRPr="009E7EE3">
        <w:rPr>
          <w:rFonts w:ascii="Segoe UI" w:hAnsi="Segoe UI" w:cs="Segoe UI"/>
          <w:sz w:val="24"/>
          <w:szCs w:val="24"/>
          <w:vertAlign w:val="superscript"/>
        </w:rPr>
        <w:t>st</w:t>
      </w:r>
      <w:r>
        <w:rPr>
          <w:rFonts w:ascii="Segoe UI" w:hAnsi="Segoe UI" w:cs="Segoe UI"/>
          <w:sz w:val="24"/>
          <w:szCs w:val="24"/>
        </w:rPr>
        <w:t xml:space="preserve"> century?</w:t>
      </w:r>
    </w:p>
    <w:p w:rsidR="009E7EE3" w:rsidRDefault="009E7EE3" w:rsidP="009E7EE3">
      <w:pPr>
        <w:pStyle w:val="ListParagraph"/>
        <w:rPr>
          <w:rFonts w:ascii="Segoe UI" w:hAnsi="Segoe UI" w:cs="Segoe UI"/>
          <w:sz w:val="24"/>
          <w:szCs w:val="24"/>
        </w:rPr>
      </w:pPr>
    </w:p>
    <w:p w:rsidR="0008230A" w:rsidRDefault="0008230A" w:rsidP="00C76E65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Read Acts 22:25-30</w:t>
      </w:r>
    </w:p>
    <w:p w:rsidR="009E7EE3" w:rsidRDefault="00B97E21" w:rsidP="009E7EE3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="009E7EE3">
        <w:rPr>
          <w:rFonts w:ascii="Segoe UI" w:hAnsi="Segoe UI" w:cs="Segoe UI"/>
          <w:sz w:val="24"/>
          <w:szCs w:val="24"/>
        </w:rPr>
        <w:t>as it necessary to torture Paul with scourging?</w:t>
      </w:r>
      <w:r w:rsidR="0008230A">
        <w:rPr>
          <w:rFonts w:ascii="Segoe UI" w:hAnsi="Segoe UI" w:cs="Segoe UI"/>
          <w:sz w:val="24"/>
          <w:szCs w:val="24"/>
        </w:rPr>
        <w:t xml:space="preserve">  (Acts 21:11)</w:t>
      </w:r>
      <w:r>
        <w:rPr>
          <w:rFonts w:ascii="Segoe UI" w:hAnsi="Segoe UI" w:cs="Segoe UI"/>
          <w:sz w:val="24"/>
          <w:szCs w:val="24"/>
        </w:rPr>
        <w:t xml:space="preserve"> What is scourging?</w:t>
      </w:r>
    </w:p>
    <w:p w:rsidR="0008230A" w:rsidRPr="0008230A" w:rsidRDefault="0008230A" w:rsidP="0008230A">
      <w:pPr>
        <w:pStyle w:val="ListParagraph"/>
        <w:rPr>
          <w:rFonts w:ascii="Segoe UI" w:hAnsi="Segoe UI" w:cs="Segoe UI"/>
          <w:sz w:val="24"/>
          <w:szCs w:val="24"/>
        </w:rPr>
      </w:pPr>
    </w:p>
    <w:p w:rsidR="0008230A" w:rsidRPr="0008230A" w:rsidRDefault="0008230A" w:rsidP="0008230A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08230A">
        <w:rPr>
          <w:rFonts w:ascii="Segoe UI" w:hAnsi="Segoe UI" w:cs="Segoe UI"/>
          <w:sz w:val="24"/>
          <w:szCs w:val="24"/>
        </w:rPr>
        <w:t xml:space="preserve">Why was the commander cautious?  </w:t>
      </w:r>
    </w:p>
    <w:p w:rsidR="009E7EE3" w:rsidRDefault="009E7EE3" w:rsidP="009E7EE3">
      <w:pPr>
        <w:pStyle w:val="ListParagraph"/>
        <w:rPr>
          <w:rFonts w:ascii="Segoe UI" w:hAnsi="Segoe UI" w:cs="Segoe UI"/>
          <w:sz w:val="24"/>
          <w:szCs w:val="24"/>
        </w:rPr>
      </w:pPr>
    </w:p>
    <w:p w:rsidR="00ED1A90" w:rsidRPr="009E7EE3" w:rsidRDefault="00ED1A90" w:rsidP="009E7EE3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Reflection:  What important things are on your “spiritual” bucket list?</w:t>
      </w:r>
      <w:bookmarkStart w:id="0" w:name="_GoBack"/>
      <w:bookmarkEnd w:id="0"/>
    </w:p>
    <w:sectPr w:rsidR="00ED1A90" w:rsidRPr="009E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EF"/>
    <w:multiLevelType w:val="hybridMultilevel"/>
    <w:tmpl w:val="7A6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78"/>
    <w:rsid w:val="0008230A"/>
    <w:rsid w:val="001952C2"/>
    <w:rsid w:val="001F5874"/>
    <w:rsid w:val="0051480F"/>
    <w:rsid w:val="006701C0"/>
    <w:rsid w:val="009E7EE3"/>
    <w:rsid w:val="00B97E21"/>
    <w:rsid w:val="00C76E65"/>
    <w:rsid w:val="00CB6089"/>
    <w:rsid w:val="00CF7978"/>
    <w:rsid w:val="00E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9916"/>
  <w15:chartTrackingRefBased/>
  <w15:docId w15:val="{03954404-E568-46A9-9F95-1385AE0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TCA</cp:lastModifiedBy>
  <cp:revision>2</cp:revision>
  <dcterms:created xsi:type="dcterms:W3CDTF">2021-06-10T20:32:00Z</dcterms:created>
  <dcterms:modified xsi:type="dcterms:W3CDTF">2021-06-11T14:27:00Z</dcterms:modified>
</cp:coreProperties>
</file>